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56552" w14:textId="43E24F01" w:rsidR="006B0E1A" w:rsidRPr="00D20975" w:rsidRDefault="000B1CB0" w:rsidP="006B0E1A">
      <w:pPr>
        <w:pStyle w:val="TitleArial"/>
        <w:rPr>
          <w:color w:val="auto"/>
          <w:sz w:val="28"/>
          <w:szCs w:val="28"/>
        </w:rPr>
      </w:pPr>
      <w:r w:rsidRPr="00D20975">
        <w:rPr>
          <w:b/>
          <w:color w:val="auto"/>
          <w:sz w:val="32"/>
          <w:szCs w:val="32"/>
        </w:rPr>
        <w:t>Dispute Avoidance Board Agreement</w:t>
      </w:r>
      <w:r w:rsidR="004D567B">
        <w:rPr>
          <w:b/>
          <w:color w:val="auto"/>
          <w:sz w:val="32"/>
          <w:szCs w:val="32"/>
        </w:rPr>
        <w:t xml:space="preserve"> for [</w:t>
      </w:r>
      <w:r w:rsidR="004D567B" w:rsidRPr="004D567B">
        <w:rPr>
          <w:b/>
          <w:color w:val="auto"/>
          <w:sz w:val="32"/>
          <w:szCs w:val="32"/>
          <w:highlight w:val="yellow"/>
        </w:rPr>
        <w:t>Name of Project</w:t>
      </w:r>
      <w:r w:rsidR="004D567B">
        <w:rPr>
          <w:b/>
          <w:color w:val="auto"/>
          <w:sz w:val="32"/>
          <w:szCs w:val="32"/>
        </w:rPr>
        <w:t>]</w:t>
      </w:r>
    </w:p>
    <w:p w14:paraId="60BCAC9D" w14:textId="77777777" w:rsidR="006B0E1A" w:rsidRPr="00C40419" w:rsidRDefault="006B0E1A" w:rsidP="006B0E1A">
      <w:pPr>
        <w:rPr>
          <w:rFonts w:ascii="Arial" w:hAnsi="Arial" w:cs="Arial"/>
          <w:color w:val="000000"/>
          <w:szCs w:val="22"/>
          <w:lang w:val="en-US"/>
        </w:rPr>
      </w:pPr>
    </w:p>
    <w:p w14:paraId="4136FB38" w14:textId="62D627E1" w:rsidR="006B0E1A" w:rsidRPr="00C40419" w:rsidRDefault="00A1451E" w:rsidP="006B0E1A">
      <w:pPr>
        <w:pStyle w:val="SubTitleArial"/>
      </w:pPr>
      <w:r w:rsidRPr="00C40419">
        <w:t>[</w:t>
      </w:r>
      <w:r w:rsidRPr="0055380F">
        <w:rPr>
          <w:b/>
          <w:highlight w:val="yellow"/>
        </w:rPr>
        <w:t>Name of Principal</w:t>
      </w:r>
      <w:r w:rsidRPr="00C40419">
        <w:t>]</w:t>
      </w:r>
    </w:p>
    <w:p w14:paraId="75507AAB" w14:textId="77777777" w:rsidR="006B0E1A" w:rsidRPr="00C40419" w:rsidRDefault="006B0E1A" w:rsidP="006B0E1A">
      <w:pPr>
        <w:rPr>
          <w:rFonts w:ascii="Arial" w:hAnsi="Arial" w:cs="Arial"/>
          <w:szCs w:val="22"/>
        </w:rPr>
      </w:pPr>
      <w:r w:rsidRPr="003A2492">
        <w:rPr>
          <w:rFonts w:ascii="Arial" w:hAnsi="Arial" w:cs="Arial"/>
          <w:b/>
          <w:szCs w:val="22"/>
        </w:rPr>
        <w:t xml:space="preserve">ABN </w:t>
      </w:r>
      <w:r w:rsidR="00A1451E" w:rsidRPr="003A2492">
        <w:rPr>
          <w:rFonts w:ascii="Arial" w:hAnsi="Arial" w:cs="Arial"/>
          <w:b/>
          <w:szCs w:val="22"/>
        </w:rPr>
        <w:t>[…]</w:t>
      </w:r>
      <w:r w:rsidRPr="00C40419">
        <w:rPr>
          <w:rFonts w:ascii="Arial" w:hAnsi="Arial" w:cs="Arial"/>
          <w:szCs w:val="22"/>
        </w:rPr>
        <w:br/>
      </w:r>
      <w:r w:rsidR="007821B5" w:rsidRPr="00C40419">
        <w:rPr>
          <w:rFonts w:ascii="Arial" w:hAnsi="Arial" w:cs="Arial"/>
          <w:szCs w:val="22"/>
        </w:rPr>
        <w:br/>
        <w:t>(</w:t>
      </w:r>
      <w:r w:rsidRPr="00C40419">
        <w:rPr>
          <w:rFonts w:ascii="Arial" w:hAnsi="Arial" w:cs="Arial"/>
          <w:b/>
          <w:szCs w:val="22"/>
        </w:rPr>
        <w:t>Principal</w:t>
      </w:r>
      <w:r w:rsidR="007821B5" w:rsidRPr="00C40419">
        <w:rPr>
          <w:rFonts w:ascii="Arial" w:hAnsi="Arial" w:cs="Arial"/>
          <w:szCs w:val="22"/>
        </w:rPr>
        <w:t>)</w:t>
      </w:r>
    </w:p>
    <w:p w14:paraId="2B7EDE78" w14:textId="77777777" w:rsidR="007821B5" w:rsidRPr="00C40419" w:rsidRDefault="00A1451E" w:rsidP="007821B5">
      <w:pPr>
        <w:pStyle w:val="SubTitleArial"/>
      </w:pPr>
      <w:r w:rsidRPr="00C40419">
        <w:t>[</w:t>
      </w:r>
      <w:r w:rsidRPr="0055380F">
        <w:rPr>
          <w:b/>
          <w:highlight w:val="yellow"/>
        </w:rPr>
        <w:t>Name of Contractor</w:t>
      </w:r>
      <w:r w:rsidRPr="00C40419">
        <w:t>]</w:t>
      </w:r>
      <w:r w:rsidR="007821B5" w:rsidRPr="00C40419">
        <w:br/>
      </w:r>
      <w:r w:rsidR="003A2492" w:rsidRPr="003A2492">
        <w:rPr>
          <w:b/>
          <w:sz w:val="22"/>
          <w:szCs w:val="22"/>
        </w:rPr>
        <w:t>ABN […]</w:t>
      </w:r>
      <w:r w:rsidR="007821B5" w:rsidRPr="00C40419">
        <w:t xml:space="preserve"> </w:t>
      </w:r>
    </w:p>
    <w:p w14:paraId="3D296E3F" w14:textId="5BFDA7D0" w:rsidR="006B0E1A" w:rsidRPr="00C40419" w:rsidRDefault="006B0E1A" w:rsidP="006B0E1A">
      <w:pPr>
        <w:pStyle w:val="MiniTitleArial"/>
        <w:rPr>
          <w:rFonts w:cs="Arial"/>
          <w:sz w:val="22"/>
          <w:szCs w:val="22"/>
        </w:rPr>
      </w:pPr>
      <w:r w:rsidRPr="00C40419">
        <w:rPr>
          <w:rFonts w:cs="Arial"/>
          <w:sz w:val="28"/>
          <w:szCs w:val="28"/>
        </w:rPr>
        <w:br/>
      </w:r>
      <w:r w:rsidR="007821B5" w:rsidRPr="00C40419">
        <w:rPr>
          <w:rFonts w:cs="Arial"/>
          <w:sz w:val="22"/>
          <w:szCs w:val="22"/>
        </w:rPr>
        <w:t>(</w:t>
      </w:r>
      <w:r w:rsidRPr="00C40419">
        <w:rPr>
          <w:rFonts w:cs="Arial"/>
          <w:b/>
          <w:sz w:val="22"/>
          <w:szCs w:val="22"/>
        </w:rPr>
        <w:t>Contractor</w:t>
      </w:r>
      <w:r w:rsidR="007821B5" w:rsidRPr="00C40419">
        <w:rPr>
          <w:rFonts w:cs="Arial"/>
          <w:sz w:val="22"/>
          <w:szCs w:val="22"/>
        </w:rPr>
        <w:t>)</w:t>
      </w:r>
    </w:p>
    <w:p w14:paraId="797739C1" w14:textId="77777777" w:rsidR="006B0E1A" w:rsidRPr="00C40419" w:rsidRDefault="006B0E1A" w:rsidP="006B0E1A">
      <w:pPr>
        <w:rPr>
          <w:rFonts w:ascii="Arial" w:hAnsi="Arial" w:cs="Arial"/>
          <w:b/>
          <w:color w:val="000000"/>
          <w:szCs w:val="22"/>
        </w:rPr>
      </w:pPr>
      <w:bookmarkStart w:id="0" w:name="_Toc219282366"/>
    </w:p>
    <w:p w14:paraId="6DEF9D44" w14:textId="77777777" w:rsidR="00374E64" w:rsidRPr="003A2492" w:rsidRDefault="00A1451E" w:rsidP="00374E64">
      <w:pPr>
        <w:pStyle w:val="IndentParaLevel1"/>
        <w:ind w:left="0"/>
        <w:rPr>
          <w:rFonts w:ascii="Arial" w:hAnsi="Arial" w:cs="Arial"/>
          <w:sz w:val="28"/>
          <w:szCs w:val="28"/>
        </w:rPr>
      </w:pPr>
      <w:r w:rsidRPr="003A2492">
        <w:rPr>
          <w:rFonts w:ascii="Arial" w:hAnsi="Arial" w:cs="Arial"/>
          <w:color w:val="000000"/>
          <w:sz w:val="28"/>
          <w:szCs w:val="28"/>
        </w:rPr>
        <w:t>[</w:t>
      </w:r>
      <w:r w:rsidRPr="0055380F">
        <w:rPr>
          <w:rFonts w:ascii="Arial" w:hAnsi="Arial" w:cs="Arial"/>
          <w:b/>
          <w:color w:val="000000"/>
          <w:sz w:val="28"/>
          <w:szCs w:val="28"/>
          <w:highlight w:val="yellow"/>
        </w:rPr>
        <w:t>Name of DAB Member</w:t>
      </w:r>
      <w:r w:rsidRPr="003A2492">
        <w:rPr>
          <w:rFonts w:ascii="Arial" w:hAnsi="Arial" w:cs="Arial"/>
          <w:color w:val="000000"/>
          <w:sz w:val="28"/>
          <w:szCs w:val="28"/>
        </w:rPr>
        <w:t>]</w:t>
      </w:r>
      <w:r w:rsidR="00692B1A" w:rsidRPr="003A2492">
        <w:rPr>
          <w:rFonts w:ascii="Arial" w:hAnsi="Arial" w:cs="Arial"/>
          <w:color w:val="000000"/>
          <w:sz w:val="28"/>
          <w:szCs w:val="28"/>
        </w:rPr>
        <w:br/>
      </w:r>
      <w:r w:rsidR="003A2492" w:rsidRPr="003A2492">
        <w:rPr>
          <w:rFonts w:ascii="Arial" w:hAnsi="Arial" w:cs="Arial"/>
          <w:b/>
          <w:szCs w:val="22"/>
        </w:rPr>
        <w:t>ABN […]</w:t>
      </w:r>
    </w:p>
    <w:p w14:paraId="1C713929" w14:textId="77777777" w:rsidR="00374E64" w:rsidRPr="003A2492" w:rsidRDefault="00A1451E" w:rsidP="00374E64">
      <w:pPr>
        <w:pStyle w:val="IndentParaLevel1"/>
        <w:ind w:left="0"/>
        <w:rPr>
          <w:rFonts w:ascii="Arial" w:hAnsi="Arial" w:cs="Arial"/>
          <w:color w:val="000000"/>
          <w:sz w:val="28"/>
          <w:szCs w:val="28"/>
        </w:rPr>
      </w:pPr>
      <w:r w:rsidRPr="003A2492">
        <w:rPr>
          <w:rFonts w:ascii="Arial" w:hAnsi="Arial" w:cs="Arial"/>
          <w:color w:val="000000"/>
          <w:sz w:val="28"/>
          <w:szCs w:val="28"/>
        </w:rPr>
        <w:t>[</w:t>
      </w:r>
      <w:r w:rsidRPr="0055380F">
        <w:rPr>
          <w:rFonts w:ascii="Arial" w:hAnsi="Arial" w:cs="Arial"/>
          <w:b/>
          <w:color w:val="000000"/>
          <w:sz w:val="28"/>
          <w:szCs w:val="28"/>
          <w:highlight w:val="yellow"/>
        </w:rPr>
        <w:t>Name of DAB Member</w:t>
      </w:r>
      <w:r w:rsidRPr="003A2492">
        <w:rPr>
          <w:rFonts w:ascii="Arial" w:hAnsi="Arial" w:cs="Arial"/>
          <w:color w:val="000000"/>
          <w:sz w:val="28"/>
          <w:szCs w:val="28"/>
        </w:rPr>
        <w:t>]</w:t>
      </w:r>
      <w:r w:rsidR="00692B1A" w:rsidRPr="003A2492">
        <w:rPr>
          <w:rFonts w:ascii="Arial" w:hAnsi="Arial" w:cs="Arial"/>
          <w:color w:val="000000"/>
          <w:sz w:val="28"/>
          <w:szCs w:val="28"/>
        </w:rPr>
        <w:br/>
      </w:r>
      <w:r w:rsidR="003A2492" w:rsidRPr="003A2492">
        <w:rPr>
          <w:rFonts w:ascii="Arial" w:hAnsi="Arial" w:cs="Arial"/>
          <w:b/>
          <w:szCs w:val="22"/>
        </w:rPr>
        <w:t>ABN […]</w:t>
      </w:r>
    </w:p>
    <w:p w14:paraId="3EAA8C52" w14:textId="77777777" w:rsidR="00A55E07" w:rsidRPr="00C40419" w:rsidRDefault="00A1451E" w:rsidP="00057871">
      <w:pPr>
        <w:pStyle w:val="MiniTitleArial"/>
        <w:rPr>
          <w:rFonts w:cs="Arial"/>
          <w:sz w:val="22"/>
          <w:szCs w:val="22"/>
        </w:rPr>
      </w:pPr>
      <w:r w:rsidRPr="003A2492">
        <w:rPr>
          <w:rFonts w:cs="Arial"/>
          <w:color w:val="000000"/>
          <w:sz w:val="28"/>
          <w:szCs w:val="28"/>
        </w:rPr>
        <w:t>[</w:t>
      </w:r>
      <w:r w:rsidRPr="0055380F">
        <w:rPr>
          <w:rFonts w:cs="Arial"/>
          <w:b/>
          <w:color w:val="000000"/>
          <w:sz w:val="28"/>
          <w:szCs w:val="28"/>
          <w:highlight w:val="yellow"/>
        </w:rPr>
        <w:t>Name of DAB Member</w:t>
      </w:r>
      <w:r w:rsidRPr="003A2492">
        <w:rPr>
          <w:rFonts w:cs="Arial"/>
          <w:color w:val="000000"/>
          <w:sz w:val="28"/>
          <w:szCs w:val="28"/>
        </w:rPr>
        <w:t>]</w:t>
      </w:r>
      <w:r w:rsidR="00692B1A" w:rsidRPr="003A2492">
        <w:rPr>
          <w:rFonts w:cs="Arial"/>
          <w:color w:val="000000"/>
          <w:sz w:val="28"/>
          <w:szCs w:val="28"/>
        </w:rPr>
        <w:br/>
      </w:r>
      <w:r w:rsidR="003A2492" w:rsidRPr="003A2492">
        <w:rPr>
          <w:rFonts w:cs="Arial"/>
          <w:b/>
          <w:sz w:val="22"/>
          <w:szCs w:val="22"/>
        </w:rPr>
        <w:t>ABN […]</w:t>
      </w:r>
      <w:r w:rsidR="005D7886" w:rsidRPr="00C40419">
        <w:rPr>
          <w:rFonts w:cs="Arial"/>
          <w:color w:val="000000"/>
          <w:sz w:val="22"/>
          <w:szCs w:val="22"/>
        </w:rPr>
        <w:br/>
      </w:r>
    </w:p>
    <w:p w14:paraId="2FD608FF" w14:textId="77777777" w:rsidR="00A55E07" w:rsidRPr="00C40419" w:rsidRDefault="00A55E07" w:rsidP="00A55E07">
      <w:pPr>
        <w:pStyle w:val="IndentParaLevel1"/>
        <w:ind w:left="0"/>
        <w:rPr>
          <w:rFonts w:ascii="Arial" w:hAnsi="Arial" w:cs="Arial"/>
          <w:szCs w:val="22"/>
        </w:rPr>
      </w:pPr>
      <w:r w:rsidRPr="00C40419">
        <w:rPr>
          <w:rFonts w:ascii="Arial" w:hAnsi="Arial" w:cs="Arial"/>
          <w:szCs w:val="22"/>
        </w:rPr>
        <w:t xml:space="preserve">(each a </w:t>
      </w:r>
      <w:r w:rsidR="001D08B1" w:rsidRPr="00C40419">
        <w:rPr>
          <w:rFonts w:ascii="Arial" w:hAnsi="Arial" w:cs="Arial"/>
          <w:b/>
          <w:szCs w:val="22"/>
        </w:rPr>
        <w:t>Member</w:t>
      </w:r>
      <w:r w:rsidRPr="00C40419">
        <w:rPr>
          <w:rFonts w:ascii="Arial" w:hAnsi="Arial" w:cs="Arial"/>
          <w:szCs w:val="22"/>
        </w:rPr>
        <w:t>)</w:t>
      </w:r>
    </w:p>
    <w:p w14:paraId="4123E4FF" w14:textId="77777777" w:rsidR="00A55E07" w:rsidRPr="00C40419" w:rsidRDefault="00A55E07" w:rsidP="006B0E1A">
      <w:pPr>
        <w:rPr>
          <w:rFonts w:ascii="Arial" w:hAnsi="Arial" w:cs="Arial"/>
          <w:b/>
          <w:color w:val="000000"/>
          <w:szCs w:val="22"/>
        </w:rPr>
      </w:pPr>
    </w:p>
    <w:bookmarkEnd w:id="0"/>
    <w:p w14:paraId="1914D39F" w14:textId="6ADB50B3" w:rsidR="003F0A2B" w:rsidRDefault="00D20975" w:rsidP="006B0E1A">
      <w:pPr>
        <w:rPr>
          <w:rFonts w:ascii="Arial" w:hAnsi="Arial" w:cs="Arial"/>
          <w:b/>
          <w:szCs w:val="22"/>
        </w:rPr>
      </w:pPr>
      <w:r>
        <w:rPr>
          <w:rFonts w:ascii="Arial" w:hAnsi="Arial" w:cs="Arial"/>
          <w:b/>
          <w:szCs w:val="22"/>
        </w:rPr>
        <w:t xml:space="preserve">[This Pro Forma DAB Agreement document has been created by DRBF Region 3 for use by clients / users of the Dispute Board process.  </w:t>
      </w:r>
      <w:r w:rsidR="00AF3D10">
        <w:rPr>
          <w:rFonts w:ascii="Arial" w:hAnsi="Arial" w:cs="Arial"/>
          <w:b/>
          <w:szCs w:val="22"/>
        </w:rPr>
        <w:t>As i</w:t>
      </w:r>
      <w:r>
        <w:rPr>
          <w:rFonts w:ascii="Arial" w:hAnsi="Arial" w:cs="Arial"/>
          <w:b/>
          <w:szCs w:val="22"/>
        </w:rPr>
        <w:t xml:space="preserve">t is </w:t>
      </w:r>
      <w:r w:rsidR="00AF3D10">
        <w:rPr>
          <w:rFonts w:ascii="Arial" w:hAnsi="Arial" w:cs="Arial"/>
          <w:b/>
          <w:szCs w:val="22"/>
        </w:rPr>
        <w:t xml:space="preserve">a </w:t>
      </w:r>
      <w:r>
        <w:rPr>
          <w:rFonts w:ascii="Arial" w:hAnsi="Arial" w:cs="Arial"/>
          <w:b/>
          <w:szCs w:val="22"/>
        </w:rPr>
        <w:t>pro forma</w:t>
      </w:r>
      <w:r w:rsidR="00AF3D10">
        <w:rPr>
          <w:rFonts w:ascii="Arial" w:hAnsi="Arial" w:cs="Arial"/>
          <w:b/>
          <w:szCs w:val="22"/>
        </w:rPr>
        <w:t xml:space="preserve"> document it</w:t>
      </w:r>
      <w:r>
        <w:rPr>
          <w:rFonts w:ascii="Arial" w:hAnsi="Arial" w:cs="Arial"/>
          <w:b/>
          <w:szCs w:val="22"/>
        </w:rPr>
        <w:t xml:space="preserve"> </w:t>
      </w:r>
      <w:r w:rsidR="000A2638">
        <w:rPr>
          <w:rFonts w:ascii="Arial" w:hAnsi="Arial" w:cs="Arial"/>
          <w:b/>
          <w:szCs w:val="22"/>
        </w:rPr>
        <w:t xml:space="preserve">may </w:t>
      </w:r>
      <w:r>
        <w:rPr>
          <w:rFonts w:ascii="Arial" w:hAnsi="Arial" w:cs="Arial"/>
          <w:b/>
          <w:szCs w:val="22"/>
        </w:rPr>
        <w:t xml:space="preserve">need to be adapted to suit the dispute resolution clauses of the underlying Project Deed / </w:t>
      </w:r>
      <w:r w:rsidR="00661331">
        <w:rPr>
          <w:rFonts w:ascii="Arial" w:hAnsi="Arial" w:cs="Arial"/>
          <w:b/>
          <w:szCs w:val="22"/>
        </w:rPr>
        <w:t xml:space="preserve">Contract / </w:t>
      </w:r>
      <w:r>
        <w:rPr>
          <w:rFonts w:ascii="Arial" w:hAnsi="Arial" w:cs="Arial"/>
          <w:b/>
          <w:szCs w:val="22"/>
        </w:rPr>
        <w:t>Agreement or the like.</w:t>
      </w:r>
      <w:r w:rsidR="00E63EE8">
        <w:rPr>
          <w:rFonts w:ascii="Arial" w:hAnsi="Arial" w:cs="Arial"/>
          <w:b/>
          <w:szCs w:val="22"/>
        </w:rPr>
        <w:t xml:space="preserve">  It is suitable for use with </w:t>
      </w:r>
      <w:r w:rsidR="008138C7">
        <w:rPr>
          <w:rFonts w:ascii="Arial" w:hAnsi="Arial" w:cs="Arial"/>
          <w:b/>
          <w:szCs w:val="22"/>
        </w:rPr>
        <w:t>Standards Australia’s suite of construction contracts</w:t>
      </w:r>
      <w:r w:rsidR="00C42A8A">
        <w:rPr>
          <w:rFonts w:ascii="Arial" w:hAnsi="Arial" w:cs="Arial"/>
          <w:b/>
          <w:szCs w:val="22"/>
        </w:rPr>
        <w:t>.</w:t>
      </w:r>
    </w:p>
    <w:p w14:paraId="4F072B17" w14:textId="3E8DA810" w:rsidR="00D20975" w:rsidRDefault="003B3C8A" w:rsidP="006B0E1A">
      <w:pPr>
        <w:rPr>
          <w:rFonts w:ascii="Arial" w:hAnsi="Arial" w:cs="Arial"/>
          <w:b/>
          <w:szCs w:val="22"/>
        </w:rPr>
      </w:pPr>
      <w:r>
        <w:rPr>
          <w:rFonts w:ascii="Arial" w:hAnsi="Arial" w:cs="Arial"/>
          <w:b/>
          <w:szCs w:val="22"/>
        </w:rPr>
        <w:t>T</w:t>
      </w:r>
      <w:r w:rsidR="00D20975">
        <w:rPr>
          <w:rFonts w:ascii="Arial" w:hAnsi="Arial" w:cs="Arial"/>
          <w:b/>
          <w:szCs w:val="22"/>
        </w:rPr>
        <w:t>his document assumes that:</w:t>
      </w:r>
    </w:p>
    <w:p w14:paraId="610CF143" w14:textId="69744FE5" w:rsidR="00D20975" w:rsidRDefault="0087663E" w:rsidP="00D20975">
      <w:pPr>
        <w:pStyle w:val="ListParagraph"/>
        <w:numPr>
          <w:ilvl w:val="0"/>
          <w:numId w:val="26"/>
        </w:numPr>
        <w:ind w:left="567" w:hanging="567"/>
        <w:rPr>
          <w:rFonts w:ascii="Arial" w:hAnsi="Arial" w:cs="Arial"/>
          <w:b/>
          <w:szCs w:val="22"/>
        </w:rPr>
      </w:pPr>
      <w:r w:rsidRPr="00D20975">
        <w:rPr>
          <w:rFonts w:ascii="Arial" w:hAnsi="Arial" w:cs="Arial"/>
          <w:b/>
          <w:szCs w:val="22"/>
        </w:rPr>
        <w:t xml:space="preserve">there </w:t>
      </w:r>
      <w:r w:rsidR="00D20975" w:rsidRPr="00D20975">
        <w:rPr>
          <w:rFonts w:ascii="Arial" w:hAnsi="Arial" w:cs="Arial"/>
          <w:b/>
          <w:szCs w:val="22"/>
        </w:rPr>
        <w:t xml:space="preserve">is a </w:t>
      </w:r>
      <w:r w:rsidR="00B21F39" w:rsidRPr="00D20975">
        <w:rPr>
          <w:rFonts w:ascii="Arial" w:hAnsi="Arial" w:cs="Arial"/>
          <w:b/>
          <w:szCs w:val="22"/>
        </w:rPr>
        <w:t>three-person</w:t>
      </w:r>
      <w:r w:rsidR="00D20975" w:rsidRPr="00D20975">
        <w:rPr>
          <w:rFonts w:ascii="Arial" w:hAnsi="Arial" w:cs="Arial"/>
          <w:b/>
          <w:szCs w:val="22"/>
        </w:rPr>
        <w:t xml:space="preserve"> Dispute Board;</w:t>
      </w:r>
    </w:p>
    <w:p w14:paraId="4890845C" w14:textId="4096326B" w:rsidR="007D79C3" w:rsidRPr="00D20975" w:rsidRDefault="0087663E" w:rsidP="00D20975">
      <w:pPr>
        <w:pStyle w:val="ListParagraph"/>
        <w:numPr>
          <w:ilvl w:val="0"/>
          <w:numId w:val="26"/>
        </w:numPr>
        <w:ind w:left="567" w:hanging="567"/>
        <w:rPr>
          <w:rFonts w:ascii="Arial" w:hAnsi="Arial" w:cs="Arial"/>
          <w:b/>
          <w:szCs w:val="22"/>
        </w:rPr>
      </w:pPr>
      <w:r>
        <w:rPr>
          <w:rFonts w:ascii="Arial" w:hAnsi="Arial" w:cs="Arial"/>
          <w:b/>
          <w:szCs w:val="22"/>
        </w:rPr>
        <w:t xml:space="preserve">the </w:t>
      </w:r>
      <w:r w:rsidR="007D79C3">
        <w:rPr>
          <w:rFonts w:ascii="Arial" w:hAnsi="Arial" w:cs="Arial"/>
          <w:b/>
          <w:szCs w:val="22"/>
        </w:rPr>
        <w:t>DAB Members contract in their personal names</w:t>
      </w:r>
      <w:r w:rsidR="00ED54ED">
        <w:rPr>
          <w:rFonts w:ascii="Arial" w:hAnsi="Arial" w:cs="Arial"/>
          <w:b/>
          <w:szCs w:val="22"/>
        </w:rPr>
        <w:t xml:space="preserve"> (and not through a service company)</w:t>
      </w:r>
      <w:r w:rsidR="007D79C3">
        <w:rPr>
          <w:rFonts w:ascii="Arial" w:hAnsi="Arial" w:cs="Arial"/>
          <w:b/>
          <w:szCs w:val="22"/>
        </w:rPr>
        <w:t xml:space="preserve">; </w:t>
      </w:r>
    </w:p>
    <w:p w14:paraId="64B5F673" w14:textId="0E21DA51" w:rsidR="00271A0C" w:rsidRDefault="00271A0C" w:rsidP="00D20975">
      <w:pPr>
        <w:pStyle w:val="ListParagraph"/>
        <w:numPr>
          <w:ilvl w:val="0"/>
          <w:numId w:val="26"/>
        </w:numPr>
        <w:ind w:left="567" w:hanging="567"/>
        <w:rPr>
          <w:rFonts w:ascii="Arial" w:hAnsi="Arial" w:cs="Arial"/>
          <w:b/>
          <w:szCs w:val="22"/>
        </w:rPr>
      </w:pPr>
      <w:r>
        <w:rPr>
          <w:rFonts w:ascii="Arial" w:hAnsi="Arial" w:cs="Arial"/>
          <w:b/>
          <w:szCs w:val="22"/>
        </w:rPr>
        <w:t>the relevant project is not a PPP</w:t>
      </w:r>
      <w:r w:rsidR="003B3C8A">
        <w:rPr>
          <w:rFonts w:ascii="Arial" w:hAnsi="Arial" w:cs="Arial"/>
          <w:b/>
          <w:szCs w:val="22"/>
        </w:rPr>
        <w:t>.</w:t>
      </w:r>
      <w:r w:rsidR="00A7539A">
        <w:rPr>
          <w:rFonts w:ascii="Arial" w:hAnsi="Arial" w:cs="Arial"/>
          <w:b/>
          <w:szCs w:val="22"/>
        </w:rPr>
        <w:t>]</w:t>
      </w:r>
    </w:p>
    <w:p w14:paraId="56A5957B" w14:textId="77777777" w:rsidR="00D20975" w:rsidRDefault="00D20975" w:rsidP="006B0E1A">
      <w:pPr>
        <w:rPr>
          <w:rFonts w:ascii="Arial" w:hAnsi="Arial" w:cs="Arial"/>
          <w:b/>
          <w:szCs w:val="22"/>
        </w:rPr>
      </w:pPr>
    </w:p>
    <w:p w14:paraId="15F00181" w14:textId="77777777" w:rsidR="000C44CD" w:rsidRDefault="000C44CD">
      <w:pPr>
        <w:spacing w:after="0"/>
        <w:rPr>
          <w:rFonts w:ascii="Arial Bold" w:hAnsi="Arial Bold" w:cs="Arial"/>
          <w:b/>
          <w:bCs/>
          <w:sz w:val="28"/>
          <w:szCs w:val="28"/>
        </w:rPr>
      </w:pPr>
      <w:r>
        <w:rPr>
          <w:rFonts w:ascii="Arial Bold" w:hAnsi="Arial Bold"/>
          <w:szCs w:val="28"/>
        </w:rPr>
        <w:br w:type="page"/>
      </w:r>
    </w:p>
    <w:p w14:paraId="2AD5ED7C" w14:textId="79CF0497" w:rsidR="00F7399F" w:rsidRPr="0087663E" w:rsidRDefault="00F7399F" w:rsidP="00F7399F">
      <w:pPr>
        <w:pStyle w:val="Title"/>
        <w:rPr>
          <w:rFonts w:ascii="Arial Bold" w:hAnsi="Arial Bold"/>
          <w:szCs w:val="28"/>
        </w:rPr>
      </w:pPr>
      <w:r w:rsidRPr="0087663E">
        <w:rPr>
          <w:rFonts w:ascii="Arial Bold" w:hAnsi="Arial Bold"/>
          <w:szCs w:val="28"/>
        </w:rPr>
        <w:lastRenderedPageBreak/>
        <w:t xml:space="preserve">Dispute Avoidance Board Agreement </w:t>
      </w:r>
      <w:r w:rsidR="004D567B" w:rsidRPr="0087663E">
        <w:rPr>
          <w:rFonts w:ascii="Arial Bold" w:hAnsi="Arial Bold"/>
          <w:szCs w:val="28"/>
        </w:rPr>
        <w:t>for [</w:t>
      </w:r>
      <w:r w:rsidR="004D567B" w:rsidRPr="0087663E">
        <w:rPr>
          <w:rFonts w:ascii="Arial Bold" w:hAnsi="Arial Bold"/>
          <w:szCs w:val="28"/>
          <w:highlight w:val="yellow"/>
        </w:rPr>
        <w:t>Name of Project</w:t>
      </w:r>
      <w:r w:rsidR="004D567B" w:rsidRPr="0087663E">
        <w:rPr>
          <w:rFonts w:ascii="Arial Bold" w:hAnsi="Arial Bold"/>
          <w:szCs w:val="28"/>
        </w:rPr>
        <w:t>]</w:t>
      </w:r>
    </w:p>
    <w:tbl>
      <w:tblPr>
        <w:tblStyle w:val="TableGrid"/>
        <w:tblW w:w="9356" w:type="dxa"/>
        <w:tblLook w:val="04A0" w:firstRow="1" w:lastRow="0" w:firstColumn="1" w:lastColumn="0" w:noHBand="0" w:noVBand="1"/>
      </w:tblPr>
      <w:tblGrid>
        <w:gridCol w:w="2410"/>
        <w:gridCol w:w="1537"/>
        <w:gridCol w:w="5409"/>
      </w:tblGrid>
      <w:tr w:rsidR="00327878" w14:paraId="2299363D" w14:textId="77777777" w:rsidTr="00F40E2E">
        <w:tc>
          <w:tcPr>
            <w:tcW w:w="9356" w:type="dxa"/>
            <w:gridSpan w:val="3"/>
            <w:tcBorders>
              <w:top w:val="nil"/>
              <w:left w:val="nil"/>
              <w:bottom w:val="nil"/>
              <w:right w:val="nil"/>
            </w:tcBorders>
          </w:tcPr>
          <w:p w14:paraId="02CD8CA5" w14:textId="494F5388" w:rsidR="00327878" w:rsidRPr="003D571E" w:rsidRDefault="00327878" w:rsidP="00327878">
            <w:pPr>
              <w:tabs>
                <w:tab w:val="left" w:pos="1928"/>
              </w:tabs>
              <w:ind w:left="-105"/>
              <w:rPr>
                <w:rFonts w:ascii="Arial" w:hAnsi="Arial" w:cs="Arial"/>
                <w:b/>
                <w:bCs/>
                <w:color w:val="000000"/>
                <w:sz w:val="24"/>
              </w:rPr>
            </w:pPr>
            <w:r w:rsidRPr="003D571E">
              <w:rPr>
                <w:rFonts w:ascii="Arial" w:hAnsi="Arial" w:cs="Arial"/>
                <w:b/>
                <w:bCs/>
                <w:color w:val="000000"/>
                <w:sz w:val="24"/>
              </w:rPr>
              <w:t>Details</w:t>
            </w:r>
          </w:p>
        </w:tc>
      </w:tr>
      <w:tr w:rsidR="00327878" w14:paraId="536738F5" w14:textId="77777777" w:rsidTr="00F40E2E">
        <w:tc>
          <w:tcPr>
            <w:tcW w:w="2410" w:type="dxa"/>
            <w:tcBorders>
              <w:top w:val="nil"/>
              <w:left w:val="nil"/>
              <w:bottom w:val="nil"/>
              <w:right w:val="nil"/>
            </w:tcBorders>
          </w:tcPr>
          <w:p w14:paraId="57B84354" w14:textId="46B2D50B" w:rsidR="00327878" w:rsidRPr="00C40419" w:rsidRDefault="00327878" w:rsidP="00327878">
            <w:pPr>
              <w:tabs>
                <w:tab w:val="left" w:pos="1928"/>
              </w:tabs>
              <w:ind w:left="-105"/>
              <w:rPr>
                <w:rFonts w:ascii="Arial" w:hAnsi="Arial" w:cs="Arial"/>
                <w:b/>
                <w:bCs/>
                <w:color w:val="000000"/>
                <w:szCs w:val="22"/>
              </w:rPr>
            </w:pPr>
            <w:r>
              <w:rPr>
                <w:rFonts w:ascii="Arial" w:hAnsi="Arial" w:cs="Arial"/>
                <w:b/>
                <w:bCs/>
                <w:color w:val="000000"/>
                <w:szCs w:val="22"/>
              </w:rPr>
              <w:t>Date</w:t>
            </w:r>
          </w:p>
        </w:tc>
        <w:tc>
          <w:tcPr>
            <w:tcW w:w="6946" w:type="dxa"/>
            <w:gridSpan w:val="2"/>
            <w:tcBorders>
              <w:top w:val="nil"/>
              <w:left w:val="nil"/>
              <w:bottom w:val="nil"/>
              <w:right w:val="nil"/>
            </w:tcBorders>
          </w:tcPr>
          <w:p w14:paraId="22B6A1BB" w14:textId="77777777" w:rsidR="00327878" w:rsidRPr="00776E50" w:rsidRDefault="00327878" w:rsidP="00EE627F">
            <w:pPr>
              <w:tabs>
                <w:tab w:val="left" w:pos="1928"/>
              </w:tabs>
              <w:rPr>
                <w:rFonts w:ascii="Arial" w:hAnsi="Arial" w:cs="Arial"/>
                <w:b/>
                <w:bCs/>
                <w:color w:val="000000"/>
                <w:sz w:val="20"/>
                <w:szCs w:val="20"/>
              </w:rPr>
            </w:pPr>
          </w:p>
        </w:tc>
      </w:tr>
      <w:tr w:rsidR="00EE627F" w14:paraId="28F4CEAA" w14:textId="77777777" w:rsidTr="00F40E2E">
        <w:tc>
          <w:tcPr>
            <w:tcW w:w="2410" w:type="dxa"/>
            <w:tcBorders>
              <w:top w:val="nil"/>
              <w:left w:val="nil"/>
              <w:bottom w:val="single" w:sz="4" w:space="0" w:color="auto"/>
              <w:right w:val="nil"/>
            </w:tcBorders>
          </w:tcPr>
          <w:p w14:paraId="76446E0E" w14:textId="1A119D90" w:rsidR="00EE627F" w:rsidRPr="00776E50" w:rsidRDefault="00EE627F" w:rsidP="00EA557A">
            <w:pPr>
              <w:tabs>
                <w:tab w:val="left" w:pos="1928"/>
              </w:tabs>
              <w:ind w:left="-105"/>
              <w:rPr>
                <w:rFonts w:ascii="Arial" w:hAnsi="Arial" w:cs="Arial"/>
                <w:b/>
                <w:sz w:val="21"/>
                <w:szCs w:val="21"/>
              </w:rPr>
            </w:pPr>
            <w:r w:rsidRPr="00C40419">
              <w:rPr>
                <w:rFonts w:ascii="Arial" w:hAnsi="Arial" w:cs="Arial"/>
                <w:b/>
                <w:bCs/>
                <w:color w:val="000000"/>
                <w:szCs w:val="22"/>
              </w:rPr>
              <w:t>Parties</w:t>
            </w:r>
          </w:p>
        </w:tc>
        <w:tc>
          <w:tcPr>
            <w:tcW w:w="1537" w:type="dxa"/>
            <w:tcBorders>
              <w:top w:val="nil"/>
              <w:left w:val="nil"/>
              <w:bottom w:val="single" w:sz="4" w:space="0" w:color="auto"/>
              <w:right w:val="nil"/>
            </w:tcBorders>
          </w:tcPr>
          <w:p w14:paraId="3A3F1595" w14:textId="77777777" w:rsidR="00EE627F" w:rsidRPr="00776E50" w:rsidRDefault="00EE627F" w:rsidP="00EE627F">
            <w:pPr>
              <w:tabs>
                <w:tab w:val="left" w:pos="1928"/>
              </w:tabs>
              <w:rPr>
                <w:rFonts w:ascii="Arial" w:hAnsi="Arial" w:cs="Arial"/>
                <w:color w:val="000000"/>
                <w:sz w:val="20"/>
                <w:szCs w:val="20"/>
              </w:rPr>
            </w:pPr>
          </w:p>
        </w:tc>
        <w:tc>
          <w:tcPr>
            <w:tcW w:w="5409" w:type="dxa"/>
            <w:tcBorders>
              <w:top w:val="nil"/>
              <w:left w:val="nil"/>
              <w:bottom w:val="single" w:sz="4" w:space="0" w:color="auto"/>
              <w:right w:val="nil"/>
            </w:tcBorders>
          </w:tcPr>
          <w:p w14:paraId="212BD0C5" w14:textId="77777777" w:rsidR="00EE627F" w:rsidRPr="00776E50" w:rsidRDefault="00EE627F" w:rsidP="00EE627F">
            <w:pPr>
              <w:tabs>
                <w:tab w:val="left" w:pos="1928"/>
              </w:tabs>
              <w:rPr>
                <w:rFonts w:ascii="Arial" w:hAnsi="Arial" w:cs="Arial"/>
                <w:b/>
                <w:bCs/>
                <w:color w:val="000000"/>
                <w:sz w:val="20"/>
                <w:szCs w:val="20"/>
              </w:rPr>
            </w:pPr>
          </w:p>
        </w:tc>
      </w:tr>
      <w:tr w:rsidR="00EE627F" w14:paraId="0A3BA41D" w14:textId="77777777" w:rsidTr="00BA5FD4">
        <w:trPr>
          <w:trHeight w:val="340"/>
        </w:trPr>
        <w:tc>
          <w:tcPr>
            <w:tcW w:w="2410" w:type="dxa"/>
            <w:tcBorders>
              <w:top w:val="single" w:sz="4" w:space="0" w:color="auto"/>
              <w:left w:val="nil"/>
              <w:bottom w:val="nil"/>
              <w:right w:val="nil"/>
            </w:tcBorders>
          </w:tcPr>
          <w:p w14:paraId="2C13A0EE" w14:textId="121550EA" w:rsidR="00EE627F" w:rsidRPr="00EA557A" w:rsidRDefault="00EE627F" w:rsidP="00EE627F">
            <w:pPr>
              <w:tabs>
                <w:tab w:val="left" w:pos="1928"/>
              </w:tabs>
              <w:rPr>
                <w:rFonts w:ascii="Arial" w:hAnsi="Arial" w:cs="Arial"/>
                <w:b/>
                <w:bCs/>
                <w:color w:val="000000"/>
                <w:sz w:val="20"/>
                <w:szCs w:val="20"/>
              </w:rPr>
            </w:pPr>
            <w:r w:rsidRPr="00EA557A">
              <w:rPr>
                <w:rFonts w:ascii="Arial" w:hAnsi="Arial" w:cs="Arial"/>
                <w:b/>
                <w:sz w:val="20"/>
                <w:szCs w:val="20"/>
              </w:rPr>
              <w:t>Principal</w:t>
            </w:r>
          </w:p>
        </w:tc>
        <w:tc>
          <w:tcPr>
            <w:tcW w:w="1537" w:type="dxa"/>
            <w:tcBorders>
              <w:top w:val="single" w:sz="4" w:space="0" w:color="auto"/>
              <w:left w:val="nil"/>
              <w:bottom w:val="nil"/>
              <w:right w:val="nil"/>
            </w:tcBorders>
          </w:tcPr>
          <w:p w14:paraId="0811838F" w14:textId="771099C8" w:rsidR="00EE627F" w:rsidRPr="00EA557A" w:rsidRDefault="00EE627F" w:rsidP="00EE627F">
            <w:pPr>
              <w:tabs>
                <w:tab w:val="left" w:pos="1928"/>
              </w:tabs>
              <w:rPr>
                <w:rFonts w:ascii="Arial" w:hAnsi="Arial" w:cs="Arial"/>
                <w:color w:val="000000"/>
                <w:sz w:val="20"/>
                <w:szCs w:val="20"/>
              </w:rPr>
            </w:pPr>
            <w:r w:rsidRPr="00EA557A">
              <w:rPr>
                <w:rFonts w:ascii="Arial" w:hAnsi="Arial" w:cs="Arial"/>
                <w:color w:val="000000"/>
                <w:sz w:val="20"/>
                <w:szCs w:val="20"/>
              </w:rPr>
              <w:t>Name</w:t>
            </w:r>
          </w:p>
        </w:tc>
        <w:tc>
          <w:tcPr>
            <w:tcW w:w="5409" w:type="dxa"/>
            <w:tcBorders>
              <w:top w:val="single" w:sz="4" w:space="0" w:color="auto"/>
              <w:left w:val="nil"/>
              <w:bottom w:val="nil"/>
              <w:right w:val="nil"/>
            </w:tcBorders>
          </w:tcPr>
          <w:p w14:paraId="22F0C829" w14:textId="77777777" w:rsidR="00EE627F" w:rsidRPr="00EA557A" w:rsidRDefault="00EE627F" w:rsidP="00EE627F">
            <w:pPr>
              <w:tabs>
                <w:tab w:val="left" w:pos="1928"/>
              </w:tabs>
              <w:rPr>
                <w:rFonts w:ascii="Arial" w:hAnsi="Arial" w:cs="Arial"/>
                <w:b/>
                <w:bCs/>
                <w:color w:val="000000"/>
                <w:sz w:val="20"/>
                <w:szCs w:val="20"/>
              </w:rPr>
            </w:pPr>
          </w:p>
        </w:tc>
      </w:tr>
      <w:tr w:rsidR="00EE627F" w14:paraId="689FA044" w14:textId="77777777" w:rsidTr="00BA5FD4">
        <w:trPr>
          <w:trHeight w:val="340"/>
        </w:trPr>
        <w:tc>
          <w:tcPr>
            <w:tcW w:w="2410" w:type="dxa"/>
            <w:tcBorders>
              <w:top w:val="nil"/>
              <w:left w:val="nil"/>
              <w:bottom w:val="nil"/>
              <w:right w:val="nil"/>
            </w:tcBorders>
          </w:tcPr>
          <w:p w14:paraId="2D13B07F" w14:textId="58449B20"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6766C84F" w14:textId="6035B8FC" w:rsidR="00EE627F" w:rsidRPr="00EA557A" w:rsidRDefault="00EE627F" w:rsidP="00EE627F">
            <w:pPr>
              <w:tabs>
                <w:tab w:val="left" w:pos="1928"/>
              </w:tabs>
              <w:rPr>
                <w:rFonts w:ascii="Arial" w:hAnsi="Arial" w:cs="Arial"/>
                <w:color w:val="000000"/>
                <w:sz w:val="20"/>
                <w:szCs w:val="20"/>
              </w:rPr>
            </w:pPr>
            <w:r w:rsidRPr="00EA557A">
              <w:rPr>
                <w:rFonts w:ascii="Arial" w:hAnsi="Arial" w:cs="Arial"/>
                <w:color w:val="000000"/>
                <w:sz w:val="20"/>
                <w:szCs w:val="20"/>
              </w:rPr>
              <w:t>ABN</w:t>
            </w:r>
          </w:p>
        </w:tc>
        <w:tc>
          <w:tcPr>
            <w:tcW w:w="5409" w:type="dxa"/>
            <w:tcBorders>
              <w:top w:val="nil"/>
              <w:left w:val="nil"/>
              <w:bottom w:val="nil"/>
              <w:right w:val="nil"/>
            </w:tcBorders>
          </w:tcPr>
          <w:p w14:paraId="6D1F662C" w14:textId="77777777" w:rsidR="00EE627F" w:rsidRPr="00EA557A" w:rsidRDefault="00EE627F" w:rsidP="00EE627F">
            <w:pPr>
              <w:tabs>
                <w:tab w:val="left" w:pos="1928"/>
              </w:tabs>
              <w:rPr>
                <w:rFonts w:ascii="Arial" w:hAnsi="Arial" w:cs="Arial"/>
                <w:b/>
                <w:bCs/>
                <w:color w:val="000000"/>
                <w:sz w:val="20"/>
                <w:szCs w:val="20"/>
              </w:rPr>
            </w:pPr>
          </w:p>
        </w:tc>
      </w:tr>
      <w:tr w:rsidR="00EE627F" w14:paraId="18E5D5BD" w14:textId="77777777" w:rsidTr="00BA5FD4">
        <w:trPr>
          <w:trHeight w:val="340"/>
        </w:trPr>
        <w:tc>
          <w:tcPr>
            <w:tcW w:w="2410" w:type="dxa"/>
            <w:tcBorders>
              <w:top w:val="nil"/>
              <w:left w:val="nil"/>
              <w:bottom w:val="nil"/>
              <w:right w:val="nil"/>
            </w:tcBorders>
          </w:tcPr>
          <w:p w14:paraId="4ED43B53" w14:textId="1F4FE832"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3EF4CB33" w14:textId="5D54E3C0" w:rsidR="00EE627F" w:rsidRPr="00EA557A" w:rsidRDefault="00EE627F" w:rsidP="00EE627F">
            <w:pPr>
              <w:tabs>
                <w:tab w:val="left" w:pos="1928"/>
              </w:tabs>
              <w:rPr>
                <w:rFonts w:ascii="Arial" w:hAnsi="Arial" w:cs="Arial"/>
                <w:color w:val="000000"/>
                <w:sz w:val="20"/>
                <w:szCs w:val="20"/>
              </w:rPr>
            </w:pPr>
            <w:r w:rsidRPr="00EA557A">
              <w:rPr>
                <w:rFonts w:ascii="Arial" w:hAnsi="Arial" w:cs="Arial"/>
                <w:color w:val="000000"/>
                <w:sz w:val="20"/>
                <w:szCs w:val="20"/>
              </w:rPr>
              <w:t>Address</w:t>
            </w:r>
          </w:p>
        </w:tc>
        <w:tc>
          <w:tcPr>
            <w:tcW w:w="5409" w:type="dxa"/>
            <w:tcBorders>
              <w:top w:val="nil"/>
              <w:left w:val="nil"/>
              <w:bottom w:val="nil"/>
              <w:right w:val="nil"/>
            </w:tcBorders>
          </w:tcPr>
          <w:p w14:paraId="50243A85" w14:textId="77777777" w:rsidR="00EE627F" w:rsidRPr="00EA557A" w:rsidRDefault="00EE627F" w:rsidP="00EE627F">
            <w:pPr>
              <w:tabs>
                <w:tab w:val="left" w:pos="1928"/>
              </w:tabs>
              <w:rPr>
                <w:rFonts w:ascii="Arial" w:hAnsi="Arial" w:cs="Arial"/>
                <w:b/>
                <w:bCs/>
                <w:color w:val="000000"/>
                <w:sz w:val="20"/>
                <w:szCs w:val="20"/>
              </w:rPr>
            </w:pPr>
          </w:p>
        </w:tc>
      </w:tr>
      <w:tr w:rsidR="00EE627F" w14:paraId="00AFDE96" w14:textId="77777777" w:rsidTr="00BA5FD4">
        <w:trPr>
          <w:trHeight w:val="340"/>
        </w:trPr>
        <w:tc>
          <w:tcPr>
            <w:tcW w:w="2410" w:type="dxa"/>
            <w:tcBorders>
              <w:top w:val="nil"/>
              <w:left w:val="nil"/>
              <w:bottom w:val="nil"/>
              <w:right w:val="nil"/>
            </w:tcBorders>
          </w:tcPr>
          <w:p w14:paraId="444569D5" w14:textId="4582B07C"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35F9F6BB" w14:textId="11801D25" w:rsidR="00EE627F" w:rsidRPr="00EA557A" w:rsidRDefault="00EE627F" w:rsidP="00EE627F">
            <w:pPr>
              <w:tabs>
                <w:tab w:val="left" w:pos="1928"/>
              </w:tabs>
              <w:rPr>
                <w:rFonts w:ascii="Arial" w:hAnsi="Arial" w:cs="Arial"/>
                <w:color w:val="000000"/>
                <w:sz w:val="20"/>
                <w:szCs w:val="20"/>
              </w:rPr>
            </w:pPr>
            <w:r w:rsidRPr="00EA557A">
              <w:rPr>
                <w:rFonts w:ascii="Arial" w:hAnsi="Arial" w:cs="Arial"/>
                <w:color w:val="000000"/>
                <w:sz w:val="20"/>
                <w:szCs w:val="20"/>
              </w:rPr>
              <w:t>Email</w:t>
            </w:r>
          </w:p>
        </w:tc>
        <w:tc>
          <w:tcPr>
            <w:tcW w:w="5409" w:type="dxa"/>
            <w:tcBorders>
              <w:top w:val="nil"/>
              <w:left w:val="nil"/>
              <w:bottom w:val="nil"/>
              <w:right w:val="nil"/>
            </w:tcBorders>
          </w:tcPr>
          <w:p w14:paraId="517B426B" w14:textId="77777777" w:rsidR="00EE627F" w:rsidRPr="00EA557A" w:rsidRDefault="00EE627F" w:rsidP="00EE627F">
            <w:pPr>
              <w:tabs>
                <w:tab w:val="left" w:pos="1928"/>
              </w:tabs>
              <w:rPr>
                <w:rFonts w:ascii="Arial" w:hAnsi="Arial" w:cs="Arial"/>
                <w:b/>
                <w:bCs/>
                <w:color w:val="000000"/>
                <w:sz w:val="20"/>
                <w:szCs w:val="20"/>
              </w:rPr>
            </w:pPr>
          </w:p>
        </w:tc>
      </w:tr>
      <w:tr w:rsidR="00EE627F" w14:paraId="1AE46D98" w14:textId="77777777" w:rsidTr="00BA5FD4">
        <w:trPr>
          <w:trHeight w:val="340"/>
        </w:trPr>
        <w:tc>
          <w:tcPr>
            <w:tcW w:w="2410" w:type="dxa"/>
            <w:tcBorders>
              <w:top w:val="nil"/>
              <w:left w:val="nil"/>
              <w:bottom w:val="single" w:sz="4" w:space="0" w:color="auto"/>
              <w:right w:val="nil"/>
            </w:tcBorders>
          </w:tcPr>
          <w:p w14:paraId="75FAE08E" w14:textId="1129AA05" w:rsidR="00EE627F" w:rsidRDefault="00EE627F" w:rsidP="00EE627F">
            <w:pPr>
              <w:tabs>
                <w:tab w:val="left" w:pos="1928"/>
              </w:tabs>
              <w:rPr>
                <w:rFonts w:ascii="Arial" w:hAnsi="Arial" w:cs="Arial"/>
                <w:b/>
                <w:bCs/>
                <w:color w:val="000000"/>
                <w:szCs w:val="22"/>
              </w:rPr>
            </w:pPr>
          </w:p>
        </w:tc>
        <w:tc>
          <w:tcPr>
            <w:tcW w:w="1537" w:type="dxa"/>
            <w:tcBorders>
              <w:top w:val="nil"/>
              <w:left w:val="nil"/>
              <w:bottom w:val="single" w:sz="4" w:space="0" w:color="auto"/>
              <w:right w:val="nil"/>
            </w:tcBorders>
          </w:tcPr>
          <w:p w14:paraId="34858D0B" w14:textId="1016BCD7" w:rsidR="00EE627F" w:rsidRPr="00EA557A" w:rsidRDefault="00EE627F" w:rsidP="00EE627F">
            <w:pPr>
              <w:tabs>
                <w:tab w:val="left" w:pos="1928"/>
              </w:tabs>
              <w:rPr>
                <w:rFonts w:ascii="Arial" w:hAnsi="Arial" w:cs="Arial"/>
                <w:color w:val="000000"/>
                <w:sz w:val="20"/>
                <w:szCs w:val="20"/>
              </w:rPr>
            </w:pPr>
            <w:r w:rsidRPr="00EA557A">
              <w:rPr>
                <w:rFonts w:ascii="Arial" w:hAnsi="Arial" w:cs="Arial"/>
                <w:color w:val="000000"/>
                <w:sz w:val="20"/>
                <w:szCs w:val="20"/>
              </w:rPr>
              <w:t>Attention</w:t>
            </w:r>
          </w:p>
        </w:tc>
        <w:tc>
          <w:tcPr>
            <w:tcW w:w="5409" w:type="dxa"/>
            <w:tcBorders>
              <w:top w:val="nil"/>
              <w:left w:val="nil"/>
              <w:bottom w:val="single" w:sz="4" w:space="0" w:color="auto"/>
              <w:right w:val="nil"/>
            </w:tcBorders>
          </w:tcPr>
          <w:p w14:paraId="02809BC4" w14:textId="77777777" w:rsidR="00EE627F" w:rsidRPr="00EA557A" w:rsidRDefault="00EE627F" w:rsidP="00EE627F">
            <w:pPr>
              <w:tabs>
                <w:tab w:val="left" w:pos="1928"/>
              </w:tabs>
              <w:rPr>
                <w:rFonts w:ascii="Arial" w:hAnsi="Arial" w:cs="Arial"/>
                <w:b/>
                <w:bCs/>
                <w:color w:val="000000"/>
                <w:sz w:val="20"/>
                <w:szCs w:val="20"/>
              </w:rPr>
            </w:pPr>
          </w:p>
        </w:tc>
      </w:tr>
      <w:tr w:rsidR="00EE627F" w14:paraId="312BCFDC" w14:textId="77777777" w:rsidTr="00BA5FD4">
        <w:trPr>
          <w:trHeight w:val="340"/>
        </w:trPr>
        <w:tc>
          <w:tcPr>
            <w:tcW w:w="2410" w:type="dxa"/>
            <w:tcBorders>
              <w:top w:val="single" w:sz="4" w:space="0" w:color="auto"/>
              <w:left w:val="nil"/>
              <w:bottom w:val="nil"/>
              <w:right w:val="nil"/>
            </w:tcBorders>
          </w:tcPr>
          <w:p w14:paraId="484D2D52" w14:textId="314879A5" w:rsidR="00EE627F" w:rsidRPr="00EA557A" w:rsidRDefault="00EE627F" w:rsidP="00EE627F">
            <w:pPr>
              <w:tabs>
                <w:tab w:val="left" w:pos="1928"/>
              </w:tabs>
              <w:rPr>
                <w:rFonts w:ascii="Arial" w:hAnsi="Arial" w:cs="Arial"/>
                <w:b/>
                <w:bCs/>
                <w:color w:val="000000"/>
                <w:sz w:val="20"/>
                <w:szCs w:val="20"/>
              </w:rPr>
            </w:pPr>
            <w:r w:rsidRPr="00EA557A">
              <w:rPr>
                <w:rFonts w:ascii="Arial" w:hAnsi="Arial" w:cs="Arial"/>
                <w:b/>
                <w:sz w:val="20"/>
                <w:szCs w:val="20"/>
              </w:rPr>
              <w:t>Contractor</w:t>
            </w:r>
          </w:p>
        </w:tc>
        <w:tc>
          <w:tcPr>
            <w:tcW w:w="1537" w:type="dxa"/>
            <w:tcBorders>
              <w:top w:val="single" w:sz="4" w:space="0" w:color="auto"/>
              <w:left w:val="nil"/>
              <w:bottom w:val="nil"/>
              <w:right w:val="nil"/>
            </w:tcBorders>
          </w:tcPr>
          <w:p w14:paraId="53D0901C" w14:textId="74550B01"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Name</w:t>
            </w:r>
          </w:p>
        </w:tc>
        <w:tc>
          <w:tcPr>
            <w:tcW w:w="5409" w:type="dxa"/>
            <w:tcBorders>
              <w:top w:val="single" w:sz="4" w:space="0" w:color="auto"/>
              <w:left w:val="nil"/>
              <w:bottom w:val="nil"/>
              <w:right w:val="nil"/>
            </w:tcBorders>
          </w:tcPr>
          <w:p w14:paraId="03355C8A" w14:textId="77777777" w:rsidR="00EE627F" w:rsidRDefault="00EE627F" w:rsidP="00EE627F">
            <w:pPr>
              <w:tabs>
                <w:tab w:val="left" w:pos="1928"/>
              </w:tabs>
              <w:rPr>
                <w:rFonts w:ascii="Arial" w:hAnsi="Arial" w:cs="Arial"/>
                <w:b/>
                <w:bCs/>
                <w:color w:val="000000"/>
                <w:szCs w:val="22"/>
              </w:rPr>
            </w:pPr>
          </w:p>
        </w:tc>
      </w:tr>
      <w:tr w:rsidR="00EE627F" w14:paraId="0B9B2890" w14:textId="77777777" w:rsidTr="00BA5FD4">
        <w:trPr>
          <w:trHeight w:val="340"/>
        </w:trPr>
        <w:tc>
          <w:tcPr>
            <w:tcW w:w="2410" w:type="dxa"/>
            <w:tcBorders>
              <w:top w:val="nil"/>
              <w:left w:val="nil"/>
              <w:bottom w:val="nil"/>
              <w:right w:val="nil"/>
            </w:tcBorders>
          </w:tcPr>
          <w:p w14:paraId="78D1E777" w14:textId="429ABD5A"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27A9A815" w14:textId="4769A1E0"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ABN</w:t>
            </w:r>
          </w:p>
        </w:tc>
        <w:tc>
          <w:tcPr>
            <w:tcW w:w="5409" w:type="dxa"/>
            <w:tcBorders>
              <w:top w:val="nil"/>
              <w:left w:val="nil"/>
              <w:bottom w:val="nil"/>
              <w:right w:val="nil"/>
            </w:tcBorders>
          </w:tcPr>
          <w:p w14:paraId="32A1FE07" w14:textId="77777777" w:rsidR="00EE627F" w:rsidRDefault="00EE627F" w:rsidP="00EE627F">
            <w:pPr>
              <w:tabs>
                <w:tab w:val="left" w:pos="1928"/>
              </w:tabs>
              <w:rPr>
                <w:rFonts w:ascii="Arial" w:hAnsi="Arial" w:cs="Arial"/>
                <w:b/>
                <w:bCs/>
                <w:color w:val="000000"/>
                <w:szCs w:val="22"/>
              </w:rPr>
            </w:pPr>
          </w:p>
        </w:tc>
      </w:tr>
      <w:tr w:rsidR="00EE627F" w14:paraId="241410E4" w14:textId="77777777" w:rsidTr="00BA5FD4">
        <w:trPr>
          <w:trHeight w:val="340"/>
        </w:trPr>
        <w:tc>
          <w:tcPr>
            <w:tcW w:w="2410" w:type="dxa"/>
            <w:tcBorders>
              <w:top w:val="nil"/>
              <w:left w:val="nil"/>
              <w:bottom w:val="nil"/>
              <w:right w:val="nil"/>
            </w:tcBorders>
          </w:tcPr>
          <w:p w14:paraId="5A6FE3DE" w14:textId="7B65FABA"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1185A766" w14:textId="36584A19"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Address</w:t>
            </w:r>
          </w:p>
        </w:tc>
        <w:tc>
          <w:tcPr>
            <w:tcW w:w="5409" w:type="dxa"/>
            <w:tcBorders>
              <w:top w:val="nil"/>
              <w:left w:val="nil"/>
              <w:bottom w:val="nil"/>
              <w:right w:val="nil"/>
            </w:tcBorders>
          </w:tcPr>
          <w:p w14:paraId="4F73AF2C" w14:textId="77777777" w:rsidR="00EE627F" w:rsidRDefault="00EE627F" w:rsidP="00EE627F">
            <w:pPr>
              <w:tabs>
                <w:tab w:val="left" w:pos="1928"/>
              </w:tabs>
              <w:rPr>
                <w:rFonts w:ascii="Arial" w:hAnsi="Arial" w:cs="Arial"/>
                <w:b/>
                <w:bCs/>
                <w:color w:val="000000"/>
                <w:szCs w:val="22"/>
              </w:rPr>
            </w:pPr>
          </w:p>
        </w:tc>
      </w:tr>
      <w:tr w:rsidR="00EE627F" w14:paraId="79B2BFF5" w14:textId="77777777" w:rsidTr="00BA5FD4">
        <w:trPr>
          <w:trHeight w:val="340"/>
        </w:trPr>
        <w:tc>
          <w:tcPr>
            <w:tcW w:w="2410" w:type="dxa"/>
            <w:tcBorders>
              <w:top w:val="nil"/>
              <w:left w:val="nil"/>
              <w:bottom w:val="nil"/>
              <w:right w:val="nil"/>
            </w:tcBorders>
          </w:tcPr>
          <w:p w14:paraId="6ECBD0B8" w14:textId="319DB655"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1C1314E3" w14:textId="741F6F61"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Email</w:t>
            </w:r>
          </w:p>
        </w:tc>
        <w:tc>
          <w:tcPr>
            <w:tcW w:w="5409" w:type="dxa"/>
            <w:tcBorders>
              <w:top w:val="nil"/>
              <w:left w:val="nil"/>
              <w:bottom w:val="nil"/>
              <w:right w:val="nil"/>
            </w:tcBorders>
          </w:tcPr>
          <w:p w14:paraId="23150D7A" w14:textId="77777777" w:rsidR="00EE627F" w:rsidRDefault="00EE627F" w:rsidP="00EE627F">
            <w:pPr>
              <w:tabs>
                <w:tab w:val="left" w:pos="1928"/>
              </w:tabs>
              <w:rPr>
                <w:rFonts w:ascii="Arial" w:hAnsi="Arial" w:cs="Arial"/>
                <w:b/>
                <w:bCs/>
                <w:color w:val="000000"/>
                <w:szCs w:val="22"/>
              </w:rPr>
            </w:pPr>
          </w:p>
        </w:tc>
      </w:tr>
      <w:tr w:rsidR="00EE627F" w14:paraId="05E9DE98" w14:textId="77777777" w:rsidTr="00BA5FD4">
        <w:trPr>
          <w:trHeight w:val="340"/>
        </w:trPr>
        <w:tc>
          <w:tcPr>
            <w:tcW w:w="2410" w:type="dxa"/>
            <w:tcBorders>
              <w:top w:val="nil"/>
              <w:left w:val="nil"/>
              <w:bottom w:val="single" w:sz="4" w:space="0" w:color="auto"/>
              <w:right w:val="nil"/>
            </w:tcBorders>
          </w:tcPr>
          <w:p w14:paraId="4B5BC11E" w14:textId="51A4AACE" w:rsidR="00EE627F" w:rsidRDefault="00EE627F" w:rsidP="00EE627F">
            <w:pPr>
              <w:tabs>
                <w:tab w:val="left" w:pos="1928"/>
              </w:tabs>
              <w:rPr>
                <w:rFonts w:ascii="Arial" w:hAnsi="Arial" w:cs="Arial"/>
                <w:b/>
                <w:bCs/>
                <w:color w:val="000000"/>
                <w:szCs w:val="22"/>
              </w:rPr>
            </w:pPr>
          </w:p>
        </w:tc>
        <w:tc>
          <w:tcPr>
            <w:tcW w:w="1537" w:type="dxa"/>
            <w:tcBorders>
              <w:top w:val="nil"/>
              <w:left w:val="nil"/>
              <w:bottom w:val="single" w:sz="4" w:space="0" w:color="auto"/>
              <w:right w:val="nil"/>
            </w:tcBorders>
          </w:tcPr>
          <w:p w14:paraId="1A0C6721" w14:textId="7500D552"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Attention</w:t>
            </w:r>
          </w:p>
        </w:tc>
        <w:tc>
          <w:tcPr>
            <w:tcW w:w="5409" w:type="dxa"/>
            <w:tcBorders>
              <w:top w:val="nil"/>
              <w:left w:val="nil"/>
              <w:bottom w:val="single" w:sz="4" w:space="0" w:color="auto"/>
              <w:right w:val="nil"/>
            </w:tcBorders>
          </w:tcPr>
          <w:p w14:paraId="68DD1E8C" w14:textId="77777777" w:rsidR="00EE627F" w:rsidRDefault="00EE627F" w:rsidP="00EE627F">
            <w:pPr>
              <w:tabs>
                <w:tab w:val="left" w:pos="1928"/>
              </w:tabs>
              <w:rPr>
                <w:rFonts w:ascii="Arial" w:hAnsi="Arial" w:cs="Arial"/>
                <w:b/>
                <w:bCs/>
                <w:color w:val="000000"/>
                <w:szCs w:val="22"/>
              </w:rPr>
            </w:pPr>
          </w:p>
        </w:tc>
      </w:tr>
      <w:tr w:rsidR="00EE627F" w14:paraId="6D8E4941" w14:textId="77777777" w:rsidTr="00BA5FD4">
        <w:trPr>
          <w:trHeight w:val="340"/>
        </w:trPr>
        <w:tc>
          <w:tcPr>
            <w:tcW w:w="2410" w:type="dxa"/>
            <w:tcBorders>
              <w:top w:val="single" w:sz="4" w:space="0" w:color="auto"/>
              <w:left w:val="nil"/>
              <w:bottom w:val="nil"/>
              <w:right w:val="nil"/>
            </w:tcBorders>
          </w:tcPr>
          <w:p w14:paraId="5D16B995" w14:textId="095E0BBB" w:rsidR="00EE627F" w:rsidRPr="00EA557A" w:rsidRDefault="00EE627F" w:rsidP="00EE627F">
            <w:pPr>
              <w:tabs>
                <w:tab w:val="left" w:pos="1928"/>
              </w:tabs>
              <w:rPr>
                <w:rFonts w:ascii="Arial" w:hAnsi="Arial" w:cs="Arial"/>
                <w:b/>
                <w:bCs/>
                <w:color w:val="000000"/>
                <w:sz w:val="20"/>
                <w:szCs w:val="20"/>
              </w:rPr>
            </w:pPr>
            <w:r w:rsidRPr="00EA557A">
              <w:rPr>
                <w:rFonts w:ascii="Arial" w:hAnsi="Arial" w:cs="Arial"/>
                <w:b/>
                <w:bCs/>
                <w:color w:val="000000"/>
                <w:sz w:val="20"/>
                <w:szCs w:val="20"/>
              </w:rPr>
              <w:t>DAB Members</w:t>
            </w:r>
          </w:p>
        </w:tc>
        <w:tc>
          <w:tcPr>
            <w:tcW w:w="1537" w:type="dxa"/>
            <w:tcBorders>
              <w:top w:val="single" w:sz="4" w:space="0" w:color="auto"/>
              <w:left w:val="nil"/>
              <w:bottom w:val="nil"/>
              <w:right w:val="nil"/>
            </w:tcBorders>
          </w:tcPr>
          <w:p w14:paraId="4BDA70E7" w14:textId="7F3CF9B1"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Name</w:t>
            </w:r>
          </w:p>
        </w:tc>
        <w:tc>
          <w:tcPr>
            <w:tcW w:w="5409" w:type="dxa"/>
            <w:tcBorders>
              <w:top w:val="single" w:sz="4" w:space="0" w:color="auto"/>
              <w:left w:val="nil"/>
              <w:bottom w:val="nil"/>
              <w:right w:val="nil"/>
            </w:tcBorders>
          </w:tcPr>
          <w:p w14:paraId="162A3DB7" w14:textId="77777777" w:rsidR="00EE627F" w:rsidRDefault="00EE627F" w:rsidP="00EE627F">
            <w:pPr>
              <w:tabs>
                <w:tab w:val="left" w:pos="1928"/>
              </w:tabs>
              <w:rPr>
                <w:rFonts w:ascii="Arial" w:hAnsi="Arial" w:cs="Arial"/>
                <w:b/>
                <w:bCs/>
                <w:color w:val="000000"/>
                <w:szCs w:val="22"/>
              </w:rPr>
            </w:pPr>
          </w:p>
        </w:tc>
      </w:tr>
      <w:tr w:rsidR="00EE627F" w14:paraId="22DE7833" w14:textId="77777777" w:rsidTr="00BA5FD4">
        <w:trPr>
          <w:trHeight w:val="340"/>
        </w:trPr>
        <w:tc>
          <w:tcPr>
            <w:tcW w:w="2410" w:type="dxa"/>
            <w:tcBorders>
              <w:top w:val="nil"/>
              <w:left w:val="nil"/>
              <w:bottom w:val="nil"/>
              <w:right w:val="nil"/>
            </w:tcBorders>
          </w:tcPr>
          <w:p w14:paraId="7C7BCF31" w14:textId="0362D7D9"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34C87773" w14:textId="53E7BD16"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ABN</w:t>
            </w:r>
          </w:p>
        </w:tc>
        <w:tc>
          <w:tcPr>
            <w:tcW w:w="5409" w:type="dxa"/>
            <w:tcBorders>
              <w:top w:val="nil"/>
              <w:left w:val="nil"/>
              <w:bottom w:val="nil"/>
              <w:right w:val="nil"/>
            </w:tcBorders>
          </w:tcPr>
          <w:p w14:paraId="099B38CB" w14:textId="77777777" w:rsidR="00EE627F" w:rsidRDefault="00EE627F" w:rsidP="00EE627F">
            <w:pPr>
              <w:tabs>
                <w:tab w:val="left" w:pos="1928"/>
              </w:tabs>
              <w:rPr>
                <w:rFonts w:ascii="Arial" w:hAnsi="Arial" w:cs="Arial"/>
                <w:b/>
                <w:bCs/>
                <w:color w:val="000000"/>
                <w:szCs w:val="22"/>
              </w:rPr>
            </w:pPr>
          </w:p>
        </w:tc>
      </w:tr>
      <w:tr w:rsidR="00EE627F" w14:paraId="6A465414" w14:textId="77777777" w:rsidTr="00BA5FD4">
        <w:trPr>
          <w:trHeight w:val="340"/>
        </w:trPr>
        <w:tc>
          <w:tcPr>
            <w:tcW w:w="2410" w:type="dxa"/>
            <w:tcBorders>
              <w:top w:val="nil"/>
              <w:left w:val="nil"/>
              <w:bottom w:val="nil"/>
              <w:right w:val="nil"/>
            </w:tcBorders>
          </w:tcPr>
          <w:p w14:paraId="4BB68308" w14:textId="6C4CE70D"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33CD968F" w14:textId="0981651D"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Address</w:t>
            </w:r>
          </w:p>
        </w:tc>
        <w:tc>
          <w:tcPr>
            <w:tcW w:w="5409" w:type="dxa"/>
            <w:tcBorders>
              <w:top w:val="nil"/>
              <w:left w:val="nil"/>
              <w:bottom w:val="nil"/>
              <w:right w:val="nil"/>
            </w:tcBorders>
          </w:tcPr>
          <w:p w14:paraId="7115BED1" w14:textId="77777777" w:rsidR="00EE627F" w:rsidRDefault="00EE627F" w:rsidP="00EE627F">
            <w:pPr>
              <w:tabs>
                <w:tab w:val="left" w:pos="1928"/>
              </w:tabs>
              <w:rPr>
                <w:rFonts w:ascii="Arial" w:hAnsi="Arial" w:cs="Arial"/>
                <w:b/>
                <w:bCs/>
                <w:color w:val="000000"/>
                <w:szCs w:val="22"/>
              </w:rPr>
            </w:pPr>
          </w:p>
        </w:tc>
      </w:tr>
      <w:tr w:rsidR="00EE627F" w14:paraId="4630BD5E" w14:textId="77777777" w:rsidTr="00BA5FD4">
        <w:trPr>
          <w:trHeight w:val="340"/>
        </w:trPr>
        <w:tc>
          <w:tcPr>
            <w:tcW w:w="2410" w:type="dxa"/>
            <w:tcBorders>
              <w:top w:val="nil"/>
              <w:left w:val="nil"/>
              <w:bottom w:val="nil"/>
              <w:right w:val="nil"/>
            </w:tcBorders>
          </w:tcPr>
          <w:p w14:paraId="7B366AEA" w14:textId="50A627F3"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71B081F9" w14:textId="4410CA46"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Email</w:t>
            </w:r>
          </w:p>
        </w:tc>
        <w:tc>
          <w:tcPr>
            <w:tcW w:w="5409" w:type="dxa"/>
            <w:tcBorders>
              <w:top w:val="nil"/>
              <w:left w:val="nil"/>
              <w:bottom w:val="nil"/>
              <w:right w:val="nil"/>
            </w:tcBorders>
          </w:tcPr>
          <w:p w14:paraId="1B772E1D" w14:textId="77777777" w:rsidR="00EE627F" w:rsidRDefault="00EE627F" w:rsidP="00EE627F">
            <w:pPr>
              <w:tabs>
                <w:tab w:val="left" w:pos="1928"/>
              </w:tabs>
              <w:rPr>
                <w:rFonts w:ascii="Arial" w:hAnsi="Arial" w:cs="Arial"/>
                <w:b/>
                <w:bCs/>
                <w:color w:val="000000"/>
                <w:szCs w:val="22"/>
              </w:rPr>
            </w:pPr>
          </w:p>
        </w:tc>
      </w:tr>
      <w:tr w:rsidR="00EE627F" w14:paraId="31BBCD21" w14:textId="77777777" w:rsidTr="00EA557A">
        <w:trPr>
          <w:trHeight w:val="340"/>
        </w:trPr>
        <w:tc>
          <w:tcPr>
            <w:tcW w:w="2410" w:type="dxa"/>
            <w:tcBorders>
              <w:top w:val="nil"/>
              <w:left w:val="nil"/>
              <w:bottom w:val="nil"/>
              <w:right w:val="nil"/>
            </w:tcBorders>
          </w:tcPr>
          <w:p w14:paraId="3F801F01" w14:textId="20EC464D" w:rsidR="00EE627F" w:rsidRDefault="00EE627F" w:rsidP="00EE627F">
            <w:pPr>
              <w:tabs>
                <w:tab w:val="left" w:pos="1928"/>
              </w:tabs>
              <w:rPr>
                <w:rFonts w:ascii="Arial" w:hAnsi="Arial" w:cs="Arial"/>
                <w:b/>
                <w:bCs/>
                <w:color w:val="000000"/>
                <w:szCs w:val="22"/>
              </w:rPr>
            </w:pPr>
          </w:p>
        </w:tc>
        <w:tc>
          <w:tcPr>
            <w:tcW w:w="1537" w:type="dxa"/>
            <w:tcBorders>
              <w:top w:val="single" w:sz="4" w:space="0" w:color="auto"/>
              <w:left w:val="nil"/>
              <w:bottom w:val="nil"/>
              <w:right w:val="nil"/>
            </w:tcBorders>
          </w:tcPr>
          <w:p w14:paraId="31324706" w14:textId="0D1CEDD9"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Name</w:t>
            </w:r>
          </w:p>
        </w:tc>
        <w:tc>
          <w:tcPr>
            <w:tcW w:w="5409" w:type="dxa"/>
            <w:tcBorders>
              <w:top w:val="single" w:sz="4" w:space="0" w:color="auto"/>
              <w:left w:val="nil"/>
              <w:bottom w:val="nil"/>
              <w:right w:val="nil"/>
            </w:tcBorders>
          </w:tcPr>
          <w:p w14:paraId="70DB8CF7" w14:textId="77777777" w:rsidR="00EE627F" w:rsidRDefault="00EE627F" w:rsidP="00EE627F">
            <w:pPr>
              <w:tabs>
                <w:tab w:val="left" w:pos="1928"/>
              </w:tabs>
              <w:rPr>
                <w:rFonts w:ascii="Arial" w:hAnsi="Arial" w:cs="Arial"/>
                <w:b/>
                <w:bCs/>
                <w:color w:val="000000"/>
                <w:szCs w:val="22"/>
              </w:rPr>
            </w:pPr>
          </w:p>
        </w:tc>
      </w:tr>
      <w:tr w:rsidR="00EE627F" w14:paraId="0E95C151" w14:textId="77777777" w:rsidTr="00BA5FD4">
        <w:trPr>
          <w:trHeight w:val="340"/>
        </w:trPr>
        <w:tc>
          <w:tcPr>
            <w:tcW w:w="2410" w:type="dxa"/>
            <w:tcBorders>
              <w:top w:val="nil"/>
              <w:left w:val="nil"/>
              <w:bottom w:val="nil"/>
              <w:right w:val="nil"/>
            </w:tcBorders>
          </w:tcPr>
          <w:p w14:paraId="2F7C2034" w14:textId="043D736A"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47EC2FC0" w14:textId="4522A34E"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ABN</w:t>
            </w:r>
          </w:p>
        </w:tc>
        <w:tc>
          <w:tcPr>
            <w:tcW w:w="5409" w:type="dxa"/>
            <w:tcBorders>
              <w:top w:val="nil"/>
              <w:left w:val="nil"/>
              <w:bottom w:val="nil"/>
              <w:right w:val="nil"/>
            </w:tcBorders>
          </w:tcPr>
          <w:p w14:paraId="4AF0AFD1" w14:textId="77777777" w:rsidR="00EE627F" w:rsidRDefault="00EE627F" w:rsidP="00EE627F">
            <w:pPr>
              <w:tabs>
                <w:tab w:val="left" w:pos="1928"/>
              </w:tabs>
              <w:rPr>
                <w:rFonts w:ascii="Arial" w:hAnsi="Arial" w:cs="Arial"/>
                <w:b/>
                <w:bCs/>
                <w:color w:val="000000"/>
                <w:szCs w:val="22"/>
              </w:rPr>
            </w:pPr>
          </w:p>
        </w:tc>
      </w:tr>
      <w:tr w:rsidR="00EE627F" w14:paraId="6E72B0C2" w14:textId="77777777" w:rsidTr="00BA5FD4">
        <w:trPr>
          <w:trHeight w:val="340"/>
        </w:trPr>
        <w:tc>
          <w:tcPr>
            <w:tcW w:w="2410" w:type="dxa"/>
            <w:tcBorders>
              <w:top w:val="nil"/>
              <w:left w:val="nil"/>
              <w:bottom w:val="nil"/>
              <w:right w:val="nil"/>
            </w:tcBorders>
          </w:tcPr>
          <w:p w14:paraId="44328342" w14:textId="215ACC15"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60E2635A" w14:textId="2AE9B0D9"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Address</w:t>
            </w:r>
          </w:p>
        </w:tc>
        <w:tc>
          <w:tcPr>
            <w:tcW w:w="5409" w:type="dxa"/>
            <w:tcBorders>
              <w:top w:val="nil"/>
              <w:left w:val="nil"/>
              <w:bottom w:val="nil"/>
              <w:right w:val="nil"/>
            </w:tcBorders>
          </w:tcPr>
          <w:p w14:paraId="680A4E82" w14:textId="77777777" w:rsidR="00EE627F" w:rsidRDefault="00EE627F" w:rsidP="00EE627F">
            <w:pPr>
              <w:tabs>
                <w:tab w:val="left" w:pos="1928"/>
              </w:tabs>
              <w:rPr>
                <w:rFonts w:ascii="Arial" w:hAnsi="Arial" w:cs="Arial"/>
                <w:b/>
                <w:bCs/>
                <w:color w:val="000000"/>
                <w:szCs w:val="22"/>
              </w:rPr>
            </w:pPr>
          </w:p>
        </w:tc>
      </w:tr>
      <w:tr w:rsidR="00EE627F" w14:paraId="5649CAF5" w14:textId="77777777" w:rsidTr="00BA5FD4">
        <w:trPr>
          <w:trHeight w:val="340"/>
        </w:trPr>
        <w:tc>
          <w:tcPr>
            <w:tcW w:w="2410" w:type="dxa"/>
            <w:tcBorders>
              <w:top w:val="nil"/>
              <w:left w:val="nil"/>
              <w:bottom w:val="nil"/>
              <w:right w:val="nil"/>
            </w:tcBorders>
          </w:tcPr>
          <w:p w14:paraId="6925BE9E" w14:textId="73AAFCA2"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680EACA1" w14:textId="62323113"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Email</w:t>
            </w:r>
          </w:p>
        </w:tc>
        <w:tc>
          <w:tcPr>
            <w:tcW w:w="5409" w:type="dxa"/>
            <w:tcBorders>
              <w:top w:val="nil"/>
              <w:left w:val="nil"/>
              <w:bottom w:val="nil"/>
              <w:right w:val="nil"/>
            </w:tcBorders>
          </w:tcPr>
          <w:p w14:paraId="160198A6" w14:textId="77777777" w:rsidR="00EE627F" w:rsidRDefault="00EE627F" w:rsidP="00EE627F">
            <w:pPr>
              <w:tabs>
                <w:tab w:val="left" w:pos="1928"/>
              </w:tabs>
              <w:rPr>
                <w:rFonts w:ascii="Arial" w:hAnsi="Arial" w:cs="Arial"/>
                <w:b/>
                <w:bCs/>
                <w:color w:val="000000"/>
                <w:szCs w:val="22"/>
              </w:rPr>
            </w:pPr>
          </w:p>
        </w:tc>
      </w:tr>
      <w:tr w:rsidR="00EE627F" w14:paraId="41FE6387" w14:textId="77777777" w:rsidTr="00EA557A">
        <w:trPr>
          <w:trHeight w:val="340"/>
        </w:trPr>
        <w:tc>
          <w:tcPr>
            <w:tcW w:w="2410" w:type="dxa"/>
            <w:tcBorders>
              <w:top w:val="nil"/>
              <w:left w:val="nil"/>
              <w:bottom w:val="nil"/>
              <w:right w:val="nil"/>
            </w:tcBorders>
          </w:tcPr>
          <w:p w14:paraId="391640A3" w14:textId="0EA30111" w:rsidR="00EE627F" w:rsidRDefault="00EE627F" w:rsidP="00EE627F">
            <w:pPr>
              <w:tabs>
                <w:tab w:val="left" w:pos="1928"/>
              </w:tabs>
              <w:rPr>
                <w:rFonts w:ascii="Arial" w:hAnsi="Arial" w:cs="Arial"/>
                <w:b/>
                <w:bCs/>
                <w:color w:val="000000"/>
                <w:szCs w:val="22"/>
              </w:rPr>
            </w:pPr>
          </w:p>
        </w:tc>
        <w:tc>
          <w:tcPr>
            <w:tcW w:w="1537" w:type="dxa"/>
            <w:tcBorders>
              <w:top w:val="single" w:sz="4" w:space="0" w:color="auto"/>
              <w:left w:val="nil"/>
              <w:bottom w:val="nil"/>
              <w:right w:val="nil"/>
            </w:tcBorders>
          </w:tcPr>
          <w:p w14:paraId="25BA9032" w14:textId="596725EE"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Name</w:t>
            </w:r>
          </w:p>
        </w:tc>
        <w:tc>
          <w:tcPr>
            <w:tcW w:w="5409" w:type="dxa"/>
            <w:tcBorders>
              <w:top w:val="single" w:sz="4" w:space="0" w:color="auto"/>
              <w:left w:val="nil"/>
              <w:bottom w:val="nil"/>
              <w:right w:val="nil"/>
            </w:tcBorders>
          </w:tcPr>
          <w:p w14:paraId="013AA5FC" w14:textId="77777777" w:rsidR="00EE627F" w:rsidRDefault="00EE627F" w:rsidP="00EE627F">
            <w:pPr>
              <w:tabs>
                <w:tab w:val="left" w:pos="1928"/>
              </w:tabs>
              <w:rPr>
                <w:rFonts w:ascii="Arial" w:hAnsi="Arial" w:cs="Arial"/>
                <w:b/>
                <w:bCs/>
                <w:color w:val="000000"/>
                <w:szCs w:val="22"/>
              </w:rPr>
            </w:pPr>
          </w:p>
        </w:tc>
      </w:tr>
      <w:tr w:rsidR="00EE627F" w14:paraId="6C5A0532" w14:textId="77777777" w:rsidTr="00BA5FD4">
        <w:trPr>
          <w:trHeight w:val="340"/>
        </w:trPr>
        <w:tc>
          <w:tcPr>
            <w:tcW w:w="2410" w:type="dxa"/>
            <w:tcBorders>
              <w:top w:val="nil"/>
              <w:left w:val="nil"/>
              <w:bottom w:val="nil"/>
              <w:right w:val="nil"/>
            </w:tcBorders>
          </w:tcPr>
          <w:p w14:paraId="4B0474BA" w14:textId="44D8EB61"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04FEEB33" w14:textId="710FB3AA"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ABN</w:t>
            </w:r>
          </w:p>
        </w:tc>
        <w:tc>
          <w:tcPr>
            <w:tcW w:w="5409" w:type="dxa"/>
            <w:tcBorders>
              <w:top w:val="nil"/>
              <w:left w:val="nil"/>
              <w:bottom w:val="nil"/>
              <w:right w:val="nil"/>
            </w:tcBorders>
          </w:tcPr>
          <w:p w14:paraId="4291BF05" w14:textId="77777777" w:rsidR="00EE627F" w:rsidRDefault="00EE627F" w:rsidP="00EE627F">
            <w:pPr>
              <w:tabs>
                <w:tab w:val="left" w:pos="1928"/>
              </w:tabs>
              <w:rPr>
                <w:rFonts w:ascii="Arial" w:hAnsi="Arial" w:cs="Arial"/>
                <w:b/>
                <w:bCs/>
                <w:color w:val="000000"/>
                <w:szCs w:val="22"/>
              </w:rPr>
            </w:pPr>
          </w:p>
        </w:tc>
      </w:tr>
      <w:tr w:rsidR="00EE627F" w14:paraId="2B44C06C" w14:textId="77777777" w:rsidTr="00BA5FD4">
        <w:trPr>
          <w:trHeight w:val="340"/>
        </w:trPr>
        <w:tc>
          <w:tcPr>
            <w:tcW w:w="2410" w:type="dxa"/>
            <w:tcBorders>
              <w:top w:val="nil"/>
              <w:left w:val="nil"/>
              <w:bottom w:val="nil"/>
              <w:right w:val="nil"/>
            </w:tcBorders>
          </w:tcPr>
          <w:p w14:paraId="671313EB" w14:textId="4042EEE0"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61F007DE" w14:textId="2355545F"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Address</w:t>
            </w:r>
          </w:p>
        </w:tc>
        <w:tc>
          <w:tcPr>
            <w:tcW w:w="5409" w:type="dxa"/>
            <w:tcBorders>
              <w:top w:val="nil"/>
              <w:left w:val="nil"/>
              <w:bottom w:val="nil"/>
              <w:right w:val="nil"/>
            </w:tcBorders>
          </w:tcPr>
          <w:p w14:paraId="506AC642" w14:textId="77777777" w:rsidR="00EE627F" w:rsidRDefault="00EE627F" w:rsidP="00EE627F">
            <w:pPr>
              <w:tabs>
                <w:tab w:val="left" w:pos="1928"/>
              </w:tabs>
              <w:rPr>
                <w:rFonts w:ascii="Arial" w:hAnsi="Arial" w:cs="Arial"/>
                <w:b/>
                <w:bCs/>
                <w:color w:val="000000"/>
                <w:szCs w:val="22"/>
              </w:rPr>
            </w:pPr>
          </w:p>
        </w:tc>
      </w:tr>
      <w:tr w:rsidR="00EE627F" w14:paraId="1AEE8668" w14:textId="77777777" w:rsidTr="00EA557A">
        <w:trPr>
          <w:trHeight w:val="340"/>
        </w:trPr>
        <w:tc>
          <w:tcPr>
            <w:tcW w:w="2410" w:type="dxa"/>
            <w:tcBorders>
              <w:top w:val="nil"/>
              <w:left w:val="nil"/>
              <w:bottom w:val="nil"/>
              <w:right w:val="nil"/>
            </w:tcBorders>
          </w:tcPr>
          <w:p w14:paraId="2DED05CD" w14:textId="5D7B43D0" w:rsidR="00EE627F" w:rsidRDefault="00EE627F" w:rsidP="00EE627F">
            <w:pPr>
              <w:tabs>
                <w:tab w:val="left" w:pos="1928"/>
              </w:tabs>
              <w:rPr>
                <w:rFonts w:ascii="Arial" w:hAnsi="Arial" w:cs="Arial"/>
                <w:b/>
                <w:bCs/>
                <w:color w:val="000000"/>
                <w:szCs w:val="22"/>
              </w:rPr>
            </w:pPr>
          </w:p>
        </w:tc>
        <w:tc>
          <w:tcPr>
            <w:tcW w:w="1537" w:type="dxa"/>
            <w:tcBorders>
              <w:top w:val="nil"/>
              <w:left w:val="nil"/>
              <w:bottom w:val="nil"/>
              <w:right w:val="nil"/>
            </w:tcBorders>
          </w:tcPr>
          <w:p w14:paraId="790460C3" w14:textId="1B927856" w:rsidR="00EE627F" w:rsidRDefault="00EE627F" w:rsidP="00EE627F">
            <w:pPr>
              <w:tabs>
                <w:tab w:val="left" w:pos="1928"/>
              </w:tabs>
              <w:rPr>
                <w:rFonts w:ascii="Arial" w:hAnsi="Arial" w:cs="Arial"/>
                <w:b/>
                <w:bCs/>
                <w:color w:val="000000"/>
                <w:szCs w:val="22"/>
              </w:rPr>
            </w:pPr>
            <w:r w:rsidRPr="00635294">
              <w:rPr>
                <w:rFonts w:ascii="Arial" w:hAnsi="Arial" w:cs="Arial"/>
                <w:color w:val="000000"/>
                <w:sz w:val="20"/>
                <w:szCs w:val="20"/>
              </w:rPr>
              <w:t>Email</w:t>
            </w:r>
          </w:p>
        </w:tc>
        <w:tc>
          <w:tcPr>
            <w:tcW w:w="5409" w:type="dxa"/>
            <w:tcBorders>
              <w:top w:val="nil"/>
              <w:left w:val="nil"/>
              <w:bottom w:val="nil"/>
              <w:right w:val="nil"/>
            </w:tcBorders>
          </w:tcPr>
          <w:p w14:paraId="38010A22" w14:textId="77777777" w:rsidR="00EE627F" w:rsidRDefault="00EE627F" w:rsidP="00EE627F">
            <w:pPr>
              <w:tabs>
                <w:tab w:val="left" w:pos="1928"/>
              </w:tabs>
              <w:rPr>
                <w:rFonts w:ascii="Arial" w:hAnsi="Arial" w:cs="Arial"/>
                <w:b/>
                <w:bCs/>
                <w:color w:val="000000"/>
                <w:szCs w:val="22"/>
              </w:rPr>
            </w:pPr>
          </w:p>
        </w:tc>
      </w:tr>
      <w:tr w:rsidR="002E0904" w14:paraId="651CF7E5" w14:textId="77777777" w:rsidTr="0060400D">
        <w:tc>
          <w:tcPr>
            <w:tcW w:w="2410" w:type="dxa"/>
            <w:tcBorders>
              <w:top w:val="single" w:sz="4" w:space="0" w:color="auto"/>
              <w:left w:val="nil"/>
              <w:bottom w:val="single" w:sz="4" w:space="0" w:color="auto"/>
              <w:right w:val="nil"/>
            </w:tcBorders>
          </w:tcPr>
          <w:p w14:paraId="12852DC8" w14:textId="6F3263A3" w:rsidR="002E0904" w:rsidRDefault="002E0904" w:rsidP="00EA557A">
            <w:pPr>
              <w:tabs>
                <w:tab w:val="left" w:pos="1928"/>
              </w:tabs>
              <w:ind w:left="-105"/>
              <w:rPr>
                <w:rFonts w:ascii="Arial" w:hAnsi="Arial" w:cs="Arial"/>
                <w:b/>
                <w:bCs/>
                <w:color w:val="000000"/>
                <w:szCs w:val="22"/>
              </w:rPr>
            </w:pPr>
            <w:r>
              <w:rPr>
                <w:rFonts w:ascii="Arial" w:hAnsi="Arial" w:cs="Arial"/>
                <w:b/>
                <w:bCs/>
                <w:color w:val="000000"/>
                <w:szCs w:val="22"/>
              </w:rPr>
              <w:t>Project</w:t>
            </w:r>
          </w:p>
        </w:tc>
        <w:tc>
          <w:tcPr>
            <w:tcW w:w="6946" w:type="dxa"/>
            <w:gridSpan w:val="2"/>
            <w:tcBorders>
              <w:top w:val="single" w:sz="4" w:space="0" w:color="auto"/>
              <w:left w:val="nil"/>
              <w:bottom w:val="single" w:sz="4" w:space="0" w:color="auto"/>
              <w:right w:val="nil"/>
            </w:tcBorders>
          </w:tcPr>
          <w:p w14:paraId="3E2323B0" w14:textId="0F73D1E0" w:rsidR="002E0904" w:rsidRPr="009D727C" w:rsidRDefault="00BA5FD4" w:rsidP="00EE627F">
            <w:pPr>
              <w:tabs>
                <w:tab w:val="left" w:pos="1928"/>
              </w:tabs>
              <w:rPr>
                <w:rFonts w:ascii="Arial" w:hAnsi="Arial" w:cs="Arial"/>
                <w:color w:val="000000"/>
                <w:szCs w:val="22"/>
              </w:rPr>
            </w:pPr>
            <w:r w:rsidRPr="009D727C">
              <w:rPr>
                <w:rFonts w:ascii="Arial" w:hAnsi="Arial" w:cs="Arial"/>
                <w:color w:val="000000"/>
                <w:szCs w:val="22"/>
                <w:highlight w:val="yellow"/>
              </w:rPr>
              <w:t xml:space="preserve">[Insert </w:t>
            </w:r>
            <w:r w:rsidR="009D727C" w:rsidRPr="009D727C">
              <w:rPr>
                <w:rFonts w:ascii="Arial" w:hAnsi="Arial" w:cs="Arial"/>
                <w:color w:val="000000"/>
                <w:szCs w:val="22"/>
                <w:highlight w:val="yellow"/>
              </w:rPr>
              <w:t xml:space="preserve">name </w:t>
            </w:r>
            <w:r w:rsidR="00ED54ED">
              <w:rPr>
                <w:rFonts w:ascii="Arial" w:hAnsi="Arial" w:cs="Arial"/>
                <w:color w:val="000000"/>
                <w:szCs w:val="22"/>
                <w:highlight w:val="yellow"/>
              </w:rPr>
              <w:t xml:space="preserve">and description </w:t>
            </w:r>
            <w:r w:rsidR="009D727C" w:rsidRPr="009D727C">
              <w:rPr>
                <w:rFonts w:ascii="Arial" w:hAnsi="Arial" w:cs="Arial"/>
                <w:color w:val="000000"/>
                <w:szCs w:val="22"/>
                <w:highlight w:val="yellow"/>
              </w:rPr>
              <w:t>of project]</w:t>
            </w:r>
          </w:p>
        </w:tc>
      </w:tr>
    </w:tbl>
    <w:p w14:paraId="0551E4FB" w14:textId="1D67A294" w:rsidR="009609E2" w:rsidRDefault="009609E2" w:rsidP="00F7399F">
      <w:pPr>
        <w:tabs>
          <w:tab w:val="left" w:pos="1928"/>
        </w:tabs>
        <w:ind w:left="1928" w:hanging="1928"/>
        <w:rPr>
          <w:rFonts w:ascii="Arial" w:hAnsi="Arial" w:cs="Arial"/>
          <w:b/>
          <w:bCs/>
          <w:color w:val="000000"/>
          <w:szCs w:val="22"/>
        </w:rPr>
      </w:pPr>
    </w:p>
    <w:p w14:paraId="7CEFE5A0" w14:textId="77777777" w:rsidR="009609E2" w:rsidRDefault="009609E2" w:rsidP="00F7399F">
      <w:pPr>
        <w:tabs>
          <w:tab w:val="left" w:pos="1928"/>
        </w:tabs>
        <w:ind w:left="1928" w:hanging="1928"/>
        <w:rPr>
          <w:rFonts w:ascii="Arial" w:hAnsi="Arial" w:cs="Arial"/>
          <w:b/>
          <w:bCs/>
          <w:color w:val="000000"/>
          <w:szCs w:val="22"/>
        </w:rPr>
      </w:pPr>
    </w:p>
    <w:p w14:paraId="09BCC2CC" w14:textId="77777777" w:rsidR="00F7399F" w:rsidRPr="00C40419" w:rsidRDefault="00F7399F" w:rsidP="00F7399F">
      <w:pPr>
        <w:pStyle w:val="Subtitle"/>
        <w:rPr>
          <w:sz w:val="22"/>
          <w:szCs w:val="22"/>
        </w:rPr>
      </w:pPr>
      <w:r w:rsidRPr="00C40419">
        <w:rPr>
          <w:sz w:val="22"/>
          <w:szCs w:val="22"/>
        </w:rPr>
        <w:lastRenderedPageBreak/>
        <w:t>Background</w:t>
      </w:r>
    </w:p>
    <w:p w14:paraId="2989D491" w14:textId="42EF9C6D" w:rsidR="00F7399F" w:rsidRDefault="00F7399F" w:rsidP="00F7399F">
      <w:pPr>
        <w:ind w:left="964" w:hanging="964"/>
        <w:rPr>
          <w:rFonts w:ascii="Arial" w:hAnsi="Arial" w:cs="Arial"/>
          <w:szCs w:val="22"/>
        </w:rPr>
      </w:pPr>
      <w:r w:rsidRPr="00C40419">
        <w:rPr>
          <w:rFonts w:ascii="Arial" w:hAnsi="Arial" w:cs="Arial"/>
          <w:szCs w:val="22"/>
        </w:rPr>
        <w:t>A.</w:t>
      </w:r>
      <w:r w:rsidRPr="00C40419">
        <w:rPr>
          <w:rFonts w:ascii="Arial" w:hAnsi="Arial" w:cs="Arial"/>
          <w:szCs w:val="22"/>
        </w:rPr>
        <w:tab/>
      </w:r>
      <w:r w:rsidR="000603F1">
        <w:rPr>
          <w:rFonts w:ascii="Arial" w:hAnsi="Arial" w:cs="Arial"/>
          <w:szCs w:val="22"/>
        </w:rPr>
        <w:t>T</w:t>
      </w:r>
      <w:r w:rsidRPr="00C40419">
        <w:rPr>
          <w:rFonts w:ascii="Arial" w:hAnsi="Arial" w:cs="Arial"/>
          <w:szCs w:val="22"/>
        </w:rPr>
        <w:t xml:space="preserve">he Principal and the Contractor entered into the Contract for the </w:t>
      </w:r>
      <w:r w:rsidR="007170EB">
        <w:rPr>
          <w:rFonts w:ascii="Arial" w:hAnsi="Arial" w:cs="Arial"/>
          <w:szCs w:val="22"/>
        </w:rPr>
        <w:t>[</w:t>
      </w:r>
      <w:r w:rsidRPr="00E07FEE">
        <w:rPr>
          <w:rFonts w:ascii="Arial" w:hAnsi="Arial" w:cs="Arial"/>
          <w:szCs w:val="22"/>
          <w:highlight w:val="yellow"/>
        </w:rPr>
        <w:t>design and</w:t>
      </w:r>
      <w:r w:rsidR="007170EB">
        <w:rPr>
          <w:rFonts w:ascii="Arial" w:hAnsi="Arial" w:cs="Arial"/>
          <w:szCs w:val="22"/>
        </w:rPr>
        <w:t>]</w:t>
      </w:r>
      <w:r w:rsidRPr="00C40419">
        <w:rPr>
          <w:rFonts w:ascii="Arial" w:hAnsi="Arial" w:cs="Arial"/>
          <w:szCs w:val="22"/>
        </w:rPr>
        <w:t xml:space="preserve"> construction of the </w:t>
      </w:r>
      <w:r w:rsidR="00A1451E" w:rsidRPr="009D727C">
        <w:rPr>
          <w:rFonts w:ascii="Arial" w:hAnsi="Arial" w:cs="Arial"/>
          <w:szCs w:val="22"/>
        </w:rPr>
        <w:t>Project</w:t>
      </w:r>
      <w:r w:rsidRPr="00C40419">
        <w:rPr>
          <w:rFonts w:ascii="Arial" w:hAnsi="Arial" w:cs="Arial"/>
          <w:szCs w:val="22"/>
        </w:rPr>
        <w:t>.</w:t>
      </w:r>
    </w:p>
    <w:p w14:paraId="3CCEF02F" w14:textId="60988720" w:rsidR="00686C96" w:rsidRPr="00C40419" w:rsidRDefault="00686C96" w:rsidP="00F7399F">
      <w:pPr>
        <w:ind w:left="964" w:hanging="964"/>
        <w:rPr>
          <w:rFonts w:ascii="Arial" w:hAnsi="Arial" w:cs="Arial"/>
          <w:szCs w:val="22"/>
        </w:rPr>
      </w:pPr>
      <w:r>
        <w:rPr>
          <w:rFonts w:ascii="Arial" w:hAnsi="Arial" w:cs="Arial"/>
          <w:szCs w:val="22"/>
        </w:rPr>
        <w:t>B.</w:t>
      </w:r>
      <w:r>
        <w:rPr>
          <w:rFonts w:ascii="Arial" w:hAnsi="Arial" w:cs="Arial"/>
          <w:szCs w:val="22"/>
        </w:rPr>
        <w:tab/>
        <w:t>The Contract contemplates the establishment of a Dispute Avoidance Board</w:t>
      </w:r>
      <w:r w:rsidR="00D31888">
        <w:rPr>
          <w:rFonts w:ascii="Arial" w:hAnsi="Arial" w:cs="Arial"/>
          <w:szCs w:val="22"/>
        </w:rPr>
        <w:t>.</w:t>
      </w:r>
    </w:p>
    <w:p w14:paraId="27AC8AF4" w14:textId="2DC3C0C2" w:rsidR="00F7399F" w:rsidRPr="00C40419" w:rsidRDefault="006A2422" w:rsidP="00686C96">
      <w:pPr>
        <w:ind w:left="964" w:hanging="964"/>
        <w:rPr>
          <w:rFonts w:ascii="Arial" w:hAnsi="Arial" w:cs="Arial"/>
          <w:szCs w:val="22"/>
        </w:rPr>
      </w:pPr>
      <w:r>
        <w:rPr>
          <w:rFonts w:ascii="Arial" w:hAnsi="Arial" w:cs="Arial"/>
          <w:szCs w:val="22"/>
        </w:rPr>
        <w:t>C</w:t>
      </w:r>
      <w:r w:rsidR="00F7399F" w:rsidRPr="00C40419">
        <w:rPr>
          <w:rFonts w:ascii="Arial" w:hAnsi="Arial" w:cs="Arial"/>
          <w:szCs w:val="22"/>
        </w:rPr>
        <w:t>.</w:t>
      </w:r>
      <w:r w:rsidR="00F7399F" w:rsidRPr="00C40419">
        <w:rPr>
          <w:rFonts w:ascii="Arial" w:hAnsi="Arial" w:cs="Arial"/>
          <w:szCs w:val="22"/>
        </w:rPr>
        <w:tab/>
        <w:t xml:space="preserve">This agreement </w:t>
      </w:r>
      <w:r w:rsidR="00D0529A">
        <w:rPr>
          <w:rFonts w:ascii="Arial" w:hAnsi="Arial" w:cs="Arial"/>
          <w:szCs w:val="22"/>
        </w:rPr>
        <w:t>establishes the Dispute Avoidance Board</w:t>
      </w:r>
      <w:r w:rsidR="00535770">
        <w:rPr>
          <w:rFonts w:ascii="Arial" w:hAnsi="Arial" w:cs="Arial"/>
          <w:szCs w:val="22"/>
        </w:rPr>
        <w:t xml:space="preserve"> and </w:t>
      </w:r>
      <w:r w:rsidR="00F7399F" w:rsidRPr="00C40419">
        <w:rPr>
          <w:rFonts w:ascii="Arial" w:hAnsi="Arial" w:cs="Arial"/>
          <w:szCs w:val="22"/>
        </w:rPr>
        <w:t xml:space="preserve">sets out </w:t>
      </w:r>
      <w:r w:rsidR="00535770">
        <w:rPr>
          <w:rFonts w:ascii="Arial" w:hAnsi="Arial" w:cs="Arial"/>
          <w:szCs w:val="22"/>
        </w:rPr>
        <w:t>how</w:t>
      </w:r>
      <w:r w:rsidR="00F7399F" w:rsidRPr="00C40419">
        <w:rPr>
          <w:rFonts w:ascii="Arial" w:hAnsi="Arial" w:cs="Arial"/>
          <w:szCs w:val="22"/>
        </w:rPr>
        <w:t xml:space="preserve"> the Dispute Avoidance Board</w:t>
      </w:r>
      <w:r w:rsidR="00535770">
        <w:rPr>
          <w:rFonts w:ascii="Arial" w:hAnsi="Arial" w:cs="Arial"/>
          <w:szCs w:val="22"/>
        </w:rPr>
        <w:t xml:space="preserve"> will operate</w:t>
      </w:r>
      <w:r w:rsidR="00F7399F" w:rsidRPr="00C40419">
        <w:rPr>
          <w:rFonts w:ascii="Arial" w:hAnsi="Arial" w:cs="Arial"/>
          <w:szCs w:val="22"/>
        </w:rPr>
        <w:t>.</w:t>
      </w:r>
    </w:p>
    <w:p w14:paraId="215B8909" w14:textId="77777777" w:rsidR="00F7399F" w:rsidRPr="00C40419" w:rsidRDefault="00F7399F" w:rsidP="00F7399F">
      <w:pPr>
        <w:pStyle w:val="Subtitle"/>
        <w:rPr>
          <w:sz w:val="22"/>
          <w:szCs w:val="22"/>
        </w:rPr>
      </w:pPr>
      <w:r w:rsidRPr="00C40419">
        <w:rPr>
          <w:sz w:val="22"/>
          <w:szCs w:val="22"/>
        </w:rPr>
        <w:t>Operative provisions</w:t>
      </w:r>
    </w:p>
    <w:p w14:paraId="4FA4E24E" w14:textId="2B462E60" w:rsidR="00F7399F" w:rsidRPr="00C40419" w:rsidRDefault="00F7399F" w:rsidP="00207DEF">
      <w:pPr>
        <w:pStyle w:val="Heading1"/>
        <w:widowControl w:val="0"/>
        <w:numPr>
          <w:ilvl w:val="0"/>
          <w:numId w:val="21"/>
        </w:numPr>
        <w:rPr>
          <w:sz w:val="22"/>
          <w:szCs w:val="22"/>
        </w:rPr>
      </w:pPr>
      <w:bookmarkStart w:id="1" w:name="_Toc343873970"/>
      <w:bookmarkStart w:id="2" w:name="_Toc358713388"/>
      <w:r w:rsidRPr="00C40419">
        <w:rPr>
          <w:sz w:val="22"/>
          <w:szCs w:val="22"/>
        </w:rPr>
        <w:t xml:space="preserve">Definitions and </w:t>
      </w:r>
      <w:r w:rsidR="004D20A7">
        <w:rPr>
          <w:sz w:val="22"/>
          <w:szCs w:val="22"/>
        </w:rPr>
        <w:t>i</w:t>
      </w:r>
      <w:r w:rsidRPr="00C40419">
        <w:rPr>
          <w:sz w:val="22"/>
          <w:szCs w:val="22"/>
        </w:rPr>
        <w:t>nterpretation</w:t>
      </w:r>
      <w:bookmarkEnd w:id="1"/>
      <w:bookmarkEnd w:id="2"/>
    </w:p>
    <w:p w14:paraId="038AA17B" w14:textId="77777777" w:rsidR="00F7399F" w:rsidRPr="00C40419" w:rsidRDefault="00F7399F" w:rsidP="00F7399F">
      <w:pPr>
        <w:pStyle w:val="Heading2"/>
        <w:widowControl w:val="0"/>
        <w:rPr>
          <w:rFonts w:cs="Arial"/>
          <w:sz w:val="22"/>
          <w:szCs w:val="22"/>
        </w:rPr>
      </w:pPr>
      <w:bookmarkStart w:id="3" w:name="_Toc343873971"/>
      <w:bookmarkStart w:id="4" w:name="_Toc358713389"/>
      <w:r w:rsidRPr="00C40419">
        <w:rPr>
          <w:rFonts w:cs="Arial"/>
          <w:sz w:val="22"/>
          <w:szCs w:val="22"/>
        </w:rPr>
        <w:t>Definitions</w:t>
      </w:r>
      <w:bookmarkEnd w:id="3"/>
      <w:bookmarkEnd w:id="4"/>
    </w:p>
    <w:p w14:paraId="7861A8AC" w14:textId="56F26A6F" w:rsidR="00F7399F" w:rsidRPr="00C40419" w:rsidRDefault="002D33B7" w:rsidP="00207DEF">
      <w:pPr>
        <w:pStyle w:val="Definition"/>
        <w:numPr>
          <w:ilvl w:val="0"/>
          <w:numId w:val="20"/>
        </w:numPr>
        <w:rPr>
          <w:rFonts w:ascii="Arial" w:hAnsi="Arial" w:cs="Arial"/>
        </w:rPr>
      </w:pPr>
      <w:r>
        <w:rPr>
          <w:rFonts w:ascii="Arial" w:hAnsi="Arial" w:cs="Arial"/>
        </w:rPr>
        <w:t xml:space="preserve">Subject to clause </w:t>
      </w:r>
      <w:r w:rsidR="007C6173">
        <w:rPr>
          <w:rFonts w:ascii="Arial" w:hAnsi="Arial" w:cs="Arial"/>
        </w:rPr>
        <w:fldChar w:fldCharType="begin"/>
      </w:r>
      <w:r w:rsidR="007C6173">
        <w:rPr>
          <w:rFonts w:ascii="Arial" w:hAnsi="Arial" w:cs="Arial"/>
        </w:rPr>
        <w:instrText xml:space="preserve"> REF _Ref142228929 \w \h </w:instrText>
      </w:r>
      <w:r w:rsidR="007C6173">
        <w:rPr>
          <w:rFonts w:ascii="Arial" w:hAnsi="Arial" w:cs="Arial"/>
        </w:rPr>
      </w:r>
      <w:r w:rsidR="007C6173">
        <w:rPr>
          <w:rFonts w:ascii="Arial" w:hAnsi="Arial" w:cs="Arial"/>
        </w:rPr>
        <w:fldChar w:fldCharType="separate"/>
      </w:r>
      <w:r w:rsidR="007C6173">
        <w:rPr>
          <w:rFonts w:ascii="Arial" w:hAnsi="Arial" w:cs="Arial"/>
        </w:rPr>
        <w:t>1.2</w:t>
      </w:r>
      <w:r w:rsidR="007C6173">
        <w:rPr>
          <w:rFonts w:ascii="Arial" w:hAnsi="Arial" w:cs="Arial"/>
        </w:rPr>
        <w:fldChar w:fldCharType="end"/>
      </w:r>
      <w:r w:rsidR="007C6173">
        <w:rPr>
          <w:rFonts w:ascii="Arial" w:hAnsi="Arial" w:cs="Arial"/>
        </w:rPr>
        <w:t>, i</w:t>
      </w:r>
      <w:r w:rsidR="00F7399F" w:rsidRPr="00C40419">
        <w:rPr>
          <w:rFonts w:ascii="Arial" w:hAnsi="Arial" w:cs="Arial"/>
        </w:rPr>
        <w:t xml:space="preserve">n this </w:t>
      </w:r>
      <w:r w:rsidR="004411BE">
        <w:rPr>
          <w:rFonts w:ascii="Arial" w:hAnsi="Arial" w:cs="Arial"/>
        </w:rPr>
        <w:t>A</w:t>
      </w:r>
      <w:r w:rsidR="00F7399F" w:rsidRPr="00C40419">
        <w:rPr>
          <w:rFonts w:ascii="Arial" w:hAnsi="Arial" w:cs="Arial"/>
        </w:rPr>
        <w:t>greement:</w:t>
      </w:r>
    </w:p>
    <w:p w14:paraId="42FAB044" w14:textId="7DB44601" w:rsidR="00A7539A" w:rsidRPr="00A7539A" w:rsidRDefault="00A7539A" w:rsidP="00207DEF">
      <w:pPr>
        <w:pStyle w:val="Definition"/>
        <w:numPr>
          <w:ilvl w:val="0"/>
          <w:numId w:val="20"/>
        </w:numPr>
        <w:rPr>
          <w:rFonts w:ascii="Arial" w:hAnsi="Arial" w:cs="Arial"/>
        </w:rPr>
      </w:pPr>
      <w:r w:rsidRPr="00A7539A">
        <w:rPr>
          <w:rFonts w:ascii="Arial" w:hAnsi="Arial" w:cs="Arial"/>
          <w:b/>
          <w:bCs/>
        </w:rPr>
        <w:t>Business Day</w:t>
      </w:r>
      <w:r w:rsidRPr="00A7539A">
        <w:rPr>
          <w:rFonts w:ascii="Arial" w:hAnsi="Arial" w:cs="Arial"/>
        </w:rPr>
        <w:t xml:space="preserve"> means a day that is not a Saturday, Sunday or any other day which is a public holiday or a bank holiday in the place where an act is to be performed</w:t>
      </w:r>
      <w:r>
        <w:rPr>
          <w:rFonts w:ascii="Arial" w:hAnsi="Arial" w:cs="Arial"/>
        </w:rPr>
        <w:t>.</w:t>
      </w:r>
    </w:p>
    <w:p w14:paraId="41F0C827" w14:textId="47A67609" w:rsidR="00E87943" w:rsidRDefault="001A72D0" w:rsidP="00207DEF">
      <w:pPr>
        <w:pStyle w:val="Definition"/>
        <w:numPr>
          <w:ilvl w:val="0"/>
          <w:numId w:val="20"/>
        </w:numPr>
        <w:rPr>
          <w:rFonts w:ascii="Arial" w:hAnsi="Arial" w:cs="Arial"/>
        </w:rPr>
      </w:pPr>
      <w:r w:rsidRPr="00E87943">
        <w:rPr>
          <w:rFonts w:ascii="Arial" w:hAnsi="Arial" w:cs="Arial"/>
          <w:b/>
          <w:bCs/>
        </w:rPr>
        <w:t>Chair</w:t>
      </w:r>
      <w:r w:rsidR="009E3841" w:rsidRPr="006059C4">
        <w:rPr>
          <w:rFonts w:ascii="Arial" w:hAnsi="Arial" w:cs="Arial"/>
          <w:b/>
          <w:bCs/>
        </w:rPr>
        <w:t xml:space="preserve"> </w:t>
      </w:r>
      <w:r w:rsidR="009E3841">
        <w:rPr>
          <w:rFonts w:ascii="Arial" w:hAnsi="Arial" w:cs="Arial"/>
        </w:rPr>
        <w:t xml:space="preserve">means the </w:t>
      </w:r>
      <w:r w:rsidR="00B658AE">
        <w:rPr>
          <w:rFonts w:ascii="Arial" w:hAnsi="Arial" w:cs="Arial"/>
        </w:rPr>
        <w:t>C</w:t>
      </w:r>
      <w:r w:rsidR="009E3841">
        <w:rPr>
          <w:rFonts w:ascii="Arial" w:hAnsi="Arial" w:cs="Arial"/>
        </w:rPr>
        <w:t>hair of the Dispute Avoidance Board</w:t>
      </w:r>
      <w:r w:rsidR="00E87943">
        <w:rPr>
          <w:rFonts w:ascii="Arial" w:hAnsi="Arial" w:cs="Arial"/>
        </w:rPr>
        <w:t xml:space="preserve">, as determined in accordance with clause </w:t>
      </w:r>
      <w:r w:rsidR="00E87943">
        <w:rPr>
          <w:rFonts w:ascii="Arial" w:hAnsi="Arial" w:cs="Arial"/>
        </w:rPr>
        <w:fldChar w:fldCharType="begin"/>
      </w:r>
      <w:r w:rsidR="00E87943">
        <w:rPr>
          <w:rFonts w:ascii="Arial" w:hAnsi="Arial" w:cs="Arial"/>
        </w:rPr>
        <w:instrText xml:space="preserve"> REF _Ref143011375 \w \h </w:instrText>
      </w:r>
      <w:r w:rsidR="00E87943">
        <w:rPr>
          <w:rFonts w:ascii="Arial" w:hAnsi="Arial" w:cs="Arial"/>
        </w:rPr>
      </w:r>
      <w:r w:rsidR="00E87943">
        <w:rPr>
          <w:rFonts w:ascii="Arial" w:hAnsi="Arial" w:cs="Arial"/>
        </w:rPr>
        <w:fldChar w:fldCharType="separate"/>
      </w:r>
      <w:r w:rsidR="00E87943">
        <w:rPr>
          <w:rFonts w:ascii="Arial" w:hAnsi="Arial" w:cs="Arial"/>
        </w:rPr>
        <w:t>3.3</w:t>
      </w:r>
      <w:r w:rsidR="00E87943">
        <w:rPr>
          <w:rFonts w:ascii="Arial" w:hAnsi="Arial" w:cs="Arial"/>
        </w:rPr>
        <w:fldChar w:fldCharType="end"/>
      </w:r>
      <w:r w:rsidR="00E87943">
        <w:rPr>
          <w:rFonts w:ascii="Arial" w:hAnsi="Arial" w:cs="Arial"/>
        </w:rPr>
        <w:t>.</w:t>
      </w:r>
    </w:p>
    <w:p w14:paraId="5590C924" w14:textId="3D16EB57" w:rsidR="00F7399F" w:rsidRPr="00C40419" w:rsidRDefault="00F7399F" w:rsidP="00207DEF">
      <w:pPr>
        <w:pStyle w:val="Definition"/>
        <w:numPr>
          <w:ilvl w:val="0"/>
          <w:numId w:val="20"/>
        </w:numPr>
        <w:rPr>
          <w:rFonts w:ascii="Arial" w:hAnsi="Arial" w:cs="Arial"/>
        </w:rPr>
      </w:pPr>
      <w:r w:rsidRPr="00A7539A">
        <w:rPr>
          <w:rFonts w:ascii="Arial" w:hAnsi="Arial" w:cs="Arial"/>
          <w:b/>
          <w:bCs/>
        </w:rPr>
        <w:t>Confidential</w:t>
      </w:r>
      <w:r w:rsidRPr="00C40419">
        <w:rPr>
          <w:rFonts w:ascii="Arial" w:hAnsi="Arial" w:cs="Arial"/>
          <w:b/>
          <w:bCs/>
        </w:rPr>
        <w:t xml:space="preserve"> Information </w:t>
      </w:r>
      <w:r w:rsidRPr="00C40419">
        <w:rPr>
          <w:rFonts w:ascii="Arial" w:hAnsi="Arial" w:cs="Arial"/>
        </w:rPr>
        <w:t xml:space="preserve">means any </w:t>
      </w:r>
      <w:r w:rsidR="00253CFC">
        <w:rPr>
          <w:rFonts w:ascii="Arial" w:hAnsi="Arial" w:cs="Arial"/>
        </w:rPr>
        <w:t>i</w:t>
      </w:r>
      <w:r w:rsidRPr="00C40419">
        <w:rPr>
          <w:rFonts w:ascii="Arial" w:hAnsi="Arial" w:cs="Arial"/>
        </w:rPr>
        <w:t>nformation in any way relating or pertaining to, or connected or associated with, or incidental to, the Project or the business activities of the Principal or the Contractor which is or has been obtained (in writing, orally or in any other form) from, or pursuant to discussions with</w:t>
      </w:r>
      <w:r w:rsidR="00A53CA8">
        <w:rPr>
          <w:rFonts w:ascii="Arial" w:hAnsi="Arial" w:cs="Arial"/>
        </w:rPr>
        <w:t>,</w:t>
      </w:r>
      <w:r w:rsidRPr="00C40419">
        <w:rPr>
          <w:rFonts w:ascii="Arial" w:hAnsi="Arial" w:cs="Arial"/>
        </w:rPr>
        <w:t xml:space="preserve"> the Principal or the Contractor or their related body corporates, advisors or agents.</w:t>
      </w:r>
    </w:p>
    <w:p w14:paraId="2E815141" w14:textId="65100AB3" w:rsidR="00F7399F" w:rsidRPr="00C40419" w:rsidRDefault="00F7399F" w:rsidP="00F7399F">
      <w:pPr>
        <w:pStyle w:val="IndentParaLevel1"/>
        <w:rPr>
          <w:rFonts w:ascii="Arial" w:hAnsi="Arial" w:cs="Arial"/>
          <w:szCs w:val="22"/>
        </w:rPr>
      </w:pPr>
      <w:r w:rsidRPr="00C40419">
        <w:rPr>
          <w:rFonts w:ascii="Arial" w:hAnsi="Arial" w:cs="Arial"/>
          <w:b/>
          <w:szCs w:val="22"/>
        </w:rPr>
        <w:t>Contract</w:t>
      </w:r>
      <w:r w:rsidRPr="00C40419">
        <w:rPr>
          <w:rFonts w:ascii="Arial" w:hAnsi="Arial" w:cs="Arial"/>
          <w:szCs w:val="22"/>
        </w:rPr>
        <w:t xml:space="preserve"> means the </w:t>
      </w:r>
      <w:r w:rsidR="00D20975">
        <w:rPr>
          <w:rFonts w:ascii="Arial" w:hAnsi="Arial" w:cs="Arial"/>
          <w:szCs w:val="22"/>
        </w:rPr>
        <w:t>[</w:t>
      </w:r>
      <w:r w:rsidRPr="00D20975">
        <w:rPr>
          <w:rFonts w:ascii="Arial" w:hAnsi="Arial" w:cs="Arial"/>
          <w:szCs w:val="22"/>
          <w:highlight w:val="yellow"/>
        </w:rPr>
        <w:t>Design and Construct</w:t>
      </w:r>
      <w:r w:rsidR="00D20975">
        <w:rPr>
          <w:rFonts w:ascii="Arial" w:hAnsi="Arial" w:cs="Arial"/>
          <w:szCs w:val="22"/>
        </w:rPr>
        <w:t>]</w:t>
      </w:r>
      <w:r w:rsidRPr="00C40419">
        <w:rPr>
          <w:rFonts w:ascii="Arial" w:hAnsi="Arial" w:cs="Arial"/>
          <w:szCs w:val="22"/>
        </w:rPr>
        <w:t xml:space="preserve"> Contract </w:t>
      </w:r>
      <w:r w:rsidR="00E07FEE">
        <w:rPr>
          <w:rFonts w:ascii="Arial" w:hAnsi="Arial" w:cs="Arial"/>
          <w:szCs w:val="22"/>
        </w:rPr>
        <w:t xml:space="preserve">for the Project </w:t>
      </w:r>
      <w:r w:rsidRPr="00C40419">
        <w:rPr>
          <w:rFonts w:ascii="Arial" w:hAnsi="Arial" w:cs="Arial"/>
          <w:szCs w:val="22"/>
        </w:rPr>
        <w:t xml:space="preserve">between the Principal and Contractor dated on or about </w:t>
      </w:r>
      <w:r w:rsidR="00A1451E" w:rsidRPr="00C40419">
        <w:rPr>
          <w:rFonts w:ascii="Arial" w:hAnsi="Arial" w:cs="Arial"/>
          <w:szCs w:val="22"/>
        </w:rPr>
        <w:t>[</w:t>
      </w:r>
      <w:r w:rsidR="00A1451E" w:rsidRPr="0055380F">
        <w:rPr>
          <w:rFonts w:ascii="Arial" w:hAnsi="Arial" w:cs="Arial"/>
          <w:b/>
          <w:szCs w:val="22"/>
          <w:highlight w:val="yellow"/>
        </w:rPr>
        <w:t>date</w:t>
      </w:r>
      <w:r w:rsidR="00A1451E" w:rsidRPr="00C40419">
        <w:rPr>
          <w:rFonts w:ascii="Arial" w:hAnsi="Arial" w:cs="Arial"/>
          <w:szCs w:val="22"/>
        </w:rPr>
        <w:t>]</w:t>
      </w:r>
      <w:r w:rsidRPr="00C40419">
        <w:rPr>
          <w:rFonts w:ascii="Arial" w:hAnsi="Arial" w:cs="Arial"/>
          <w:szCs w:val="22"/>
        </w:rPr>
        <w:t>.</w:t>
      </w:r>
    </w:p>
    <w:p w14:paraId="2F64BEC5" w14:textId="2C09D1EB" w:rsidR="000522DF" w:rsidRPr="00C40419" w:rsidRDefault="000522DF" w:rsidP="000522DF">
      <w:pPr>
        <w:pStyle w:val="IndentParaLevel1"/>
        <w:rPr>
          <w:rFonts w:ascii="Arial" w:hAnsi="Arial" w:cs="Arial"/>
          <w:szCs w:val="22"/>
        </w:rPr>
      </w:pPr>
      <w:r>
        <w:rPr>
          <w:rFonts w:ascii="Arial" w:hAnsi="Arial" w:cs="Arial"/>
          <w:b/>
          <w:szCs w:val="22"/>
        </w:rPr>
        <w:t>Contract</w:t>
      </w:r>
      <w:r w:rsidRPr="00C40419">
        <w:rPr>
          <w:rFonts w:ascii="Arial" w:hAnsi="Arial" w:cs="Arial"/>
          <w:b/>
          <w:szCs w:val="22"/>
        </w:rPr>
        <w:t xml:space="preserve"> Parties</w:t>
      </w:r>
      <w:r w:rsidRPr="00C40419">
        <w:rPr>
          <w:rFonts w:ascii="Arial" w:hAnsi="Arial" w:cs="Arial"/>
          <w:szCs w:val="22"/>
        </w:rPr>
        <w:t xml:space="preserve"> means the Principal and the Contractor.</w:t>
      </w:r>
    </w:p>
    <w:p w14:paraId="1689CE41" w14:textId="6294276D" w:rsidR="00D7758F" w:rsidRPr="009E20DC" w:rsidRDefault="00D7758F" w:rsidP="00F7399F">
      <w:pPr>
        <w:pStyle w:val="IndentParaLevel1"/>
        <w:rPr>
          <w:rFonts w:ascii="Arial" w:hAnsi="Arial" w:cs="Arial"/>
          <w:bCs/>
          <w:szCs w:val="22"/>
        </w:rPr>
      </w:pPr>
      <w:r w:rsidRPr="009E20DC">
        <w:rPr>
          <w:rFonts w:ascii="Arial" w:hAnsi="Arial" w:cs="Arial"/>
          <w:b/>
          <w:szCs w:val="22"/>
        </w:rPr>
        <w:t>Decision</w:t>
      </w:r>
      <w:r>
        <w:rPr>
          <w:rFonts w:ascii="Arial" w:hAnsi="Arial" w:cs="Arial"/>
          <w:b/>
          <w:szCs w:val="22"/>
        </w:rPr>
        <w:t xml:space="preserve"> </w:t>
      </w:r>
      <w:r>
        <w:rPr>
          <w:rFonts w:ascii="Arial" w:hAnsi="Arial" w:cs="Arial"/>
          <w:bCs/>
          <w:szCs w:val="22"/>
        </w:rPr>
        <w:t xml:space="preserve">means a decision of the Dispute Avoidance Board in </w:t>
      </w:r>
      <w:r w:rsidR="00634029">
        <w:rPr>
          <w:rFonts w:ascii="Arial" w:hAnsi="Arial" w:cs="Arial"/>
          <w:bCs/>
          <w:szCs w:val="22"/>
        </w:rPr>
        <w:t>respect of a Dispute</w:t>
      </w:r>
      <w:r w:rsidR="00DE3DFF">
        <w:rPr>
          <w:rFonts w:ascii="Arial" w:hAnsi="Arial" w:cs="Arial"/>
          <w:szCs w:val="22"/>
        </w:rPr>
        <w:t>.</w:t>
      </w:r>
    </w:p>
    <w:p w14:paraId="768218E9" w14:textId="2E29E48D" w:rsidR="000522DF" w:rsidRPr="00C40419" w:rsidRDefault="000522DF" w:rsidP="000522DF">
      <w:pPr>
        <w:pStyle w:val="IndentParaLevel1"/>
        <w:rPr>
          <w:rFonts w:ascii="Arial" w:hAnsi="Arial" w:cs="Arial"/>
          <w:szCs w:val="22"/>
        </w:rPr>
      </w:pPr>
      <w:r>
        <w:rPr>
          <w:rFonts w:ascii="Arial" w:hAnsi="Arial" w:cs="Arial"/>
          <w:b/>
          <w:szCs w:val="22"/>
        </w:rPr>
        <w:t xml:space="preserve">Decision Making </w:t>
      </w:r>
      <w:r w:rsidRPr="00C40419">
        <w:rPr>
          <w:rFonts w:ascii="Arial" w:hAnsi="Arial" w:cs="Arial"/>
          <w:b/>
          <w:szCs w:val="22"/>
        </w:rPr>
        <w:t>Rules</w:t>
      </w:r>
      <w:r w:rsidRPr="00C40419">
        <w:rPr>
          <w:rFonts w:ascii="Arial" w:hAnsi="Arial" w:cs="Arial"/>
          <w:szCs w:val="22"/>
        </w:rPr>
        <w:t xml:space="preserve"> means</w:t>
      </w:r>
      <w:r w:rsidR="00907D75">
        <w:rPr>
          <w:rFonts w:ascii="Arial" w:hAnsi="Arial" w:cs="Arial"/>
          <w:szCs w:val="22"/>
        </w:rPr>
        <w:t>, at any time,</w:t>
      </w:r>
      <w:r w:rsidRPr="00C40419">
        <w:rPr>
          <w:rFonts w:ascii="Arial" w:hAnsi="Arial" w:cs="Arial"/>
          <w:szCs w:val="22"/>
        </w:rPr>
        <w:t xml:space="preserve"> the rules </w:t>
      </w:r>
      <w:r w:rsidR="00336493">
        <w:rPr>
          <w:rFonts w:ascii="Arial" w:hAnsi="Arial" w:cs="Arial"/>
          <w:szCs w:val="22"/>
        </w:rPr>
        <w:t xml:space="preserve">agreed at that time between the Contract Parties and the Dispute Avoidance Board </w:t>
      </w:r>
      <w:r w:rsidR="006F56D5">
        <w:rPr>
          <w:rFonts w:ascii="Arial" w:hAnsi="Arial" w:cs="Arial"/>
          <w:szCs w:val="22"/>
        </w:rPr>
        <w:t xml:space="preserve">for the performance of </w:t>
      </w:r>
      <w:r w:rsidR="00DC09FB">
        <w:rPr>
          <w:rFonts w:ascii="Arial" w:hAnsi="Arial" w:cs="Arial"/>
          <w:szCs w:val="22"/>
        </w:rPr>
        <w:t xml:space="preserve">the </w:t>
      </w:r>
      <w:r w:rsidR="007E6660">
        <w:rPr>
          <w:rFonts w:ascii="Arial" w:hAnsi="Arial" w:cs="Arial"/>
          <w:szCs w:val="22"/>
        </w:rPr>
        <w:t>Decision-Making</w:t>
      </w:r>
      <w:r w:rsidR="00DC09FB">
        <w:rPr>
          <w:rFonts w:ascii="Arial" w:hAnsi="Arial" w:cs="Arial"/>
          <w:szCs w:val="22"/>
        </w:rPr>
        <w:t xml:space="preserve"> function of the Dispute Avoidance Board.  As at the date of this Agreement, </w:t>
      </w:r>
      <w:r w:rsidR="004A1460">
        <w:rPr>
          <w:rFonts w:ascii="Arial" w:hAnsi="Arial" w:cs="Arial"/>
          <w:szCs w:val="22"/>
        </w:rPr>
        <w:t>Decision Making Rules</w:t>
      </w:r>
      <w:r w:rsidR="00DC09FB">
        <w:rPr>
          <w:rFonts w:ascii="Arial" w:hAnsi="Arial" w:cs="Arial"/>
          <w:szCs w:val="22"/>
        </w:rPr>
        <w:t xml:space="preserve"> set out in Appendix </w:t>
      </w:r>
      <w:r w:rsidR="004A1460">
        <w:rPr>
          <w:rFonts w:ascii="Arial" w:hAnsi="Arial" w:cs="Arial"/>
          <w:szCs w:val="22"/>
        </w:rPr>
        <w:t>2</w:t>
      </w:r>
      <w:r w:rsidR="00DC09FB">
        <w:rPr>
          <w:rFonts w:ascii="Arial" w:hAnsi="Arial" w:cs="Arial"/>
          <w:szCs w:val="22"/>
        </w:rPr>
        <w:t xml:space="preserve"> are agreed</w:t>
      </w:r>
      <w:r w:rsidR="00DC09FB" w:rsidRPr="00EA557A">
        <w:rPr>
          <w:rFonts w:ascii="Arial" w:hAnsi="Arial" w:cs="Arial"/>
          <w:szCs w:val="22"/>
        </w:rPr>
        <w:t>.</w:t>
      </w:r>
      <w:r w:rsidR="00DC09FB">
        <w:rPr>
          <w:rFonts w:ascii="Arial" w:hAnsi="Arial" w:cs="Arial"/>
          <w:b/>
          <w:bCs/>
          <w:szCs w:val="22"/>
        </w:rPr>
        <w:t xml:space="preserve">  </w:t>
      </w:r>
    </w:p>
    <w:p w14:paraId="0811E5C3" w14:textId="4785C5A5" w:rsidR="003F720D" w:rsidRPr="00EA557A" w:rsidRDefault="003F720D" w:rsidP="00F7399F">
      <w:pPr>
        <w:pStyle w:val="IndentParaLevel1"/>
        <w:rPr>
          <w:rFonts w:ascii="Arial" w:hAnsi="Arial" w:cs="Arial"/>
          <w:bCs/>
          <w:szCs w:val="22"/>
        </w:rPr>
      </w:pPr>
      <w:r>
        <w:rPr>
          <w:rFonts w:ascii="Arial" w:hAnsi="Arial" w:cs="Arial"/>
          <w:b/>
          <w:szCs w:val="22"/>
        </w:rPr>
        <w:t xml:space="preserve">Dispute </w:t>
      </w:r>
      <w:r w:rsidR="00A00EBA">
        <w:rPr>
          <w:rFonts w:ascii="Arial" w:hAnsi="Arial" w:cs="Arial"/>
          <w:bCs/>
          <w:szCs w:val="22"/>
        </w:rPr>
        <w:t>means a dispute which</w:t>
      </w:r>
      <w:r w:rsidR="00F30F3D">
        <w:rPr>
          <w:rFonts w:ascii="Arial" w:hAnsi="Arial" w:cs="Arial"/>
          <w:bCs/>
          <w:szCs w:val="22"/>
        </w:rPr>
        <w:t xml:space="preserve"> is the subject of a </w:t>
      </w:r>
      <w:r w:rsidR="00FA6FB4">
        <w:rPr>
          <w:rFonts w:ascii="Arial" w:hAnsi="Arial" w:cs="Arial"/>
          <w:bCs/>
          <w:szCs w:val="22"/>
        </w:rPr>
        <w:t>N</w:t>
      </w:r>
      <w:r w:rsidR="00F30F3D">
        <w:rPr>
          <w:rFonts w:ascii="Arial" w:hAnsi="Arial" w:cs="Arial"/>
          <w:bCs/>
          <w:szCs w:val="22"/>
        </w:rPr>
        <w:t xml:space="preserve">otice of </w:t>
      </w:r>
      <w:r w:rsidR="00FA6FB4">
        <w:rPr>
          <w:rFonts w:ascii="Arial" w:hAnsi="Arial" w:cs="Arial"/>
          <w:bCs/>
          <w:szCs w:val="22"/>
        </w:rPr>
        <w:t>D</w:t>
      </w:r>
      <w:r w:rsidR="00F30F3D">
        <w:rPr>
          <w:rFonts w:ascii="Arial" w:hAnsi="Arial" w:cs="Arial"/>
          <w:bCs/>
          <w:szCs w:val="22"/>
        </w:rPr>
        <w:t>ispute under the Contract</w:t>
      </w:r>
      <w:r w:rsidR="00560590">
        <w:rPr>
          <w:rFonts w:ascii="Arial" w:hAnsi="Arial" w:cs="Arial"/>
          <w:bCs/>
          <w:szCs w:val="22"/>
        </w:rPr>
        <w:t>.</w:t>
      </w:r>
    </w:p>
    <w:p w14:paraId="32170906" w14:textId="7334D3B4" w:rsidR="00F7399F" w:rsidRDefault="00F7399F" w:rsidP="00F7399F">
      <w:pPr>
        <w:pStyle w:val="IndentParaLevel1"/>
        <w:rPr>
          <w:rFonts w:ascii="Arial" w:hAnsi="Arial" w:cs="Arial"/>
          <w:szCs w:val="22"/>
        </w:rPr>
      </w:pPr>
      <w:r w:rsidRPr="00C40419">
        <w:rPr>
          <w:rFonts w:ascii="Arial" w:hAnsi="Arial" w:cs="Arial"/>
          <w:b/>
          <w:szCs w:val="22"/>
        </w:rPr>
        <w:t>Dispute Avoidance Board</w:t>
      </w:r>
      <w:r w:rsidRPr="00C40419">
        <w:rPr>
          <w:rFonts w:ascii="Arial" w:hAnsi="Arial" w:cs="Arial"/>
          <w:szCs w:val="22"/>
        </w:rPr>
        <w:t xml:space="preserve"> </w:t>
      </w:r>
      <w:r w:rsidR="004707F6">
        <w:rPr>
          <w:rFonts w:ascii="Arial" w:hAnsi="Arial" w:cs="Arial"/>
          <w:szCs w:val="22"/>
        </w:rPr>
        <w:t xml:space="preserve">or </w:t>
      </w:r>
      <w:r w:rsidR="004707F6" w:rsidRPr="00EA557A">
        <w:rPr>
          <w:rFonts w:ascii="Arial" w:hAnsi="Arial" w:cs="Arial"/>
          <w:b/>
          <w:bCs/>
          <w:szCs w:val="22"/>
        </w:rPr>
        <w:t xml:space="preserve">DAB </w:t>
      </w:r>
      <w:r w:rsidRPr="00C40419">
        <w:rPr>
          <w:rFonts w:ascii="Arial" w:hAnsi="Arial" w:cs="Arial"/>
          <w:szCs w:val="22"/>
        </w:rPr>
        <w:t xml:space="preserve">means the Dispute Avoidance Board </w:t>
      </w:r>
      <w:r w:rsidR="00D52A96">
        <w:rPr>
          <w:rFonts w:ascii="Arial" w:hAnsi="Arial" w:cs="Arial"/>
          <w:szCs w:val="22"/>
        </w:rPr>
        <w:t>established by</w:t>
      </w:r>
      <w:r w:rsidR="00D52A96" w:rsidRPr="00C40419">
        <w:rPr>
          <w:rFonts w:ascii="Arial" w:hAnsi="Arial" w:cs="Arial"/>
          <w:szCs w:val="22"/>
        </w:rPr>
        <w:t xml:space="preserve"> </w:t>
      </w:r>
      <w:r w:rsidR="00D52A96">
        <w:rPr>
          <w:rFonts w:ascii="Arial" w:hAnsi="Arial" w:cs="Arial"/>
          <w:szCs w:val="22"/>
        </w:rPr>
        <w:t>this Agreement</w:t>
      </w:r>
      <w:r w:rsidRPr="00C40419">
        <w:rPr>
          <w:rFonts w:ascii="Arial" w:hAnsi="Arial" w:cs="Arial"/>
          <w:szCs w:val="22"/>
        </w:rPr>
        <w:t>.</w:t>
      </w:r>
    </w:p>
    <w:p w14:paraId="6E19AFFC" w14:textId="4CAA9A73" w:rsidR="00DC18E6" w:rsidRDefault="00FA30A6" w:rsidP="0055502C">
      <w:pPr>
        <w:pStyle w:val="ListParagraph"/>
        <w:ind w:left="964"/>
        <w:rPr>
          <w:rFonts w:ascii="Arial" w:hAnsi="Arial" w:cs="Arial"/>
          <w:b/>
          <w:bCs/>
          <w:szCs w:val="22"/>
        </w:rPr>
      </w:pPr>
      <w:r>
        <w:rPr>
          <w:rFonts w:ascii="Arial" w:hAnsi="Arial" w:cs="Arial"/>
          <w:b/>
          <w:bCs/>
          <w:szCs w:val="22"/>
        </w:rPr>
        <w:t xml:space="preserve">Dispute Avoidance Procedures </w:t>
      </w:r>
      <w:r w:rsidRPr="00EA557A">
        <w:rPr>
          <w:rFonts w:ascii="Arial" w:hAnsi="Arial" w:cs="Arial"/>
          <w:szCs w:val="22"/>
        </w:rPr>
        <w:t>means</w:t>
      </w:r>
      <w:r w:rsidR="00825366">
        <w:rPr>
          <w:rFonts w:ascii="Arial" w:hAnsi="Arial" w:cs="Arial"/>
          <w:szCs w:val="22"/>
        </w:rPr>
        <w:t>, at any time,</w:t>
      </w:r>
      <w:r w:rsidRPr="00EA557A">
        <w:rPr>
          <w:rFonts w:ascii="Arial" w:hAnsi="Arial" w:cs="Arial"/>
          <w:szCs w:val="22"/>
        </w:rPr>
        <w:t xml:space="preserve"> </w:t>
      </w:r>
      <w:r w:rsidR="00B618CE" w:rsidRPr="00EA557A">
        <w:rPr>
          <w:rFonts w:ascii="Arial" w:hAnsi="Arial" w:cs="Arial"/>
          <w:szCs w:val="22"/>
        </w:rPr>
        <w:t xml:space="preserve">the </w:t>
      </w:r>
      <w:r w:rsidR="00B32F09" w:rsidRPr="00EA557A">
        <w:rPr>
          <w:rFonts w:ascii="Arial" w:hAnsi="Arial" w:cs="Arial"/>
          <w:szCs w:val="22"/>
        </w:rPr>
        <w:t xml:space="preserve">procedures agreed </w:t>
      </w:r>
      <w:r w:rsidR="00825366">
        <w:rPr>
          <w:rFonts w:ascii="Arial" w:hAnsi="Arial" w:cs="Arial"/>
          <w:szCs w:val="22"/>
        </w:rPr>
        <w:t>at that time</w:t>
      </w:r>
      <w:r w:rsidR="00B9554D">
        <w:rPr>
          <w:rFonts w:ascii="Arial" w:hAnsi="Arial" w:cs="Arial"/>
          <w:szCs w:val="22"/>
        </w:rPr>
        <w:t xml:space="preserve"> </w:t>
      </w:r>
      <w:r w:rsidR="00B32F09" w:rsidRPr="00EA557A">
        <w:rPr>
          <w:rFonts w:ascii="Arial" w:hAnsi="Arial" w:cs="Arial"/>
          <w:szCs w:val="22"/>
        </w:rPr>
        <w:t xml:space="preserve">between the Contract Parties and the Dispute Avoidance Board for the </w:t>
      </w:r>
      <w:r w:rsidR="007B7CC3" w:rsidRPr="00EA557A">
        <w:rPr>
          <w:rFonts w:ascii="Arial" w:hAnsi="Arial" w:cs="Arial"/>
          <w:szCs w:val="22"/>
        </w:rPr>
        <w:t>performance of the dispute avoidance function of the Dispute Avoidance Board</w:t>
      </w:r>
      <w:r w:rsidR="00C052FA">
        <w:rPr>
          <w:rFonts w:ascii="Arial" w:hAnsi="Arial" w:cs="Arial"/>
          <w:szCs w:val="22"/>
        </w:rPr>
        <w:t xml:space="preserve">.  As at the date of this Agreement, </w:t>
      </w:r>
      <w:r w:rsidR="004A25AD">
        <w:rPr>
          <w:rFonts w:ascii="Arial" w:hAnsi="Arial" w:cs="Arial"/>
          <w:szCs w:val="22"/>
        </w:rPr>
        <w:t xml:space="preserve">the Dispute Avoidance Procedures </w:t>
      </w:r>
      <w:r w:rsidR="004166C3">
        <w:rPr>
          <w:rFonts w:ascii="Arial" w:hAnsi="Arial" w:cs="Arial"/>
          <w:szCs w:val="22"/>
        </w:rPr>
        <w:t>set out in Appendix 1</w:t>
      </w:r>
      <w:r w:rsidR="000929D5">
        <w:rPr>
          <w:rFonts w:ascii="Arial" w:hAnsi="Arial" w:cs="Arial"/>
          <w:szCs w:val="22"/>
        </w:rPr>
        <w:t xml:space="preserve"> are agreed</w:t>
      </w:r>
      <w:r w:rsidR="007B7CC3" w:rsidRPr="00EA557A">
        <w:rPr>
          <w:rFonts w:ascii="Arial" w:hAnsi="Arial" w:cs="Arial"/>
          <w:szCs w:val="22"/>
        </w:rPr>
        <w:t>.</w:t>
      </w:r>
      <w:r w:rsidR="007B7CC3">
        <w:rPr>
          <w:rFonts w:ascii="Arial" w:hAnsi="Arial" w:cs="Arial"/>
          <w:b/>
          <w:bCs/>
          <w:szCs w:val="22"/>
        </w:rPr>
        <w:t xml:space="preserve">  </w:t>
      </w:r>
    </w:p>
    <w:p w14:paraId="1117A8E9" w14:textId="2B242B26" w:rsidR="002D0F94" w:rsidRPr="00943EE6" w:rsidRDefault="002D0F94" w:rsidP="002D0F94">
      <w:pPr>
        <w:pStyle w:val="IndentParaLevel1"/>
        <w:rPr>
          <w:rFonts w:ascii="Arial" w:hAnsi="Arial" w:cs="Arial"/>
          <w:bCs/>
          <w:szCs w:val="22"/>
        </w:rPr>
      </w:pPr>
      <w:r>
        <w:rPr>
          <w:rFonts w:ascii="Arial" w:hAnsi="Arial" w:cs="Arial"/>
          <w:b/>
          <w:szCs w:val="22"/>
        </w:rPr>
        <w:t>In</w:t>
      </w:r>
      <w:r w:rsidR="006059C4">
        <w:rPr>
          <w:rFonts w:ascii="Arial" w:hAnsi="Arial" w:cs="Arial"/>
          <w:b/>
          <w:szCs w:val="22"/>
        </w:rPr>
        <w:t xml:space="preserve"> </w:t>
      </w:r>
      <w:r>
        <w:rPr>
          <w:rFonts w:ascii="Arial" w:hAnsi="Arial" w:cs="Arial"/>
          <w:b/>
          <w:szCs w:val="22"/>
        </w:rPr>
        <w:t>Confidence and Without Prejudice</w:t>
      </w:r>
      <w:r>
        <w:rPr>
          <w:rFonts w:ascii="Arial" w:hAnsi="Arial" w:cs="Arial"/>
          <w:bCs/>
          <w:szCs w:val="22"/>
        </w:rPr>
        <w:t xml:space="preserve"> means, in respect of a </w:t>
      </w:r>
      <w:r w:rsidR="00E07FEE">
        <w:rPr>
          <w:rFonts w:ascii="Arial" w:hAnsi="Arial" w:cs="Arial"/>
          <w:bCs/>
          <w:szCs w:val="22"/>
        </w:rPr>
        <w:t xml:space="preserve">meeting or </w:t>
      </w:r>
      <w:r>
        <w:rPr>
          <w:rFonts w:ascii="Arial" w:hAnsi="Arial" w:cs="Arial"/>
          <w:bCs/>
          <w:szCs w:val="22"/>
        </w:rPr>
        <w:t>communication, that the</w:t>
      </w:r>
      <w:r w:rsidR="00E07FEE">
        <w:rPr>
          <w:rFonts w:ascii="Arial" w:hAnsi="Arial" w:cs="Arial"/>
          <w:bCs/>
          <w:szCs w:val="22"/>
        </w:rPr>
        <w:t xml:space="preserve"> meeting or</w:t>
      </w:r>
      <w:r>
        <w:rPr>
          <w:rFonts w:ascii="Arial" w:hAnsi="Arial" w:cs="Arial"/>
          <w:bCs/>
          <w:szCs w:val="22"/>
        </w:rPr>
        <w:t xml:space="preserve"> communication is confidential and cannot be disclosed in any dispute resolution proceedings.</w:t>
      </w:r>
    </w:p>
    <w:p w14:paraId="2F62B503" w14:textId="12634D57" w:rsidR="009D727C" w:rsidRPr="00EA557A" w:rsidRDefault="009D727C" w:rsidP="00F7399F">
      <w:pPr>
        <w:pStyle w:val="IndentParaLevel1"/>
        <w:rPr>
          <w:rFonts w:ascii="Arial" w:hAnsi="Arial" w:cs="Arial"/>
          <w:bCs/>
          <w:szCs w:val="22"/>
        </w:rPr>
      </w:pPr>
      <w:r>
        <w:rPr>
          <w:rFonts w:ascii="Arial" w:hAnsi="Arial" w:cs="Arial"/>
          <w:b/>
          <w:szCs w:val="22"/>
        </w:rPr>
        <w:t xml:space="preserve">Project </w:t>
      </w:r>
      <w:r w:rsidRPr="00EA557A">
        <w:rPr>
          <w:rFonts w:ascii="Arial" w:hAnsi="Arial" w:cs="Arial"/>
          <w:bCs/>
          <w:szCs w:val="22"/>
        </w:rPr>
        <w:t>means the project described in the Details.</w:t>
      </w:r>
    </w:p>
    <w:p w14:paraId="5F2635B0" w14:textId="77777777" w:rsidR="00F7399F" w:rsidRDefault="00F7399F" w:rsidP="00F7399F">
      <w:pPr>
        <w:pStyle w:val="IndentParaLevel1"/>
        <w:rPr>
          <w:rFonts w:ascii="Arial" w:hAnsi="Arial" w:cs="Arial"/>
          <w:szCs w:val="22"/>
        </w:rPr>
      </w:pPr>
      <w:r w:rsidRPr="00C40419">
        <w:rPr>
          <w:rFonts w:ascii="Arial" w:hAnsi="Arial" w:cs="Arial"/>
          <w:b/>
          <w:szCs w:val="22"/>
        </w:rPr>
        <w:lastRenderedPageBreak/>
        <w:t>Schedule of Fees and Disbursements</w:t>
      </w:r>
      <w:r w:rsidRPr="00C40419">
        <w:rPr>
          <w:rFonts w:ascii="Arial" w:hAnsi="Arial" w:cs="Arial"/>
          <w:szCs w:val="22"/>
        </w:rPr>
        <w:t xml:space="preserve"> means the schedule of fees and disbursements set out in Appendix 3.</w:t>
      </w:r>
    </w:p>
    <w:p w14:paraId="57E680FF" w14:textId="77777777" w:rsidR="00F7399F" w:rsidRPr="00C40419" w:rsidRDefault="00F7399F" w:rsidP="00F7399F">
      <w:pPr>
        <w:pStyle w:val="Heading2"/>
        <w:widowControl w:val="0"/>
        <w:rPr>
          <w:rFonts w:cs="Arial"/>
          <w:sz w:val="22"/>
          <w:szCs w:val="22"/>
        </w:rPr>
      </w:pPr>
      <w:bookmarkStart w:id="5" w:name="_Toc343873972"/>
      <w:bookmarkStart w:id="6" w:name="_Toc358713390"/>
      <w:bookmarkStart w:id="7" w:name="_Ref142228929"/>
      <w:r w:rsidRPr="00C40419">
        <w:rPr>
          <w:rFonts w:cs="Arial"/>
          <w:sz w:val="22"/>
          <w:szCs w:val="22"/>
        </w:rPr>
        <w:t>Terms defined in the Contract</w:t>
      </w:r>
      <w:bookmarkEnd w:id="5"/>
      <w:bookmarkEnd w:id="6"/>
      <w:bookmarkEnd w:id="7"/>
    </w:p>
    <w:p w14:paraId="40EF8B3B" w14:textId="483691D3" w:rsidR="00F7399F" w:rsidRPr="00C40419" w:rsidRDefault="00F7399F" w:rsidP="00F7399F">
      <w:pPr>
        <w:pStyle w:val="IndentParaLevel1"/>
        <w:rPr>
          <w:rFonts w:ascii="Arial" w:hAnsi="Arial" w:cs="Arial"/>
          <w:szCs w:val="22"/>
        </w:rPr>
      </w:pPr>
      <w:r w:rsidRPr="00C40419">
        <w:rPr>
          <w:rFonts w:ascii="Arial" w:hAnsi="Arial" w:cs="Arial"/>
          <w:szCs w:val="22"/>
        </w:rPr>
        <w:t xml:space="preserve">Words and phrases defined in the Contract and used in this </w:t>
      </w:r>
      <w:r w:rsidR="004411BE">
        <w:rPr>
          <w:rFonts w:ascii="Arial" w:hAnsi="Arial" w:cs="Arial"/>
          <w:szCs w:val="22"/>
        </w:rPr>
        <w:t>A</w:t>
      </w:r>
      <w:r w:rsidRPr="00C40419">
        <w:rPr>
          <w:rFonts w:ascii="Arial" w:hAnsi="Arial" w:cs="Arial"/>
          <w:szCs w:val="22"/>
        </w:rPr>
        <w:t xml:space="preserve">greement have the meaning given to them in the Contract. </w:t>
      </w:r>
    </w:p>
    <w:p w14:paraId="40BD330C" w14:textId="77777777" w:rsidR="00F7399F" w:rsidRPr="00C40419" w:rsidRDefault="00F7399F" w:rsidP="00F7399F">
      <w:pPr>
        <w:pStyle w:val="Heading2"/>
        <w:widowControl w:val="0"/>
        <w:rPr>
          <w:rFonts w:cs="Arial"/>
          <w:sz w:val="22"/>
          <w:szCs w:val="22"/>
        </w:rPr>
      </w:pPr>
      <w:bookmarkStart w:id="8" w:name="_Toc343873973"/>
      <w:bookmarkStart w:id="9" w:name="_Toc358713391"/>
      <w:r w:rsidRPr="00C40419">
        <w:rPr>
          <w:rFonts w:cs="Arial"/>
          <w:sz w:val="22"/>
          <w:szCs w:val="22"/>
        </w:rPr>
        <w:t>Interpretation</w:t>
      </w:r>
      <w:bookmarkEnd w:id="8"/>
      <w:bookmarkEnd w:id="9"/>
    </w:p>
    <w:p w14:paraId="355C1A51" w14:textId="70852125" w:rsidR="00F7399F" w:rsidRPr="00C40419" w:rsidRDefault="00F7399F" w:rsidP="00F7399F">
      <w:pPr>
        <w:pStyle w:val="IndentParaLevel1"/>
        <w:rPr>
          <w:rFonts w:ascii="Arial" w:hAnsi="Arial" w:cs="Arial"/>
          <w:szCs w:val="22"/>
        </w:rPr>
      </w:pPr>
      <w:r w:rsidRPr="00C40419">
        <w:rPr>
          <w:rFonts w:ascii="Arial" w:hAnsi="Arial" w:cs="Arial"/>
          <w:szCs w:val="22"/>
        </w:rPr>
        <w:t xml:space="preserve">In this </w:t>
      </w:r>
      <w:r w:rsidR="004411BE">
        <w:rPr>
          <w:rFonts w:ascii="Arial" w:hAnsi="Arial" w:cs="Arial"/>
          <w:szCs w:val="22"/>
        </w:rPr>
        <w:t>A</w:t>
      </w:r>
      <w:r w:rsidRPr="00C40419">
        <w:rPr>
          <w:rFonts w:ascii="Arial" w:hAnsi="Arial" w:cs="Arial"/>
          <w:szCs w:val="22"/>
        </w:rPr>
        <w:t>greement:</w:t>
      </w:r>
    </w:p>
    <w:p w14:paraId="296A6FCA" w14:textId="77777777" w:rsidR="00F7399F" w:rsidRPr="00C40419"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headings are for convenience only and do not affect interpretation;</w:t>
      </w:r>
    </w:p>
    <w:p w14:paraId="734F7478" w14:textId="77777777" w:rsidR="00F7399F" w:rsidRPr="00C40419" w:rsidRDefault="00F7399F" w:rsidP="00F7399F">
      <w:pPr>
        <w:pStyle w:val="IndentParaLevel1"/>
        <w:rPr>
          <w:rFonts w:ascii="Arial" w:hAnsi="Arial" w:cs="Arial"/>
          <w:szCs w:val="22"/>
        </w:rPr>
      </w:pPr>
      <w:r w:rsidRPr="00C40419">
        <w:rPr>
          <w:rFonts w:ascii="Arial" w:hAnsi="Arial" w:cs="Arial"/>
          <w:szCs w:val="22"/>
        </w:rPr>
        <w:t>and unless the context indicates a contrary intention:</w:t>
      </w:r>
    </w:p>
    <w:p w14:paraId="4A340280" w14:textId="77777777" w:rsidR="00F7399F" w:rsidRPr="00C40419"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an obligation or a liability assumed by, or a right conferred on, 2 or more persons binds or benefits them jointly and severally;</w:t>
      </w:r>
    </w:p>
    <w:p w14:paraId="4850B959" w14:textId="77777777" w:rsidR="00F7399F" w:rsidRPr="00C40419" w:rsidRDefault="00F7399F" w:rsidP="00E41745">
      <w:pPr>
        <w:pStyle w:val="Heading3"/>
        <w:keepNext/>
        <w:keepLines/>
        <w:widowControl w:val="0"/>
        <w:tabs>
          <w:tab w:val="clear" w:pos="6493"/>
          <w:tab w:val="num" w:pos="1928"/>
        </w:tabs>
        <w:ind w:left="1928"/>
        <w:rPr>
          <w:rFonts w:ascii="Arial" w:hAnsi="Arial"/>
          <w:szCs w:val="22"/>
        </w:rPr>
      </w:pPr>
      <w:r w:rsidRPr="00C40419">
        <w:rPr>
          <w:rFonts w:ascii="Arial" w:hAnsi="Arial"/>
          <w:b/>
          <w:szCs w:val="22"/>
        </w:rPr>
        <w:t>person</w:t>
      </w:r>
      <w:r w:rsidRPr="00C40419">
        <w:rPr>
          <w:rFonts w:ascii="Arial" w:hAnsi="Arial"/>
          <w:szCs w:val="22"/>
        </w:rPr>
        <w:t xml:space="preserve"> includes an individual, the estate of an individual, a corporation, an authority, an association or a joint venture (whether incorporated or unincorporated), a partnership and a trust;</w:t>
      </w:r>
    </w:p>
    <w:p w14:paraId="5BE364CC" w14:textId="77777777" w:rsidR="00F7399F" w:rsidRPr="00C40419" w:rsidRDefault="00F7399F" w:rsidP="005734D5">
      <w:pPr>
        <w:pStyle w:val="Heading3"/>
        <w:widowControl w:val="0"/>
        <w:tabs>
          <w:tab w:val="clear" w:pos="6493"/>
          <w:tab w:val="num" w:pos="1928"/>
        </w:tabs>
        <w:ind w:left="1928"/>
        <w:rPr>
          <w:rFonts w:ascii="Arial" w:hAnsi="Arial"/>
          <w:szCs w:val="22"/>
        </w:rPr>
      </w:pPr>
      <w:r w:rsidRPr="00C40419">
        <w:rPr>
          <w:rFonts w:ascii="Arial" w:hAnsi="Arial"/>
          <w:szCs w:val="22"/>
        </w:rPr>
        <w:t>a reference to a party includes that party's executors, administrators, successors and permitted assigns, including persons taking by way of novation and, in the case of a trustee, includes a substituted or an additional trustee;</w:t>
      </w:r>
    </w:p>
    <w:p w14:paraId="3D9EBB4E" w14:textId="77777777" w:rsidR="00F7399F" w:rsidRPr="00C40419" w:rsidRDefault="00F7399F" w:rsidP="005734D5">
      <w:pPr>
        <w:pStyle w:val="Heading3"/>
        <w:widowControl w:val="0"/>
        <w:tabs>
          <w:tab w:val="clear" w:pos="6493"/>
          <w:tab w:val="num" w:pos="1928"/>
        </w:tabs>
        <w:ind w:left="1928"/>
        <w:rPr>
          <w:rFonts w:ascii="Arial" w:hAnsi="Arial"/>
          <w:szCs w:val="22"/>
        </w:rPr>
      </w:pPr>
      <w:r w:rsidRPr="00C40419">
        <w:rPr>
          <w:rFonts w:ascii="Arial" w:hAnsi="Arial"/>
          <w:szCs w:val="22"/>
        </w:rPr>
        <w:t>a reference to a document (including this agreement) is to that document as varied, novated, ratified or replaced from time to time;</w:t>
      </w:r>
    </w:p>
    <w:p w14:paraId="0D8466F9" w14:textId="77777777" w:rsidR="00F7399F" w:rsidRPr="00C40419" w:rsidRDefault="00F7399F" w:rsidP="005734D5">
      <w:pPr>
        <w:pStyle w:val="Heading3"/>
        <w:widowControl w:val="0"/>
        <w:tabs>
          <w:tab w:val="clear" w:pos="6493"/>
          <w:tab w:val="num" w:pos="1928"/>
        </w:tabs>
        <w:ind w:left="1928"/>
        <w:rPr>
          <w:rFonts w:ascii="Arial" w:hAnsi="Arial"/>
          <w:szCs w:val="22"/>
        </w:rPr>
      </w:pPr>
      <w:r w:rsidRPr="00C40419">
        <w:rPr>
          <w:rFonts w:ascii="Arial" w:hAnsi="Arial"/>
          <w:szCs w:val="22"/>
        </w:rPr>
        <w:t>a reference to a statute includes its delegated legislation and a reference to a statute or delegated legislation or a provision of either includes consolidations, amendments, re</w:t>
      </w:r>
      <w:r w:rsidRPr="00C40419">
        <w:rPr>
          <w:rFonts w:ascii="Arial" w:hAnsi="Arial"/>
          <w:szCs w:val="22"/>
        </w:rPr>
        <w:noBreakHyphen/>
        <w:t>enactments and replacements;</w:t>
      </w:r>
    </w:p>
    <w:p w14:paraId="2B6F0472" w14:textId="77777777" w:rsidR="00F7399F" w:rsidRPr="00C40419" w:rsidRDefault="00F7399F" w:rsidP="00445841">
      <w:pPr>
        <w:pStyle w:val="Heading3"/>
        <w:widowControl w:val="0"/>
        <w:tabs>
          <w:tab w:val="clear" w:pos="6493"/>
        </w:tabs>
        <w:ind w:left="1928"/>
        <w:rPr>
          <w:rFonts w:ascii="Arial" w:hAnsi="Arial"/>
          <w:szCs w:val="22"/>
        </w:rPr>
      </w:pPr>
      <w:r w:rsidRPr="00C40419">
        <w:rPr>
          <w:rFonts w:ascii="Arial" w:hAnsi="Arial"/>
          <w:szCs w:val="22"/>
        </w:rPr>
        <w:t>a word importing the singular includes the plural (and vice versa), and a word indicating a gender includes every other gender;</w:t>
      </w:r>
    </w:p>
    <w:p w14:paraId="5D0A66C6" w14:textId="6E2EA3E3" w:rsidR="00F7399F" w:rsidRPr="00C40419" w:rsidRDefault="00F7399F" w:rsidP="00F0023A">
      <w:pPr>
        <w:pStyle w:val="Heading3"/>
        <w:widowControl w:val="0"/>
        <w:tabs>
          <w:tab w:val="clear" w:pos="6493"/>
        </w:tabs>
        <w:ind w:left="1928"/>
        <w:rPr>
          <w:rFonts w:ascii="Arial" w:hAnsi="Arial"/>
          <w:szCs w:val="22"/>
        </w:rPr>
      </w:pPr>
      <w:r w:rsidRPr="00C40419">
        <w:rPr>
          <w:rFonts w:ascii="Arial" w:hAnsi="Arial"/>
          <w:szCs w:val="22"/>
        </w:rPr>
        <w:t xml:space="preserve">a reference to a party, clause or </w:t>
      </w:r>
      <w:r w:rsidR="006A1CDA">
        <w:rPr>
          <w:rFonts w:ascii="Arial" w:hAnsi="Arial"/>
          <w:szCs w:val="22"/>
        </w:rPr>
        <w:t>appendix</w:t>
      </w:r>
      <w:r w:rsidR="006A1CDA" w:rsidRPr="00C40419">
        <w:rPr>
          <w:rFonts w:ascii="Arial" w:hAnsi="Arial"/>
          <w:szCs w:val="22"/>
        </w:rPr>
        <w:t xml:space="preserve"> </w:t>
      </w:r>
      <w:r w:rsidRPr="00C40419">
        <w:rPr>
          <w:rFonts w:ascii="Arial" w:hAnsi="Arial"/>
          <w:szCs w:val="22"/>
        </w:rPr>
        <w:t xml:space="preserve">is a reference to a party, clause or </w:t>
      </w:r>
      <w:r w:rsidR="006A1CDA">
        <w:rPr>
          <w:rFonts w:ascii="Arial" w:hAnsi="Arial"/>
          <w:szCs w:val="22"/>
        </w:rPr>
        <w:t>appendix</w:t>
      </w:r>
      <w:r w:rsidR="006A1CDA" w:rsidRPr="00C40419">
        <w:rPr>
          <w:rFonts w:ascii="Arial" w:hAnsi="Arial"/>
          <w:szCs w:val="22"/>
        </w:rPr>
        <w:t xml:space="preserve"> </w:t>
      </w:r>
      <w:r w:rsidRPr="00C40419">
        <w:rPr>
          <w:rFonts w:ascii="Arial" w:hAnsi="Arial"/>
          <w:szCs w:val="22"/>
        </w:rPr>
        <w:t xml:space="preserve">to or of this agreement, and a reference to this agreement includes all </w:t>
      </w:r>
      <w:r w:rsidR="006A1CDA">
        <w:rPr>
          <w:rFonts w:ascii="Arial" w:hAnsi="Arial"/>
          <w:szCs w:val="22"/>
        </w:rPr>
        <w:t>appendices</w:t>
      </w:r>
      <w:r w:rsidRPr="00C40419">
        <w:rPr>
          <w:rFonts w:ascii="Arial" w:hAnsi="Arial"/>
          <w:szCs w:val="22"/>
        </w:rPr>
        <w:t xml:space="preserve"> to it;</w:t>
      </w:r>
    </w:p>
    <w:p w14:paraId="7315A034"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if a word or phrase is given a defined meaning, any other part of speech or grammatical form of that word or phrase has a corresponding meaning;</w:t>
      </w:r>
    </w:p>
    <w:p w14:paraId="1FAFE8C6" w14:textId="77777777" w:rsidR="00F7399F" w:rsidRPr="00C40419" w:rsidRDefault="00F7399F" w:rsidP="005734D5">
      <w:pPr>
        <w:pStyle w:val="Heading3"/>
        <w:widowControl w:val="0"/>
        <w:tabs>
          <w:tab w:val="clear" w:pos="6493"/>
        </w:tabs>
        <w:ind w:left="1928"/>
        <w:rPr>
          <w:rFonts w:ascii="Arial" w:hAnsi="Arial"/>
          <w:color w:val="000000"/>
          <w:szCs w:val="22"/>
        </w:rPr>
      </w:pPr>
      <w:r w:rsidRPr="00C40419">
        <w:rPr>
          <w:rFonts w:ascii="Arial" w:hAnsi="Arial"/>
          <w:b/>
          <w:szCs w:val="22"/>
        </w:rPr>
        <w:t xml:space="preserve">includes </w:t>
      </w:r>
      <w:r w:rsidRPr="00C40419">
        <w:rPr>
          <w:rFonts w:ascii="Arial" w:hAnsi="Arial"/>
          <w:szCs w:val="22"/>
        </w:rPr>
        <w:t>in any form is not a word of limitation; and</w:t>
      </w:r>
    </w:p>
    <w:p w14:paraId="3A81AD66" w14:textId="77777777" w:rsidR="00F7399F" w:rsidRPr="00C40419" w:rsidRDefault="00F7399F" w:rsidP="005734D5">
      <w:pPr>
        <w:pStyle w:val="Heading3"/>
        <w:widowControl w:val="0"/>
        <w:tabs>
          <w:tab w:val="clear" w:pos="6493"/>
          <w:tab w:val="num" w:pos="1928"/>
        </w:tabs>
        <w:ind w:left="1928"/>
        <w:rPr>
          <w:rFonts w:ascii="Arial" w:hAnsi="Arial"/>
          <w:color w:val="000000"/>
          <w:szCs w:val="22"/>
        </w:rPr>
      </w:pPr>
      <w:r w:rsidRPr="00C40419">
        <w:rPr>
          <w:rFonts w:ascii="Arial" w:hAnsi="Arial"/>
          <w:szCs w:val="22"/>
        </w:rPr>
        <w:t xml:space="preserve">a reference to </w:t>
      </w:r>
      <w:r w:rsidRPr="00C40419">
        <w:rPr>
          <w:rFonts w:ascii="Arial" w:hAnsi="Arial"/>
          <w:b/>
          <w:szCs w:val="22"/>
        </w:rPr>
        <w:t>$</w:t>
      </w:r>
      <w:r w:rsidRPr="00C40419">
        <w:rPr>
          <w:rFonts w:ascii="Arial" w:hAnsi="Arial"/>
          <w:szCs w:val="22"/>
        </w:rPr>
        <w:t xml:space="preserve"> or </w:t>
      </w:r>
      <w:r w:rsidRPr="00C40419">
        <w:rPr>
          <w:rFonts w:ascii="Arial" w:hAnsi="Arial"/>
          <w:b/>
          <w:szCs w:val="22"/>
        </w:rPr>
        <w:t>dollar</w:t>
      </w:r>
      <w:r w:rsidRPr="00C40419">
        <w:rPr>
          <w:rFonts w:ascii="Arial" w:hAnsi="Arial"/>
          <w:szCs w:val="22"/>
        </w:rPr>
        <w:t xml:space="preserve"> is to Australian currency.</w:t>
      </w:r>
    </w:p>
    <w:p w14:paraId="1BE6081C" w14:textId="77777777" w:rsidR="00F7399F" w:rsidRPr="00C40419" w:rsidRDefault="00F7399F" w:rsidP="00F7399F">
      <w:pPr>
        <w:pStyle w:val="Heading1"/>
        <w:widowControl w:val="0"/>
        <w:rPr>
          <w:sz w:val="22"/>
          <w:szCs w:val="22"/>
        </w:rPr>
      </w:pPr>
      <w:bookmarkStart w:id="10" w:name="_Toc343873974"/>
      <w:bookmarkStart w:id="11" w:name="_Toc358713392"/>
      <w:r w:rsidRPr="00C40419">
        <w:rPr>
          <w:sz w:val="22"/>
          <w:szCs w:val="22"/>
        </w:rPr>
        <w:t>Contract to prevail</w:t>
      </w:r>
      <w:bookmarkEnd w:id="10"/>
      <w:bookmarkEnd w:id="11"/>
      <w:r w:rsidRPr="00C40419">
        <w:rPr>
          <w:sz w:val="22"/>
          <w:szCs w:val="22"/>
        </w:rPr>
        <w:t xml:space="preserve"> </w:t>
      </w:r>
    </w:p>
    <w:p w14:paraId="62D1DCC8" w14:textId="77777777" w:rsidR="00F7399F" w:rsidRPr="00C40419"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 xml:space="preserve">The parties agree that if there is any inconsistency between the terms of this Agreement and the Contract, the terms of the Contract will prevail to the extent of the inconsistency. </w:t>
      </w:r>
    </w:p>
    <w:p w14:paraId="280FD0DB" w14:textId="4F2D9B78" w:rsidR="00F7399F" w:rsidRPr="00C40419" w:rsidRDefault="00F7399F" w:rsidP="00F0023A">
      <w:pPr>
        <w:pStyle w:val="Heading3"/>
        <w:widowControl w:val="0"/>
        <w:tabs>
          <w:tab w:val="clear" w:pos="6493"/>
        </w:tabs>
        <w:ind w:left="1928"/>
        <w:rPr>
          <w:rFonts w:ascii="Arial" w:hAnsi="Arial"/>
          <w:szCs w:val="22"/>
        </w:rPr>
      </w:pPr>
      <w:r w:rsidRPr="00C40419">
        <w:rPr>
          <w:rFonts w:ascii="Arial" w:hAnsi="Arial"/>
          <w:szCs w:val="22"/>
        </w:rPr>
        <w:t xml:space="preserve">This Agreement is effective as of the date all parties sign this document and will continue, unless terminated earlier, until it terminates in accordance with the Contract. </w:t>
      </w:r>
    </w:p>
    <w:p w14:paraId="01CC2021" w14:textId="23B22602" w:rsidR="00F7399F" w:rsidRPr="00C40419" w:rsidRDefault="009172A1" w:rsidP="00F7399F">
      <w:pPr>
        <w:pStyle w:val="Heading1"/>
        <w:widowControl w:val="0"/>
        <w:rPr>
          <w:sz w:val="22"/>
          <w:szCs w:val="22"/>
        </w:rPr>
      </w:pPr>
      <w:bookmarkStart w:id="12" w:name="_Toc343873975"/>
      <w:bookmarkStart w:id="13" w:name="_Toc358713393"/>
      <w:r>
        <w:rPr>
          <w:sz w:val="22"/>
          <w:szCs w:val="22"/>
        </w:rPr>
        <w:lastRenderedPageBreak/>
        <w:t>Establishment</w:t>
      </w:r>
      <w:r w:rsidRPr="00C40419">
        <w:rPr>
          <w:sz w:val="22"/>
          <w:szCs w:val="22"/>
        </w:rPr>
        <w:t xml:space="preserve"> </w:t>
      </w:r>
      <w:r w:rsidR="00F7399F" w:rsidRPr="00C40419">
        <w:rPr>
          <w:sz w:val="22"/>
          <w:szCs w:val="22"/>
        </w:rPr>
        <w:t>of the Dispute Avoidance Board</w:t>
      </w:r>
      <w:bookmarkEnd w:id="12"/>
      <w:bookmarkEnd w:id="13"/>
      <w:r w:rsidR="00F7399F" w:rsidRPr="00C40419">
        <w:rPr>
          <w:sz w:val="22"/>
          <w:szCs w:val="22"/>
        </w:rPr>
        <w:t xml:space="preserve"> </w:t>
      </w:r>
    </w:p>
    <w:p w14:paraId="0EF938CE" w14:textId="7856B2BA" w:rsidR="001D08B1" w:rsidRPr="00C40419" w:rsidRDefault="001D08B1" w:rsidP="001D08B1">
      <w:pPr>
        <w:pStyle w:val="Heading2"/>
        <w:rPr>
          <w:rFonts w:cs="Arial"/>
          <w:sz w:val="22"/>
          <w:szCs w:val="22"/>
        </w:rPr>
      </w:pPr>
      <w:bookmarkStart w:id="14" w:name="_Toc343873976"/>
      <w:bookmarkStart w:id="15" w:name="_Toc358713394"/>
      <w:r w:rsidRPr="00C40419">
        <w:rPr>
          <w:rFonts w:cs="Arial"/>
          <w:sz w:val="22"/>
          <w:szCs w:val="22"/>
        </w:rPr>
        <w:t xml:space="preserve">Appointment of </w:t>
      </w:r>
      <w:r w:rsidR="00DA0FF2">
        <w:rPr>
          <w:rFonts w:cs="Arial"/>
          <w:sz w:val="22"/>
          <w:szCs w:val="22"/>
        </w:rPr>
        <w:t xml:space="preserve">DAB </w:t>
      </w:r>
      <w:r w:rsidRPr="00C40419">
        <w:rPr>
          <w:rFonts w:cs="Arial"/>
          <w:sz w:val="22"/>
          <w:szCs w:val="22"/>
        </w:rPr>
        <w:t>Members</w:t>
      </w:r>
      <w:bookmarkEnd w:id="14"/>
      <w:bookmarkEnd w:id="15"/>
    </w:p>
    <w:p w14:paraId="0A04EDC4" w14:textId="4B67E67E" w:rsidR="001D08B1" w:rsidRPr="00C40419" w:rsidRDefault="00D83E71" w:rsidP="001D08B1">
      <w:pPr>
        <w:pStyle w:val="Heading3"/>
        <w:widowControl w:val="0"/>
        <w:tabs>
          <w:tab w:val="clear" w:pos="6493"/>
          <w:tab w:val="num" w:pos="1928"/>
        </w:tabs>
        <w:ind w:left="1928"/>
        <w:rPr>
          <w:rFonts w:ascii="Arial" w:hAnsi="Arial"/>
          <w:szCs w:val="22"/>
        </w:rPr>
      </w:pPr>
      <w:r>
        <w:rPr>
          <w:rFonts w:ascii="Arial" w:hAnsi="Arial"/>
          <w:szCs w:val="22"/>
        </w:rPr>
        <w:t xml:space="preserve">The </w:t>
      </w:r>
      <w:r w:rsidR="00D23CD4">
        <w:rPr>
          <w:rFonts w:ascii="Arial" w:hAnsi="Arial"/>
          <w:szCs w:val="22"/>
        </w:rPr>
        <w:t>Contract Parties</w:t>
      </w:r>
      <w:r w:rsidR="001D08B1" w:rsidRPr="00C40419">
        <w:rPr>
          <w:rFonts w:ascii="Arial" w:hAnsi="Arial"/>
          <w:szCs w:val="22"/>
        </w:rPr>
        <w:t xml:space="preserve"> appoint the </w:t>
      </w:r>
      <w:r>
        <w:rPr>
          <w:rFonts w:ascii="Arial" w:hAnsi="Arial"/>
          <w:szCs w:val="22"/>
        </w:rPr>
        <w:t xml:space="preserve">DAB </w:t>
      </w:r>
      <w:r w:rsidR="001D08B1" w:rsidRPr="00C40419">
        <w:rPr>
          <w:rFonts w:ascii="Arial" w:hAnsi="Arial"/>
          <w:szCs w:val="22"/>
        </w:rPr>
        <w:t>Members to perform the functions</w:t>
      </w:r>
      <w:r w:rsidR="00E16B20">
        <w:rPr>
          <w:rFonts w:ascii="Arial" w:hAnsi="Arial"/>
          <w:szCs w:val="22"/>
        </w:rPr>
        <w:t xml:space="preserve"> </w:t>
      </w:r>
      <w:r>
        <w:rPr>
          <w:rFonts w:ascii="Arial" w:hAnsi="Arial"/>
          <w:szCs w:val="22"/>
        </w:rPr>
        <w:t>of</w:t>
      </w:r>
      <w:r w:rsidR="001D08B1" w:rsidRPr="00C40419">
        <w:rPr>
          <w:rFonts w:ascii="Arial" w:hAnsi="Arial"/>
          <w:szCs w:val="22"/>
        </w:rPr>
        <w:t xml:space="preserve"> the Dispute Avoidance Board under the Contract and this Agreement.</w:t>
      </w:r>
    </w:p>
    <w:p w14:paraId="7A2221C9" w14:textId="6663A540" w:rsidR="001D08B1" w:rsidRPr="00C40419" w:rsidRDefault="007542A0" w:rsidP="001D08B1">
      <w:pPr>
        <w:pStyle w:val="Heading3"/>
        <w:widowControl w:val="0"/>
        <w:tabs>
          <w:tab w:val="clear" w:pos="6493"/>
        </w:tabs>
        <w:ind w:left="1928"/>
        <w:rPr>
          <w:rFonts w:ascii="Arial" w:hAnsi="Arial"/>
          <w:szCs w:val="22"/>
        </w:rPr>
      </w:pPr>
      <w:r>
        <w:rPr>
          <w:rFonts w:ascii="Arial" w:hAnsi="Arial"/>
          <w:szCs w:val="22"/>
        </w:rPr>
        <w:t>Each DAB Member</w:t>
      </w:r>
      <w:r w:rsidR="001D08B1" w:rsidRPr="00C40419">
        <w:rPr>
          <w:rFonts w:ascii="Arial" w:hAnsi="Arial"/>
          <w:szCs w:val="22"/>
        </w:rPr>
        <w:t xml:space="preserve"> </w:t>
      </w:r>
      <w:r>
        <w:rPr>
          <w:rFonts w:ascii="Arial" w:hAnsi="Arial"/>
          <w:szCs w:val="22"/>
        </w:rPr>
        <w:t xml:space="preserve">accepts </w:t>
      </w:r>
      <w:r w:rsidR="001D08B1" w:rsidRPr="00C40419">
        <w:rPr>
          <w:rFonts w:ascii="Arial" w:hAnsi="Arial"/>
          <w:szCs w:val="22"/>
        </w:rPr>
        <w:t>the appointment.</w:t>
      </w:r>
    </w:p>
    <w:p w14:paraId="0A7714F5" w14:textId="17C76F21" w:rsidR="001D08B1" w:rsidRPr="00C40419" w:rsidRDefault="009172A1" w:rsidP="00207DEF">
      <w:pPr>
        <w:pStyle w:val="Heading2"/>
        <w:widowControl w:val="0"/>
        <w:rPr>
          <w:rFonts w:cs="Arial"/>
          <w:sz w:val="22"/>
          <w:szCs w:val="22"/>
        </w:rPr>
      </w:pPr>
      <w:r>
        <w:rPr>
          <w:rFonts w:cs="Arial"/>
          <w:sz w:val="22"/>
          <w:szCs w:val="22"/>
        </w:rPr>
        <w:t>Establishment</w:t>
      </w:r>
      <w:r w:rsidR="00DA0FF2">
        <w:rPr>
          <w:rFonts w:cs="Arial"/>
          <w:sz w:val="22"/>
          <w:szCs w:val="22"/>
        </w:rPr>
        <w:t xml:space="preserve"> of Dispute Avoidance Board</w:t>
      </w:r>
    </w:p>
    <w:p w14:paraId="156BB514" w14:textId="3A4506AE" w:rsidR="001D08B1" w:rsidRPr="00C40419" w:rsidRDefault="00FE57DB" w:rsidP="00207DEF">
      <w:pPr>
        <w:keepNext/>
        <w:ind w:left="964"/>
        <w:rPr>
          <w:rFonts w:ascii="Arial" w:hAnsi="Arial" w:cs="Arial"/>
          <w:szCs w:val="22"/>
        </w:rPr>
      </w:pPr>
      <w:r>
        <w:rPr>
          <w:rFonts w:ascii="Arial" w:hAnsi="Arial" w:cs="Arial"/>
          <w:szCs w:val="22"/>
        </w:rPr>
        <w:t>T</w:t>
      </w:r>
      <w:r w:rsidR="001D08B1" w:rsidRPr="00C40419">
        <w:rPr>
          <w:rFonts w:ascii="Arial" w:hAnsi="Arial" w:cs="Arial"/>
          <w:szCs w:val="22"/>
        </w:rPr>
        <w:t>he Dispute Avoidance Board</w:t>
      </w:r>
      <w:r w:rsidR="00107D8A">
        <w:rPr>
          <w:rFonts w:ascii="Arial" w:hAnsi="Arial" w:cs="Arial"/>
          <w:szCs w:val="22"/>
        </w:rPr>
        <w:t xml:space="preserve"> is</w:t>
      </w:r>
      <w:r w:rsidR="001D08B1" w:rsidRPr="00C40419">
        <w:rPr>
          <w:rFonts w:ascii="Arial" w:hAnsi="Arial" w:cs="Arial"/>
          <w:szCs w:val="22"/>
        </w:rPr>
        <w:t>:</w:t>
      </w:r>
    </w:p>
    <w:p w14:paraId="242AC0D4" w14:textId="735E9C5E" w:rsidR="001D08B1" w:rsidRPr="00C40419" w:rsidRDefault="001D08B1" w:rsidP="001D08B1">
      <w:pPr>
        <w:pStyle w:val="Heading3"/>
        <w:widowControl w:val="0"/>
        <w:tabs>
          <w:tab w:val="clear" w:pos="6493"/>
        </w:tabs>
        <w:ind w:left="1928"/>
        <w:rPr>
          <w:rFonts w:ascii="Arial" w:hAnsi="Arial"/>
          <w:szCs w:val="22"/>
        </w:rPr>
      </w:pPr>
      <w:r w:rsidRPr="00C40419">
        <w:rPr>
          <w:rFonts w:ascii="Arial" w:hAnsi="Arial"/>
          <w:szCs w:val="22"/>
        </w:rPr>
        <w:t xml:space="preserve">constituted by the </w:t>
      </w:r>
      <w:r w:rsidR="00FE57DB">
        <w:rPr>
          <w:rFonts w:ascii="Arial" w:hAnsi="Arial"/>
          <w:szCs w:val="22"/>
        </w:rPr>
        <w:t xml:space="preserve">DAB </w:t>
      </w:r>
      <w:r w:rsidRPr="00C40419">
        <w:rPr>
          <w:rFonts w:ascii="Arial" w:hAnsi="Arial"/>
          <w:szCs w:val="22"/>
        </w:rPr>
        <w:t>Members; and</w:t>
      </w:r>
    </w:p>
    <w:p w14:paraId="17344DD9" w14:textId="667F5AD2" w:rsidR="001D08B1" w:rsidRPr="00C40419" w:rsidRDefault="005B0171" w:rsidP="001D08B1">
      <w:pPr>
        <w:pStyle w:val="Heading3"/>
        <w:widowControl w:val="0"/>
        <w:tabs>
          <w:tab w:val="clear" w:pos="6493"/>
        </w:tabs>
        <w:ind w:left="1928"/>
        <w:rPr>
          <w:rFonts w:ascii="Arial" w:hAnsi="Arial"/>
          <w:szCs w:val="22"/>
        </w:rPr>
      </w:pPr>
      <w:r>
        <w:rPr>
          <w:rFonts w:ascii="Arial" w:hAnsi="Arial"/>
          <w:szCs w:val="22"/>
        </w:rPr>
        <w:t>established by this Agreement</w:t>
      </w:r>
      <w:r w:rsidR="001D08B1" w:rsidRPr="00C40419">
        <w:rPr>
          <w:rFonts w:ascii="Arial" w:hAnsi="Arial"/>
          <w:szCs w:val="22"/>
        </w:rPr>
        <w:t>.</w:t>
      </w:r>
    </w:p>
    <w:p w14:paraId="4C9B4696" w14:textId="3ECC20D3" w:rsidR="001D08B1" w:rsidRPr="00C40419" w:rsidRDefault="001D08B1" w:rsidP="001D08B1">
      <w:pPr>
        <w:pStyle w:val="Heading2"/>
        <w:widowControl w:val="0"/>
        <w:rPr>
          <w:rFonts w:cs="Arial"/>
          <w:sz w:val="22"/>
          <w:szCs w:val="22"/>
        </w:rPr>
      </w:pPr>
      <w:bookmarkStart w:id="16" w:name="_Toc343873978"/>
      <w:bookmarkStart w:id="17" w:name="_Toc358713397"/>
      <w:bookmarkStart w:id="18" w:name="_Ref143011375"/>
      <w:r w:rsidRPr="00C40419">
        <w:rPr>
          <w:rFonts w:cs="Arial"/>
          <w:sz w:val="22"/>
          <w:szCs w:val="22"/>
        </w:rPr>
        <w:t>Chair</w:t>
      </w:r>
      <w:bookmarkEnd w:id="16"/>
      <w:bookmarkEnd w:id="17"/>
      <w:bookmarkEnd w:id="18"/>
    </w:p>
    <w:p w14:paraId="7BEFD0A4" w14:textId="42C14051" w:rsidR="00F7399F" w:rsidRPr="00C40419" w:rsidRDefault="001D08B1" w:rsidP="005E325C">
      <w:pPr>
        <w:ind w:left="964"/>
        <w:rPr>
          <w:rFonts w:ascii="Arial" w:hAnsi="Arial" w:cs="Arial"/>
          <w:szCs w:val="22"/>
        </w:rPr>
      </w:pPr>
      <w:r w:rsidRPr="00C40419">
        <w:rPr>
          <w:rFonts w:ascii="Arial" w:hAnsi="Arial" w:cs="Arial"/>
          <w:szCs w:val="22"/>
        </w:rPr>
        <w:t xml:space="preserve">The </w:t>
      </w:r>
      <w:r w:rsidR="009F6016">
        <w:rPr>
          <w:rFonts w:ascii="Arial" w:hAnsi="Arial" w:cs="Arial"/>
          <w:szCs w:val="22"/>
        </w:rPr>
        <w:t xml:space="preserve">DAB </w:t>
      </w:r>
      <w:r w:rsidRPr="00C40419">
        <w:rPr>
          <w:rFonts w:ascii="Arial" w:hAnsi="Arial" w:cs="Arial"/>
          <w:szCs w:val="22"/>
        </w:rPr>
        <w:t xml:space="preserve">Members will determine which of them will act as </w:t>
      </w:r>
      <w:r w:rsidR="006059C4">
        <w:rPr>
          <w:rFonts w:ascii="Arial" w:hAnsi="Arial" w:cs="Arial"/>
          <w:szCs w:val="22"/>
        </w:rPr>
        <w:t>Chair</w:t>
      </w:r>
      <w:r w:rsidR="00C82521">
        <w:rPr>
          <w:rFonts w:ascii="Arial" w:hAnsi="Arial" w:cs="Arial"/>
          <w:szCs w:val="22"/>
        </w:rPr>
        <w:t xml:space="preserve"> </w:t>
      </w:r>
      <w:r w:rsidRPr="00C40419">
        <w:rPr>
          <w:rFonts w:ascii="Arial" w:hAnsi="Arial" w:cs="Arial"/>
          <w:szCs w:val="22"/>
        </w:rPr>
        <w:t>from time to time.</w:t>
      </w:r>
    </w:p>
    <w:p w14:paraId="21BB74BF" w14:textId="22CB47FD" w:rsidR="000E5427" w:rsidRDefault="000E5427" w:rsidP="00F7399F">
      <w:pPr>
        <w:pStyle w:val="Heading1"/>
        <w:widowControl w:val="0"/>
        <w:rPr>
          <w:sz w:val="22"/>
          <w:szCs w:val="22"/>
        </w:rPr>
      </w:pPr>
      <w:bookmarkStart w:id="19" w:name="_Toc343873979"/>
      <w:bookmarkStart w:id="20" w:name="_Toc358713398"/>
      <w:r>
        <w:rPr>
          <w:sz w:val="22"/>
          <w:szCs w:val="22"/>
        </w:rPr>
        <w:t>Functions of Dispute Avoidance Board</w:t>
      </w:r>
    </w:p>
    <w:p w14:paraId="5EEFB96B" w14:textId="63C7784F" w:rsidR="00EB5539" w:rsidRPr="00EA557A" w:rsidRDefault="001F03D4" w:rsidP="00EA557A">
      <w:pPr>
        <w:pStyle w:val="Heading2"/>
        <w:rPr>
          <w:sz w:val="22"/>
          <w:szCs w:val="22"/>
        </w:rPr>
      </w:pPr>
      <w:r w:rsidRPr="00EA557A">
        <w:rPr>
          <w:sz w:val="22"/>
          <w:szCs w:val="22"/>
        </w:rPr>
        <w:t>Two functions</w:t>
      </w:r>
    </w:p>
    <w:p w14:paraId="513A0574" w14:textId="226A688B" w:rsidR="00EB5539" w:rsidRDefault="000E5427" w:rsidP="000E5427">
      <w:pPr>
        <w:ind w:left="964"/>
        <w:rPr>
          <w:rFonts w:ascii="Arial" w:hAnsi="Arial" w:cs="Arial"/>
          <w:szCs w:val="22"/>
        </w:rPr>
      </w:pPr>
      <w:r w:rsidRPr="00EA557A">
        <w:rPr>
          <w:rFonts w:ascii="Arial" w:hAnsi="Arial" w:cs="Arial"/>
          <w:szCs w:val="22"/>
        </w:rPr>
        <w:t xml:space="preserve">The Dispute Avoidance Board has </w:t>
      </w:r>
      <w:r w:rsidR="005F294C">
        <w:rPr>
          <w:rFonts w:ascii="Arial" w:hAnsi="Arial" w:cs="Arial"/>
          <w:szCs w:val="22"/>
        </w:rPr>
        <w:t xml:space="preserve">the following two </w:t>
      </w:r>
      <w:r w:rsidR="00CA63D7">
        <w:rPr>
          <w:rFonts w:ascii="Arial" w:hAnsi="Arial" w:cs="Arial"/>
          <w:szCs w:val="22"/>
        </w:rPr>
        <w:t xml:space="preserve">primary </w:t>
      </w:r>
      <w:r w:rsidR="00EB5539">
        <w:rPr>
          <w:rFonts w:ascii="Arial" w:hAnsi="Arial" w:cs="Arial"/>
          <w:szCs w:val="22"/>
        </w:rPr>
        <w:t>functions:</w:t>
      </w:r>
    </w:p>
    <w:p w14:paraId="7D6E0F0D" w14:textId="46897D60" w:rsidR="00EB5539" w:rsidRDefault="001F40BA" w:rsidP="00EB5539">
      <w:pPr>
        <w:pStyle w:val="Heading3"/>
        <w:widowControl w:val="0"/>
        <w:tabs>
          <w:tab w:val="clear" w:pos="6493"/>
          <w:tab w:val="num" w:pos="1928"/>
        </w:tabs>
        <w:ind w:left="1928"/>
        <w:rPr>
          <w:rFonts w:ascii="Arial" w:hAnsi="Arial"/>
          <w:szCs w:val="22"/>
        </w:rPr>
      </w:pPr>
      <w:r>
        <w:rPr>
          <w:rFonts w:ascii="Arial" w:hAnsi="Arial"/>
          <w:szCs w:val="22"/>
        </w:rPr>
        <w:t>a dispute avoidance function</w:t>
      </w:r>
      <w:r w:rsidR="00ED4B15">
        <w:rPr>
          <w:rFonts w:ascii="Arial" w:hAnsi="Arial"/>
          <w:szCs w:val="22"/>
        </w:rPr>
        <w:t>;</w:t>
      </w:r>
      <w:r>
        <w:rPr>
          <w:rFonts w:ascii="Arial" w:hAnsi="Arial"/>
          <w:szCs w:val="22"/>
        </w:rPr>
        <w:t xml:space="preserve"> and </w:t>
      </w:r>
    </w:p>
    <w:p w14:paraId="3256908A" w14:textId="6E80FC54" w:rsidR="000E5427" w:rsidRDefault="001F40BA" w:rsidP="00EB5539">
      <w:pPr>
        <w:pStyle w:val="Heading3"/>
        <w:widowControl w:val="0"/>
        <w:tabs>
          <w:tab w:val="clear" w:pos="6493"/>
          <w:tab w:val="num" w:pos="1928"/>
        </w:tabs>
        <w:ind w:left="1928"/>
        <w:rPr>
          <w:rFonts w:ascii="Arial" w:hAnsi="Arial"/>
          <w:szCs w:val="22"/>
        </w:rPr>
      </w:pPr>
      <w:r>
        <w:rPr>
          <w:rFonts w:ascii="Arial" w:hAnsi="Arial"/>
          <w:szCs w:val="22"/>
        </w:rPr>
        <w:t xml:space="preserve">a </w:t>
      </w:r>
      <w:r w:rsidR="007E6660">
        <w:rPr>
          <w:rFonts w:ascii="Arial" w:hAnsi="Arial"/>
          <w:szCs w:val="22"/>
        </w:rPr>
        <w:t>Decision-Making</w:t>
      </w:r>
      <w:r>
        <w:rPr>
          <w:rFonts w:ascii="Arial" w:hAnsi="Arial"/>
          <w:szCs w:val="22"/>
        </w:rPr>
        <w:t xml:space="preserve"> function.</w:t>
      </w:r>
    </w:p>
    <w:p w14:paraId="4A4D41B9" w14:textId="6716CCCD" w:rsidR="00B75B66" w:rsidRDefault="00B75B66" w:rsidP="00FE1126">
      <w:pPr>
        <w:pStyle w:val="Heading3"/>
        <w:widowControl w:val="0"/>
        <w:numPr>
          <w:ilvl w:val="0"/>
          <w:numId w:val="0"/>
        </w:numPr>
        <w:ind w:left="964"/>
        <w:rPr>
          <w:rFonts w:ascii="Arial" w:hAnsi="Arial"/>
          <w:szCs w:val="22"/>
        </w:rPr>
      </w:pPr>
      <w:r>
        <w:rPr>
          <w:rFonts w:ascii="Arial" w:hAnsi="Arial"/>
          <w:szCs w:val="22"/>
        </w:rPr>
        <w:t xml:space="preserve">This clause does not limit the functions that </w:t>
      </w:r>
      <w:r w:rsidR="00A7539A">
        <w:rPr>
          <w:rFonts w:ascii="Arial" w:hAnsi="Arial"/>
          <w:szCs w:val="22"/>
        </w:rPr>
        <w:t>the Contract Parties</w:t>
      </w:r>
      <w:r>
        <w:rPr>
          <w:rFonts w:ascii="Arial" w:hAnsi="Arial"/>
          <w:szCs w:val="22"/>
        </w:rPr>
        <w:t xml:space="preserve"> may give to the Dispute Avoidance Board.  </w:t>
      </w:r>
    </w:p>
    <w:p w14:paraId="4547CEF0" w14:textId="4E75B250" w:rsidR="00FE1126" w:rsidRDefault="00FE1126" w:rsidP="00EA557A">
      <w:pPr>
        <w:pStyle w:val="Heading3"/>
        <w:widowControl w:val="0"/>
        <w:numPr>
          <w:ilvl w:val="0"/>
          <w:numId w:val="0"/>
        </w:numPr>
        <w:ind w:left="964"/>
        <w:rPr>
          <w:rFonts w:ascii="Arial" w:hAnsi="Arial"/>
          <w:szCs w:val="22"/>
        </w:rPr>
      </w:pPr>
      <w:r>
        <w:rPr>
          <w:rFonts w:ascii="Arial" w:hAnsi="Arial"/>
          <w:szCs w:val="22"/>
        </w:rPr>
        <w:t>The DAB Members will</w:t>
      </w:r>
      <w:r w:rsidR="00B41030">
        <w:rPr>
          <w:rFonts w:ascii="Arial" w:hAnsi="Arial"/>
          <w:szCs w:val="22"/>
        </w:rPr>
        <w:t xml:space="preserve"> ensure that the Dispute Avoidance Board ful</w:t>
      </w:r>
      <w:r w:rsidR="00107D8A">
        <w:rPr>
          <w:rFonts w:ascii="Arial" w:hAnsi="Arial"/>
          <w:szCs w:val="22"/>
        </w:rPr>
        <w:t>f</w:t>
      </w:r>
      <w:r w:rsidR="00B41030">
        <w:rPr>
          <w:rFonts w:ascii="Arial" w:hAnsi="Arial"/>
          <w:szCs w:val="22"/>
        </w:rPr>
        <w:t xml:space="preserve">ils </w:t>
      </w:r>
      <w:r w:rsidR="00B75B66">
        <w:rPr>
          <w:rFonts w:ascii="Arial" w:hAnsi="Arial"/>
          <w:szCs w:val="22"/>
        </w:rPr>
        <w:t>its</w:t>
      </w:r>
      <w:r w:rsidR="00B41030">
        <w:rPr>
          <w:rFonts w:ascii="Arial" w:hAnsi="Arial"/>
          <w:szCs w:val="22"/>
        </w:rPr>
        <w:t xml:space="preserve"> functions in accordance with the Contract and this Agreement</w:t>
      </w:r>
      <w:r w:rsidR="00107D8A">
        <w:rPr>
          <w:rFonts w:ascii="Arial" w:hAnsi="Arial"/>
          <w:szCs w:val="22"/>
        </w:rPr>
        <w:t>.</w:t>
      </w:r>
    </w:p>
    <w:p w14:paraId="0542762D" w14:textId="79F084AD" w:rsidR="00EB5539" w:rsidRPr="00EA557A" w:rsidRDefault="001F03D4" w:rsidP="00EB5539">
      <w:pPr>
        <w:pStyle w:val="Heading2"/>
        <w:rPr>
          <w:sz w:val="22"/>
          <w:szCs w:val="22"/>
        </w:rPr>
      </w:pPr>
      <w:r w:rsidRPr="00EA557A">
        <w:rPr>
          <w:sz w:val="22"/>
          <w:szCs w:val="22"/>
        </w:rPr>
        <w:t>Dispute avoidance function</w:t>
      </w:r>
    </w:p>
    <w:p w14:paraId="172EFA3F" w14:textId="001AD033" w:rsidR="00A46DB8" w:rsidRDefault="00F5517B" w:rsidP="00806B65">
      <w:pPr>
        <w:ind w:left="964"/>
        <w:rPr>
          <w:rFonts w:ascii="Arial" w:hAnsi="Arial" w:cs="Arial"/>
          <w:szCs w:val="22"/>
        </w:rPr>
      </w:pPr>
      <w:r w:rsidRPr="00EA557A">
        <w:rPr>
          <w:rFonts w:ascii="Arial" w:hAnsi="Arial" w:cs="Arial"/>
          <w:szCs w:val="22"/>
        </w:rPr>
        <w:t xml:space="preserve">The dispute avoidance function </w:t>
      </w:r>
      <w:r w:rsidR="00A46DB8">
        <w:rPr>
          <w:rFonts w:ascii="Arial" w:hAnsi="Arial" w:cs="Arial"/>
          <w:szCs w:val="22"/>
        </w:rPr>
        <w:t>involves</w:t>
      </w:r>
      <w:r w:rsidR="00DE2B62">
        <w:rPr>
          <w:rFonts w:ascii="Arial" w:hAnsi="Arial" w:cs="Arial"/>
          <w:szCs w:val="22"/>
        </w:rPr>
        <w:t xml:space="preserve"> doing everything practicable in accordance with this Agreement to assist the </w:t>
      </w:r>
      <w:r w:rsidR="00D23CD4">
        <w:rPr>
          <w:rFonts w:ascii="Arial" w:hAnsi="Arial" w:cs="Arial"/>
          <w:szCs w:val="22"/>
        </w:rPr>
        <w:t xml:space="preserve">Contract Parties </w:t>
      </w:r>
      <w:r w:rsidR="00DE2B62">
        <w:rPr>
          <w:rFonts w:ascii="Arial" w:hAnsi="Arial" w:cs="Arial"/>
          <w:szCs w:val="22"/>
        </w:rPr>
        <w:t>to avoid</w:t>
      </w:r>
      <w:r w:rsidR="00F10F91">
        <w:rPr>
          <w:rFonts w:ascii="Arial" w:hAnsi="Arial" w:cs="Arial"/>
          <w:szCs w:val="22"/>
        </w:rPr>
        <w:t xml:space="preserve"> or prevent issues</w:t>
      </w:r>
      <w:r w:rsidR="00F14BD6">
        <w:rPr>
          <w:rFonts w:ascii="Arial" w:hAnsi="Arial" w:cs="Arial"/>
          <w:szCs w:val="22"/>
        </w:rPr>
        <w:t xml:space="preserve"> arising under the Contract from becoming </w:t>
      </w:r>
      <w:r w:rsidR="00517D4B">
        <w:rPr>
          <w:rFonts w:ascii="Arial" w:hAnsi="Arial" w:cs="Arial"/>
          <w:szCs w:val="22"/>
        </w:rPr>
        <w:t>Dispute</w:t>
      </w:r>
      <w:r w:rsidR="00F14BD6">
        <w:rPr>
          <w:rFonts w:ascii="Arial" w:hAnsi="Arial" w:cs="Arial"/>
          <w:szCs w:val="22"/>
        </w:rPr>
        <w:t>s</w:t>
      </w:r>
      <w:r w:rsidR="00517D4B">
        <w:rPr>
          <w:rFonts w:ascii="Arial" w:hAnsi="Arial" w:cs="Arial"/>
          <w:szCs w:val="22"/>
        </w:rPr>
        <w:t>.  Such activities may include</w:t>
      </w:r>
      <w:r w:rsidR="00A46DB8">
        <w:rPr>
          <w:rFonts w:ascii="Arial" w:hAnsi="Arial" w:cs="Arial"/>
          <w:szCs w:val="22"/>
        </w:rPr>
        <w:t>:</w:t>
      </w:r>
    </w:p>
    <w:p w14:paraId="75052C27" w14:textId="2AC11EDA" w:rsidR="00703A48" w:rsidRDefault="00A464F3" w:rsidP="00A46DB8">
      <w:pPr>
        <w:pStyle w:val="Heading3"/>
        <w:widowControl w:val="0"/>
        <w:tabs>
          <w:tab w:val="clear" w:pos="6493"/>
          <w:tab w:val="num" w:pos="1928"/>
        </w:tabs>
        <w:ind w:left="1928"/>
        <w:rPr>
          <w:rFonts w:ascii="Arial" w:hAnsi="Arial"/>
          <w:szCs w:val="22"/>
        </w:rPr>
      </w:pPr>
      <w:r>
        <w:rPr>
          <w:rFonts w:ascii="Arial" w:hAnsi="Arial"/>
          <w:szCs w:val="22"/>
        </w:rPr>
        <w:t>e</w:t>
      </w:r>
      <w:r w:rsidR="005A6A1B">
        <w:rPr>
          <w:rFonts w:ascii="Arial" w:hAnsi="Arial"/>
          <w:szCs w:val="22"/>
        </w:rPr>
        <w:t>ncouraging the Contract Parties to provide joint presentations</w:t>
      </w:r>
      <w:r w:rsidR="00703A48">
        <w:rPr>
          <w:rFonts w:ascii="Arial" w:hAnsi="Arial"/>
          <w:szCs w:val="22"/>
        </w:rPr>
        <w:t xml:space="preserve"> on </w:t>
      </w:r>
      <w:r w:rsidR="00E07FEE">
        <w:rPr>
          <w:rFonts w:ascii="Arial" w:hAnsi="Arial"/>
          <w:szCs w:val="22"/>
        </w:rPr>
        <w:t>P</w:t>
      </w:r>
      <w:r w:rsidR="00703A48">
        <w:rPr>
          <w:rFonts w:ascii="Arial" w:hAnsi="Arial"/>
          <w:szCs w:val="22"/>
        </w:rPr>
        <w:t>roject progress and issues;</w:t>
      </w:r>
    </w:p>
    <w:p w14:paraId="6800DAAB" w14:textId="30FD590C" w:rsidR="00292D7C" w:rsidRDefault="00292D7C" w:rsidP="00A46DB8">
      <w:pPr>
        <w:pStyle w:val="Heading3"/>
        <w:widowControl w:val="0"/>
        <w:tabs>
          <w:tab w:val="clear" w:pos="6493"/>
          <w:tab w:val="num" w:pos="1928"/>
        </w:tabs>
        <w:ind w:left="1928"/>
        <w:rPr>
          <w:rFonts w:ascii="Arial" w:hAnsi="Arial"/>
          <w:szCs w:val="22"/>
        </w:rPr>
      </w:pPr>
      <w:r>
        <w:rPr>
          <w:rFonts w:ascii="Arial" w:hAnsi="Arial"/>
          <w:szCs w:val="22"/>
        </w:rPr>
        <w:t xml:space="preserve">discussing issues raised by the Contract Parties with a view to </w:t>
      </w:r>
      <w:r w:rsidR="001F2793">
        <w:rPr>
          <w:rFonts w:ascii="Arial" w:hAnsi="Arial"/>
          <w:szCs w:val="22"/>
        </w:rPr>
        <w:t>assisting the Contract Parties to amicably resolve them</w:t>
      </w:r>
      <w:r w:rsidR="00630F2E">
        <w:rPr>
          <w:rFonts w:ascii="Arial" w:hAnsi="Arial"/>
          <w:szCs w:val="22"/>
        </w:rPr>
        <w:t>;</w:t>
      </w:r>
    </w:p>
    <w:p w14:paraId="527C1ED5" w14:textId="77777777" w:rsidR="008A4A82" w:rsidRDefault="00B17746" w:rsidP="00AC7BDE">
      <w:pPr>
        <w:pStyle w:val="Heading3"/>
        <w:widowControl w:val="0"/>
        <w:tabs>
          <w:tab w:val="clear" w:pos="6493"/>
          <w:tab w:val="num" w:pos="1928"/>
        </w:tabs>
        <w:ind w:left="1928"/>
        <w:rPr>
          <w:rFonts w:ascii="Arial" w:hAnsi="Arial"/>
          <w:szCs w:val="22"/>
        </w:rPr>
      </w:pPr>
      <w:r>
        <w:rPr>
          <w:rFonts w:ascii="Arial" w:hAnsi="Arial"/>
          <w:szCs w:val="22"/>
        </w:rPr>
        <w:t>encouraging the Contract Parties</w:t>
      </w:r>
      <w:r w:rsidR="008A4A82">
        <w:rPr>
          <w:rFonts w:ascii="Arial" w:hAnsi="Arial"/>
          <w:szCs w:val="22"/>
        </w:rPr>
        <w:t xml:space="preserve"> to look ahead to identify potential issues;</w:t>
      </w:r>
    </w:p>
    <w:p w14:paraId="26DFF0E2" w14:textId="17C56B49" w:rsidR="00AC7BDE" w:rsidRDefault="00AC7BDE" w:rsidP="00AC7BDE">
      <w:pPr>
        <w:pStyle w:val="Heading3"/>
        <w:widowControl w:val="0"/>
        <w:tabs>
          <w:tab w:val="clear" w:pos="6493"/>
          <w:tab w:val="num" w:pos="1928"/>
        </w:tabs>
        <w:ind w:left="1928"/>
        <w:rPr>
          <w:rFonts w:ascii="Arial" w:hAnsi="Arial"/>
          <w:szCs w:val="22"/>
        </w:rPr>
      </w:pPr>
      <w:r>
        <w:rPr>
          <w:rFonts w:ascii="Arial" w:hAnsi="Arial"/>
          <w:szCs w:val="22"/>
        </w:rPr>
        <w:t xml:space="preserve">raising issues that the Dispute Avoidance Board considers are not being reported </w:t>
      </w:r>
      <w:r w:rsidR="00EA557A">
        <w:rPr>
          <w:rFonts w:ascii="Arial" w:hAnsi="Arial"/>
          <w:szCs w:val="22"/>
        </w:rPr>
        <w:t xml:space="preserve">or addressed </w:t>
      </w:r>
      <w:r>
        <w:rPr>
          <w:rFonts w:ascii="Arial" w:hAnsi="Arial"/>
          <w:szCs w:val="22"/>
        </w:rPr>
        <w:t>by the Contract Parties</w:t>
      </w:r>
      <w:r w:rsidR="00AF085E">
        <w:rPr>
          <w:rFonts w:ascii="Arial" w:hAnsi="Arial"/>
          <w:szCs w:val="22"/>
        </w:rPr>
        <w:t>;</w:t>
      </w:r>
    </w:p>
    <w:p w14:paraId="3755BFEE" w14:textId="227EE2EC" w:rsidR="005E5186" w:rsidRDefault="00FD6049" w:rsidP="00AC7BDE">
      <w:pPr>
        <w:pStyle w:val="Heading3"/>
        <w:widowControl w:val="0"/>
        <w:tabs>
          <w:tab w:val="clear" w:pos="6493"/>
          <w:tab w:val="num" w:pos="1928"/>
        </w:tabs>
        <w:ind w:left="1928"/>
        <w:rPr>
          <w:rFonts w:ascii="Arial" w:hAnsi="Arial"/>
          <w:szCs w:val="22"/>
        </w:rPr>
      </w:pPr>
      <w:r>
        <w:rPr>
          <w:rFonts w:ascii="Arial" w:hAnsi="Arial"/>
          <w:szCs w:val="22"/>
        </w:rPr>
        <w:t>r</w:t>
      </w:r>
      <w:r w:rsidR="00AC7BDE">
        <w:rPr>
          <w:rFonts w:ascii="Arial" w:hAnsi="Arial"/>
          <w:szCs w:val="22"/>
        </w:rPr>
        <w:t>equesting</w:t>
      </w:r>
      <w:r>
        <w:rPr>
          <w:rFonts w:ascii="Arial" w:hAnsi="Arial"/>
          <w:szCs w:val="22"/>
        </w:rPr>
        <w:t xml:space="preserve"> and reviewing a broader range of documentation or </w:t>
      </w:r>
      <w:r w:rsidR="008D5637">
        <w:rPr>
          <w:rFonts w:ascii="Arial" w:hAnsi="Arial"/>
          <w:szCs w:val="22"/>
        </w:rPr>
        <w:t xml:space="preserve">specific reports and materials from </w:t>
      </w:r>
      <w:r w:rsidR="005E5186">
        <w:rPr>
          <w:rFonts w:ascii="Arial" w:hAnsi="Arial"/>
          <w:szCs w:val="22"/>
        </w:rPr>
        <w:t>either</w:t>
      </w:r>
      <w:r w:rsidR="008D5637">
        <w:rPr>
          <w:rFonts w:ascii="Arial" w:hAnsi="Arial"/>
          <w:szCs w:val="22"/>
        </w:rPr>
        <w:t xml:space="preserve"> Contract Part</w:t>
      </w:r>
      <w:r w:rsidR="005E5186">
        <w:rPr>
          <w:rFonts w:ascii="Arial" w:hAnsi="Arial"/>
          <w:szCs w:val="22"/>
        </w:rPr>
        <w:t>y</w:t>
      </w:r>
      <w:r w:rsidR="00A46DB8">
        <w:rPr>
          <w:rFonts w:ascii="Arial" w:hAnsi="Arial"/>
          <w:szCs w:val="22"/>
        </w:rPr>
        <w:t xml:space="preserve">; </w:t>
      </w:r>
    </w:p>
    <w:p w14:paraId="72115F2C" w14:textId="265DD1C6" w:rsidR="00B17746" w:rsidRDefault="005E5186" w:rsidP="00AC7BDE">
      <w:pPr>
        <w:pStyle w:val="Heading3"/>
        <w:widowControl w:val="0"/>
        <w:tabs>
          <w:tab w:val="clear" w:pos="6493"/>
          <w:tab w:val="num" w:pos="1928"/>
        </w:tabs>
        <w:ind w:left="1928"/>
        <w:rPr>
          <w:rFonts w:ascii="Arial" w:hAnsi="Arial"/>
          <w:szCs w:val="22"/>
        </w:rPr>
      </w:pPr>
      <w:r>
        <w:rPr>
          <w:rFonts w:ascii="Arial" w:hAnsi="Arial"/>
          <w:szCs w:val="22"/>
        </w:rPr>
        <w:t>requesting special presentations on specific issues</w:t>
      </w:r>
      <w:r w:rsidR="00703A48">
        <w:rPr>
          <w:rFonts w:ascii="Arial" w:hAnsi="Arial"/>
          <w:szCs w:val="22"/>
        </w:rPr>
        <w:t xml:space="preserve"> or potential risk areas</w:t>
      </w:r>
      <w:r w:rsidR="00B17746">
        <w:rPr>
          <w:rFonts w:ascii="Arial" w:hAnsi="Arial"/>
          <w:szCs w:val="22"/>
        </w:rPr>
        <w:t>;</w:t>
      </w:r>
    </w:p>
    <w:p w14:paraId="4F8EC1CD" w14:textId="3D03DA3D" w:rsidR="007C735F" w:rsidRDefault="00DE10E0" w:rsidP="00AC7BDE">
      <w:pPr>
        <w:pStyle w:val="Heading3"/>
        <w:widowControl w:val="0"/>
        <w:tabs>
          <w:tab w:val="clear" w:pos="6493"/>
          <w:tab w:val="num" w:pos="1928"/>
        </w:tabs>
        <w:ind w:left="1928"/>
        <w:rPr>
          <w:rFonts w:ascii="Arial" w:hAnsi="Arial"/>
          <w:szCs w:val="22"/>
        </w:rPr>
      </w:pPr>
      <w:r>
        <w:rPr>
          <w:rFonts w:ascii="Arial" w:hAnsi="Arial"/>
          <w:szCs w:val="22"/>
        </w:rPr>
        <w:t>encouraging</w:t>
      </w:r>
      <w:r w:rsidR="00FC0FDC">
        <w:rPr>
          <w:rFonts w:ascii="Arial" w:hAnsi="Arial"/>
          <w:szCs w:val="22"/>
        </w:rPr>
        <w:t xml:space="preserve"> and/or facilitating</w:t>
      </w:r>
      <w:r>
        <w:rPr>
          <w:rFonts w:ascii="Arial" w:hAnsi="Arial"/>
          <w:szCs w:val="22"/>
        </w:rPr>
        <w:t xml:space="preserve"> </w:t>
      </w:r>
      <w:r w:rsidR="00FC0FDC">
        <w:rPr>
          <w:rFonts w:ascii="Arial" w:hAnsi="Arial"/>
          <w:szCs w:val="22"/>
        </w:rPr>
        <w:t xml:space="preserve">additional </w:t>
      </w:r>
      <w:r>
        <w:rPr>
          <w:rFonts w:ascii="Arial" w:hAnsi="Arial"/>
          <w:szCs w:val="22"/>
        </w:rPr>
        <w:t>meetings and workshops</w:t>
      </w:r>
      <w:r w:rsidR="00DA77BA">
        <w:rPr>
          <w:rFonts w:ascii="Arial" w:hAnsi="Arial"/>
          <w:szCs w:val="22"/>
        </w:rPr>
        <w:t xml:space="preserve"> to </w:t>
      </w:r>
      <w:r w:rsidR="00DA77BA">
        <w:rPr>
          <w:rFonts w:ascii="Arial" w:hAnsi="Arial"/>
          <w:szCs w:val="22"/>
        </w:rPr>
        <w:lastRenderedPageBreak/>
        <w:t>resolve</w:t>
      </w:r>
      <w:r w:rsidR="00CA5F39">
        <w:rPr>
          <w:rFonts w:ascii="Arial" w:hAnsi="Arial"/>
          <w:szCs w:val="22"/>
        </w:rPr>
        <w:t xml:space="preserve"> issues;</w:t>
      </w:r>
      <w:r w:rsidR="009D12BC">
        <w:rPr>
          <w:rFonts w:ascii="Arial" w:hAnsi="Arial"/>
          <w:szCs w:val="22"/>
        </w:rPr>
        <w:t xml:space="preserve"> and</w:t>
      </w:r>
    </w:p>
    <w:p w14:paraId="3CB38327" w14:textId="4878608F" w:rsidR="009F2970" w:rsidRDefault="009F2970" w:rsidP="00AC7BDE">
      <w:pPr>
        <w:pStyle w:val="Heading3"/>
        <w:widowControl w:val="0"/>
        <w:tabs>
          <w:tab w:val="clear" w:pos="6493"/>
          <w:tab w:val="num" w:pos="1928"/>
        </w:tabs>
        <w:ind w:left="1928"/>
        <w:rPr>
          <w:rFonts w:ascii="Arial" w:hAnsi="Arial"/>
          <w:szCs w:val="22"/>
        </w:rPr>
      </w:pPr>
      <w:r>
        <w:rPr>
          <w:rFonts w:ascii="Arial" w:hAnsi="Arial"/>
          <w:szCs w:val="22"/>
        </w:rPr>
        <w:t xml:space="preserve">encouraging the Contract Parties to </w:t>
      </w:r>
      <w:r w:rsidR="00D90A94">
        <w:rPr>
          <w:rFonts w:ascii="Arial" w:hAnsi="Arial"/>
          <w:szCs w:val="22"/>
        </w:rPr>
        <w:t xml:space="preserve">consider and, if agreed between them, </w:t>
      </w:r>
      <w:r>
        <w:rPr>
          <w:rFonts w:ascii="Arial" w:hAnsi="Arial"/>
          <w:szCs w:val="22"/>
        </w:rPr>
        <w:t>request a</w:t>
      </w:r>
      <w:r w:rsidR="00723E05">
        <w:rPr>
          <w:rFonts w:ascii="Arial" w:hAnsi="Arial"/>
          <w:szCs w:val="22"/>
        </w:rPr>
        <w:t xml:space="preserve"> </w:t>
      </w:r>
      <w:r w:rsidR="003306FD">
        <w:rPr>
          <w:rFonts w:ascii="Arial" w:hAnsi="Arial"/>
          <w:szCs w:val="22"/>
        </w:rPr>
        <w:t xml:space="preserve">written </w:t>
      </w:r>
      <w:r>
        <w:rPr>
          <w:rFonts w:ascii="Arial" w:hAnsi="Arial"/>
          <w:szCs w:val="22"/>
        </w:rPr>
        <w:t xml:space="preserve">advisory opinion from the Dispute Avoidance Board.  </w:t>
      </w:r>
    </w:p>
    <w:p w14:paraId="3B0E6F11" w14:textId="6411785E" w:rsidR="00F5517B" w:rsidRPr="005D3A36" w:rsidRDefault="00ED25CC" w:rsidP="00806B65">
      <w:pPr>
        <w:pStyle w:val="Heading2"/>
        <w:rPr>
          <w:rFonts w:cs="Arial"/>
          <w:sz w:val="22"/>
          <w:szCs w:val="22"/>
        </w:rPr>
      </w:pPr>
      <w:r>
        <w:rPr>
          <w:rFonts w:cs="Arial"/>
          <w:sz w:val="22"/>
          <w:szCs w:val="22"/>
        </w:rPr>
        <w:t>Decision-Making</w:t>
      </w:r>
      <w:r w:rsidR="00090A7C" w:rsidRPr="005D3A36">
        <w:rPr>
          <w:rFonts w:cs="Arial"/>
          <w:sz w:val="22"/>
          <w:szCs w:val="22"/>
        </w:rPr>
        <w:t xml:space="preserve"> function</w:t>
      </w:r>
    </w:p>
    <w:p w14:paraId="49841655" w14:textId="77F5630E" w:rsidR="005D3A36" w:rsidRPr="005D3A36" w:rsidRDefault="005D3A36" w:rsidP="005D3A36">
      <w:pPr>
        <w:pStyle w:val="IndentParaLevel1"/>
        <w:rPr>
          <w:rFonts w:ascii="Arial" w:hAnsi="Arial" w:cs="Arial"/>
        </w:rPr>
      </w:pPr>
      <w:r w:rsidRPr="005D3A36">
        <w:rPr>
          <w:rFonts w:ascii="Arial" w:hAnsi="Arial" w:cs="Arial"/>
        </w:rPr>
        <w:t xml:space="preserve">The </w:t>
      </w:r>
      <w:r w:rsidR="00B21F39">
        <w:rPr>
          <w:rFonts w:ascii="Arial" w:hAnsi="Arial" w:cs="Arial"/>
        </w:rPr>
        <w:t>D</w:t>
      </w:r>
      <w:r w:rsidRPr="005D3A36">
        <w:rPr>
          <w:rFonts w:ascii="Arial" w:hAnsi="Arial" w:cs="Arial"/>
        </w:rPr>
        <w:t>ecision</w:t>
      </w:r>
      <w:r w:rsidR="00B21F39">
        <w:rPr>
          <w:rFonts w:ascii="Arial" w:hAnsi="Arial" w:cs="Arial"/>
        </w:rPr>
        <w:t>-</w:t>
      </w:r>
      <w:r w:rsidR="00ED25CC">
        <w:rPr>
          <w:rFonts w:ascii="Arial" w:hAnsi="Arial" w:cs="Arial"/>
        </w:rPr>
        <w:t>M</w:t>
      </w:r>
      <w:r w:rsidRPr="005D3A36">
        <w:rPr>
          <w:rFonts w:ascii="Arial" w:hAnsi="Arial" w:cs="Arial"/>
        </w:rPr>
        <w:t>aking function involves making a Decision in respect of a Dispute that is referred under the Contract to the Dispute Avoidance Board for a Decision.</w:t>
      </w:r>
    </w:p>
    <w:p w14:paraId="4A1662A8" w14:textId="38A0CF38" w:rsidR="00735E6B" w:rsidRDefault="00D31FEC" w:rsidP="00F7399F">
      <w:pPr>
        <w:pStyle w:val="Heading1"/>
        <w:widowControl w:val="0"/>
        <w:rPr>
          <w:sz w:val="22"/>
          <w:szCs w:val="22"/>
        </w:rPr>
      </w:pPr>
      <w:r>
        <w:rPr>
          <w:sz w:val="22"/>
          <w:szCs w:val="22"/>
        </w:rPr>
        <w:t>Dispute Avoidance P</w:t>
      </w:r>
      <w:r w:rsidR="00F7399F" w:rsidRPr="00C40419">
        <w:rPr>
          <w:sz w:val="22"/>
          <w:szCs w:val="22"/>
        </w:rPr>
        <w:t>rocedures</w:t>
      </w:r>
      <w:bookmarkEnd w:id="19"/>
      <w:bookmarkEnd w:id="20"/>
    </w:p>
    <w:p w14:paraId="76113541" w14:textId="6335A578" w:rsidR="00013B1F"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During the first meeting of the Dispute Avoidance Board, the Dispute Avoidance Board</w:t>
      </w:r>
      <w:r w:rsidR="00AF6DF2">
        <w:rPr>
          <w:rFonts w:ascii="Arial" w:hAnsi="Arial"/>
          <w:szCs w:val="22"/>
        </w:rPr>
        <w:t xml:space="preserve"> and the Contract Parties</w:t>
      </w:r>
      <w:r w:rsidR="00013B1F">
        <w:rPr>
          <w:rFonts w:ascii="Arial" w:hAnsi="Arial"/>
          <w:szCs w:val="22"/>
        </w:rPr>
        <w:t>:</w:t>
      </w:r>
    </w:p>
    <w:p w14:paraId="351FDC9D" w14:textId="69760C9A" w:rsidR="00D501D3" w:rsidRPr="00EA557A" w:rsidRDefault="00F7399F" w:rsidP="00013B1F">
      <w:pPr>
        <w:pStyle w:val="Heading4"/>
        <w:rPr>
          <w:rFonts w:ascii="Arial" w:hAnsi="Arial" w:cs="Arial"/>
        </w:rPr>
      </w:pPr>
      <w:r w:rsidRPr="00EA557A">
        <w:rPr>
          <w:rFonts w:ascii="Arial" w:hAnsi="Arial" w:cs="Arial"/>
        </w:rPr>
        <w:t xml:space="preserve">will </w:t>
      </w:r>
      <w:r w:rsidR="00B4116E" w:rsidRPr="00EA557A">
        <w:rPr>
          <w:rFonts w:ascii="Arial" w:hAnsi="Arial" w:cs="Arial"/>
        </w:rPr>
        <w:t>discuss</w:t>
      </w:r>
      <w:r w:rsidR="00013B1F" w:rsidRPr="00EA557A">
        <w:rPr>
          <w:rFonts w:ascii="Arial" w:hAnsi="Arial" w:cs="Arial"/>
        </w:rPr>
        <w:t xml:space="preserve"> the </w:t>
      </w:r>
      <w:r w:rsidRPr="00EA557A">
        <w:rPr>
          <w:rFonts w:ascii="Arial" w:hAnsi="Arial" w:cs="Arial"/>
        </w:rPr>
        <w:t xml:space="preserve">procedures for the </w:t>
      </w:r>
      <w:r w:rsidR="00013B1F" w:rsidRPr="00EA557A">
        <w:rPr>
          <w:rFonts w:ascii="Arial" w:hAnsi="Arial" w:cs="Arial"/>
        </w:rPr>
        <w:t>performance of the dispute avoidance function</w:t>
      </w:r>
      <w:r w:rsidR="00D501D3" w:rsidRPr="00EA557A">
        <w:rPr>
          <w:rFonts w:ascii="Arial" w:hAnsi="Arial" w:cs="Arial"/>
        </w:rPr>
        <w:t>;</w:t>
      </w:r>
    </w:p>
    <w:p w14:paraId="1480E3CF" w14:textId="05295541" w:rsidR="00F7399F" w:rsidRPr="00FF267D" w:rsidRDefault="0021365E" w:rsidP="00EA557A">
      <w:pPr>
        <w:pStyle w:val="Heading4"/>
        <w:rPr>
          <w:rFonts w:ascii="Arial" w:hAnsi="Arial"/>
        </w:rPr>
      </w:pPr>
      <w:r w:rsidRPr="00EA557A">
        <w:rPr>
          <w:rFonts w:ascii="Arial" w:hAnsi="Arial" w:cs="Arial"/>
        </w:rPr>
        <w:t>c</w:t>
      </w:r>
      <w:r w:rsidR="00D501D3" w:rsidRPr="00EA557A">
        <w:rPr>
          <w:rFonts w:ascii="Arial" w:hAnsi="Arial" w:cs="Arial"/>
        </w:rPr>
        <w:t>onfirm</w:t>
      </w:r>
      <w:r w:rsidR="00A867F1" w:rsidRPr="00EA557A">
        <w:rPr>
          <w:rFonts w:ascii="Arial" w:hAnsi="Arial" w:cs="Arial"/>
        </w:rPr>
        <w:t xml:space="preserve">, or agree upon </w:t>
      </w:r>
      <w:r w:rsidR="005F18F7">
        <w:rPr>
          <w:rFonts w:ascii="Arial" w:hAnsi="Arial" w:cs="Arial"/>
        </w:rPr>
        <w:t>adjustments</w:t>
      </w:r>
      <w:r w:rsidR="00A867F1" w:rsidRPr="00EA557A">
        <w:rPr>
          <w:rFonts w:ascii="Arial" w:hAnsi="Arial" w:cs="Arial"/>
        </w:rPr>
        <w:t xml:space="preserve"> to</w:t>
      </w:r>
      <w:r w:rsidR="00A31D73">
        <w:rPr>
          <w:rFonts w:ascii="Arial" w:hAnsi="Arial" w:cs="Arial"/>
        </w:rPr>
        <w:t>,</w:t>
      </w:r>
      <w:r w:rsidR="00F7399F" w:rsidRPr="00FF267D">
        <w:rPr>
          <w:rFonts w:ascii="Arial" w:hAnsi="Arial" w:cs="Arial"/>
        </w:rPr>
        <w:t xml:space="preserve"> the </w:t>
      </w:r>
      <w:r w:rsidR="00F731EB">
        <w:rPr>
          <w:rFonts w:ascii="Arial" w:hAnsi="Arial"/>
          <w:szCs w:val="22"/>
        </w:rPr>
        <w:t>p</w:t>
      </w:r>
      <w:r w:rsidR="00E07FEE">
        <w:rPr>
          <w:rFonts w:ascii="Arial" w:hAnsi="Arial"/>
          <w:szCs w:val="22"/>
        </w:rPr>
        <w:t xml:space="preserve">rocedures </w:t>
      </w:r>
      <w:r w:rsidR="00F7399F" w:rsidRPr="00FF267D">
        <w:rPr>
          <w:rFonts w:ascii="Arial" w:hAnsi="Arial" w:cs="Arial"/>
        </w:rPr>
        <w:t xml:space="preserve">included in Appendix 1. </w:t>
      </w:r>
    </w:p>
    <w:p w14:paraId="32C187C9" w14:textId="552576A3" w:rsidR="00DF7A97" w:rsidRDefault="003344F3" w:rsidP="005734D5">
      <w:pPr>
        <w:pStyle w:val="Heading3"/>
        <w:widowControl w:val="0"/>
        <w:tabs>
          <w:tab w:val="clear" w:pos="6493"/>
        </w:tabs>
        <w:ind w:left="1928"/>
        <w:rPr>
          <w:rFonts w:ascii="Arial" w:hAnsi="Arial"/>
          <w:szCs w:val="22"/>
        </w:rPr>
      </w:pPr>
      <w:r>
        <w:rPr>
          <w:rFonts w:ascii="Arial" w:hAnsi="Arial"/>
          <w:szCs w:val="22"/>
        </w:rPr>
        <w:t xml:space="preserve">The procedures included in Appendix 1 will be the Dispute Avoidance Procedures </w:t>
      </w:r>
      <w:r w:rsidR="00DA1567">
        <w:rPr>
          <w:rFonts w:ascii="Arial" w:hAnsi="Arial"/>
          <w:szCs w:val="22"/>
        </w:rPr>
        <w:t xml:space="preserve">until such time as </w:t>
      </w:r>
      <w:r w:rsidR="005F18F7">
        <w:rPr>
          <w:rFonts w:ascii="Arial" w:hAnsi="Arial"/>
          <w:szCs w:val="22"/>
        </w:rPr>
        <w:t>adjustments</w:t>
      </w:r>
      <w:r w:rsidR="00DA1567">
        <w:rPr>
          <w:rFonts w:ascii="Arial" w:hAnsi="Arial"/>
          <w:szCs w:val="22"/>
        </w:rPr>
        <w:t xml:space="preserve"> are agreed between the </w:t>
      </w:r>
      <w:r w:rsidR="00924458">
        <w:rPr>
          <w:rFonts w:ascii="Arial" w:hAnsi="Arial"/>
          <w:szCs w:val="22"/>
        </w:rPr>
        <w:t>Dispute Avoidance Board and the Contract Parties.</w:t>
      </w:r>
    </w:p>
    <w:p w14:paraId="2FB025DC" w14:textId="088E2854"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The </w:t>
      </w:r>
      <w:r w:rsidR="00FA6FB4">
        <w:rPr>
          <w:rFonts w:ascii="Arial" w:hAnsi="Arial"/>
          <w:szCs w:val="22"/>
        </w:rPr>
        <w:t>Contract P</w:t>
      </w:r>
      <w:r w:rsidRPr="00C40419">
        <w:rPr>
          <w:rFonts w:ascii="Arial" w:hAnsi="Arial"/>
          <w:szCs w:val="22"/>
        </w:rPr>
        <w:t xml:space="preserve">arties </w:t>
      </w:r>
      <w:r w:rsidR="00DA4623">
        <w:rPr>
          <w:rFonts w:ascii="Arial" w:hAnsi="Arial"/>
          <w:szCs w:val="22"/>
        </w:rPr>
        <w:t>must</w:t>
      </w:r>
      <w:r w:rsidRPr="00C40419">
        <w:rPr>
          <w:rFonts w:ascii="Arial" w:hAnsi="Arial"/>
          <w:szCs w:val="22"/>
        </w:rPr>
        <w:t xml:space="preserve"> comply with</w:t>
      </w:r>
      <w:r w:rsidR="00DF7A97">
        <w:rPr>
          <w:rFonts w:ascii="Arial" w:hAnsi="Arial"/>
          <w:szCs w:val="22"/>
        </w:rPr>
        <w:t xml:space="preserve"> the Dispute Avoidance Procedures.</w:t>
      </w:r>
    </w:p>
    <w:p w14:paraId="1F6A2B0C" w14:textId="54B7708B" w:rsidR="009A064F" w:rsidRDefault="009A064F" w:rsidP="00F7399F">
      <w:pPr>
        <w:pStyle w:val="Heading1"/>
        <w:widowControl w:val="0"/>
        <w:rPr>
          <w:sz w:val="22"/>
          <w:szCs w:val="22"/>
        </w:rPr>
      </w:pPr>
      <w:bookmarkStart w:id="21" w:name="_Toc343873980"/>
      <w:bookmarkStart w:id="22" w:name="_Toc358713399"/>
      <w:r>
        <w:rPr>
          <w:sz w:val="22"/>
          <w:szCs w:val="22"/>
        </w:rPr>
        <w:t>Decision Making Rules</w:t>
      </w:r>
    </w:p>
    <w:p w14:paraId="7AD8F256" w14:textId="37F91657" w:rsidR="0090648F" w:rsidRPr="00B12F5E" w:rsidRDefault="00645643" w:rsidP="0090648F">
      <w:pPr>
        <w:ind w:left="964"/>
        <w:rPr>
          <w:rFonts w:ascii="Arial" w:hAnsi="Arial" w:cs="Arial"/>
          <w:szCs w:val="22"/>
        </w:rPr>
      </w:pPr>
      <w:r w:rsidRPr="00EA557A">
        <w:rPr>
          <w:rFonts w:ascii="Arial" w:hAnsi="Arial" w:cs="Arial"/>
          <w:szCs w:val="22"/>
        </w:rPr>
        <w:t>The rules for the making</w:t>
      </w:r>
      <w:r w:rsidR="00DD1471" w:rsidRPr="00EA557A">
        <w:rPr>
          <w:rFonts w:ascii="Arial" w:hAnsi="Arial" w:cs="Arial"/>
          <w:szCs w:val="22"/>
        </w:rPr>
        <w:t xml:space="preserve"> a Decision in respect of a Dispute are set out </w:t>
      </w:r>
      <w:r w:rsidR="002E583A">
        <w:rPr>
          <w:rFonts w:ascii="Arial" w:hAnsi="Arial" w:cs="Arial"/>
          <w:szCs w:val="22"/>
        </w:rPr>
        <w:t>the Decision</w:t>
      </w:r>
      <w:r w:rsidR="00C776FA">
        <w:rPr>
          <w:rFonts w:ascii="Arial" w:hAnsi="Arial" w:cs="Arial"/>
          <w:szCs w:val="22"/>
        </w:rPr>
        <w:t>-</w:t>
      </w:r>
      <w:r w:rsidR="002E583A">
        <w:rPr>
          <w:rFonts w:ascii="Arial" w:hAnsi="Arial" w:cs="Arial"/>
          <w:szCs w:val="22"/>
        </w:rPr>
        <w:t xml:space="preserve"> Making Rules</w:t>
      </w:r>
      <w:r w:rsidR="00FA6FB4">
        <w:rPr>
          <w:rFonts w:ascii="Arial" w:hAnsi="Arial" w:cs="Arial"/>
          <w:szCs w:val="22"/>
        </w:rPr>
        <w:t xml:space="preserve"> included in Appendix 2</w:t>
      </w:r>
      <w:r w:rsidR="002E583A">
        <w:rPr>
          <w:rFonts w:ascii="Arial" w:hAnsi="Arial" w:cs="Arial"/>
          <w:szCs w:val="22"/>
        </w:rPr>
        <w:t xml:space="preserve">.  The </w:t>
      </w:r>
      <w:r w:rsidR="00FA6FB4">
        <w:rPr>
          <w:rFonts w:ascii="Arial" w:hAnsi="Arial" w:cs="Arial"/>
          <w:szCs w:val="22"/>
        </w:rPr>
        <w:t>Contract P</w:t>
      </w:r>
      <w:r w:rsidR="002E583A">
        <w:rPr>
          <w:rFonts w:ascii="Arial" w:hAnsi="Arial" w:cs="Arial"/>
          <w:szCs w:val="22"/>
        </w:rPr>
        <w:t xml:space="preserve">arties </w:t>
      </w:r>
      <w:r w:rsidR="00DA4623">
        <w:rPr>
          <w:rFonts w:ascii="Arial" w:hAnsi="Arial" w:cs="Arial"/>
          <w:szCs w:val="22"/>
        </w:rPr>
        <w:t>must</w:t>
      </w:r>
      <w:r w:rsidR="002E583A">
        <w:rPr>
          <w:rFonts w:ascii="Arial" w:hAnsi="Arial" w:cs="Arial"/>
          <w:szCs w:val="22"/>
        </w:rPr>
        <w:t xml:space="preserve"> comply with the Decision</w:t>
      </w:r>
      <w:r w:rsidR="00C776FA">
        <w:rPr>
          <w:rFonts w:ascii="Arial" w:hAnsi="Arial" w:cs="Arial"/>
          <w:szCs w:val="22"/>
        </w:rPr>
        <w:t>-</w:t>
      </w:r>
      <w:r w:rsidR="002E583A">
        <w:rPr>
          <w:rFonts w:ascii="Arial" w:hAnsi="Arial" w:cs="Arial"/>
          <w:szCs w:val="22"/>
        </w:rPr>
        <w:t>Making Rules.</w:t>
      </w:r>
    </w:p>
    <w:p w14:paraId="54E4DBF0" w14:textId="479B52C3" w:rsidR="0090648F" w:rsidRPr="00B12F5E" w:rsidRDefault="006059C4" w:rsidP="00B12F5E">
      <w:pPr>
        <w:pStyle w:val="Heading1"/>
        <w:widowControl w:val="0"/>
        <w:rPr>
          <w:sz w:val="22"/>
          <w:szCs w:val="22"/>
        </w:rPr>
      </w:pPr>
      <w:r>
        <w:rPr>
          <w:sz w:val="22"/>
          <w:szCs w:val="22"/>
        </w:rPr>
        <w:t>In Confidence</w:t>
      </w:r>
      <w:r w:rsidR="0090648F" w:rsidRPr="00B12F5E">
        <w:rPr>
          <w:sz w:val="22"/>
          <w:szCs w:val="22"/>
        </w:rPr>
        <w:t xml:space="preserve"> and Without Prejud</w:t>
      </w:r>
      <w:r w:rsidR="009D5E6A" w:rsidRPr="00B12F5E">
        <w:rPr>
          <w:sz w:val="22"/>
          <w:szCs w:val="22"/>
        </w:rPr>
        <w:t>i</w:t>
      </w:r>
      <w:r w:rsidR="0090648F" w:rsidRPr="00B12F5E">
        <w:rPr>
          <w:sz w:val="22"/>
          <w:szCs w:val="22"/>
        </w:rPr>
        <w:t>ce</w:t>
      </w:r>
    </w:p>
    <w:p w14:paraId="2BF86F82" w14:textId="4D10B28E" w:rsidR="009D5E6A" w:rsidRPr="00B12F5E" w:rsidRDefault="00846D5B" w:rsidP="00B12F5E">
      <w:pPr>
        <w:pStyle w:val="Heading2"/>
        <w:widowControl w:val="0"/>
        <w:rPr>
          <w:sz w:val="22"/>
          <w:szCs w:val="22"/>
        </w:rPr>
      </w:pPr>
      <w:r w:rsidRPr="00B12F5E">
        <w:rPr>
          <w:sz w:val="22"/>
          <w:szCs w:val="22"/>
        </w:rPr>
        <w:t>Dispute avoidance communications</w:t>
      </w:r>
    </w:p>
    <w:p w14:paraId="6AD65802" w14:textId="4CA4F157" w:rsidR="0090648F" w:rsidRDefault="0090648F" w:rsidP="0090648F">
      <w:pPr>
        <w:pStyle w:val="IndentParaLevel1"/>
        <w:rPr>
          <w:rFonts w:ascii="Arial" w:hAnsi="Arial" w:cs="Arial"/>
          <w:szCs w:val="22"/>
        </w:rPr>
      </w:pPr>
      <w:r>
        <w:rPr>
          <w:rFonts w:ascii="Arial" w:hAnsi="Arial" w:cs="Arial"/>
          <w:szCs w:val="22"/>
        </w:rPr>
        <w:t xml:space="preserve">All </w:t>
      </w:r>
      <w:r w:rsidRPr="00C40419">
        <w:rPr>
          <w:rFonts w:ascii="Arial" w:hAnsi="Arial" w:cs="Arial"/>
          <w:szCs w:val="22"/>
        </w:rPr>
        <w:t xml:space="preserve">Dispute Avoidance Board </w:t>
      </w:r>
      <w:r>
        <w:rPr>
          <w:rFonts w:ascii="Arial" w:hAnsi="Arial" w:cs="Arial"/>
          <w:szCs w:val="22"/>
        </w:rPr>
        <w:t xml:space="preserve">meetings </w:t>
      </w:r>
      <w:r w:rsidRPr="00C40419">
        <w:rPr>
          <w:rFonts w:ascii="Arial" w:hAnsi="Arial" w:cs="Arial"/>
          <w:szCs w:val="22"/>
        </w:rPr>
        <w:t xml:space="preserve">held for the purposes of </w:t>
      </w:r>
      <w:r>
        <w:rPr>
          <w:rFonts w:ascii="Arial" w:hAnsi="Arial" w:cs="Arial"/>
          <w:szCs w:val="22"/>
        </w:rPr>
        <w:t>exercising the dispute avoidance function</w:t>
      </w:r>
      <w:r w:rsidRPr="00C40419">
        <w:rPr>
          <w:rFonts w:ascii="Arial" w:hAnsi="Arial" w:cs="Arial"/>
          <w:szCs w:val="22"/>
        </w:rPr>
        <w:t xml:space="preserve"> </w:t>
      </w:r>
      <w:r>
        <w:rPr>
          <w:rFonts w:ascii="Arial" w:hAnsi="Arial" w:cs="Arial"/>
          <w:szCs w:val="22"/>
        </w:rPr>
        <w:t>will</w:t>
      </w:r>
      <w:r w:rsidRPr="00C40419">
        <w:rPr>
          <w:rFonts w:ascii="Arial" w:hAnsi="Arial" w:cs="Arial"/>
          <w:szCs w:val="22"/>
        </w:rPr>
        <w:t xml:space="preserve"> be held on</w:t>
      </w:r>
      <w:r>
        <w:rPr>
          <w:rFonts w:ascii="Arial" w:hAnsi="Arial" w:cs="Arial"/>
          <w:szCs w:val="22"/>
        </w:rPr>
        <w:t xml:space="preserve"> an </w:t>
      </w:r>
      <w:r w:rsidR="006059C4">
        <w:rPr>
          <w:rFonts w:ascii="Arial" w:hAnsi="Arial" w:cs="Arial"/>
          <w:szCs w:val="22"/>
        </w:rPr>
        <w:t>In Confidence</w:t>
      </w:r>
      <w:r>
        <w:rPr>
          <w:rFonts w:ascii="Arial" w:hAnsi="Arial" w:cs="Arial"/>
          <w:szCs w:val="22"/>
        </w:rPr>
        <w:t xml:space="preserve"> and W</w:t>
      </w:r>
      <w:r w:rsidRPr="00C40419">
        <w:rPr>
          <w:rFonts w:ascii="Arial" w:hAnsi="Arial" w:cs="Arial"/>
          <w:szCs w:val="22"/>
        </w:rPr>
        <w:t xml:space="preserve">ithout </w:t>
      </w:r>
      <w:r>
        <w:rPr>
          <w:rFonts w:ascii="Arial" w:hAnsi="Arial" w:cs="Arial"/>
          <w:szCs w:val="22"/>
        </w:rPr>
        <w:t>P</w:t>
      </w:r>
      <w:r w:rsidRPr="00C40419">
        <w:rPr>
          <w:rFonts w:ascii="Arial" w:hAnsi="Arial" w:cs="Arial"/>
          <w:szCs w:val="22"/>
        </w:rPr>
        <w:t>rejudice basis to encourage full and frank disclosure and discussions.</w:t>
      </w:r>
    </w:p>
    <w:p w14:paraId="3BFB2C0E" w14:textId="758210A4" w:rsidR="0090648F" w:rsidRDefault="0090648F" w:rsidP="0090648F">
      <w:pPr>
        <w:pStyle w:val="IndentParaLevel1"/>
        <w:rPr>
          <w:rFonts w:ascii="Arial" w:hAnsi="Arial" w:cs="Arial"/>
          <w:szCs w:val="22"/>
        </w:rPr>
      </w:pPr>
      <w:r>
        <w:rPr>
          <w:rFonts w:ascii="Arial" w:hAnsi="Arial" w:cs="Arial"/>
          <w:szCs w:val="22"/>
        </w:rPr>
        <w:t>All other c</w:t>
      </w:r>
      <w:r w:rsidRPr="00C40419">
        <w:rPr>
          <w:rFonts w:ascii="Arial" w:hAnsi="Arial" w:cs="Arial"/>
          <w:szCs w:val="22"/>
        </w:rPr>
        <w:t xml:space="preserve">ommunications between </w:t>
      </w:r>
      <w:r>
        <w:rPr>
          <w:rFonts w:ascii="Arial" w:hAnsi="Arial" w:cs="Arial"/>
          <w:szCs w:val="22"/>
        </w:rPr>
        <w:t>a Contract Party</w:t>
      </w:r>
      <w:r w:rsidRPr="00C40419">
        <w:rPr>
          <w:rFonts w:ascii="Arial" w:hAnsi="Arial" w:cs="Arial"/>
          <w:szCs w:val="22"/>
        </w:rPr>
        <w:t xml:space="preserve"> and the Dispute Avoidance Board</w:t>
      </w:r>
      <w:r>
        <w:rPr>
          <w:rFonts w:ascii="Arial" w:hAnsi="Arial" w:cs="Arial"/>
          <w:szCs w:val="22"/>
        </w:rPr>
        <w:t>, or between the Contract Parties in the presence of the Dispute Avoidance Board,</w:t>
      </w:r>
      <w:r w:rsidRPr="00C40419">
        <w:rPr>
          <w:rFonts w:ascii="Arial" w:hAnsi="Arial" w:cs="Arial"/>
          <w:szCs w:val="22"/>
        </w:rPr>
        <w:t xml:space="preserve"> </w:t>
      </w:r>
      <w:r>
        <w:rPr>
          <w:rFonts w:ascii="Arial" w:hAnsi="Arial" w:cs="Arial"/>
          <w:szCs w:val="22"/>
        </w:rPr>
        <w:t>incidental to the exercise of the dispute avoidance function</w:t>
      </w:r>
      <w:r w:rsidRPr="00C40419">
        <w:rPr>
          <w:rFonts w:ascii="Arial" w:hAnsi="Arial" w:cs="Arial"/>
          <w:szCs w:val="22"/>
        </w:rPr>
        <w:t xml:space="preserve"> are </w:t>
      </w:r>
      <w:r w:rsidR="006059C4">
        <w:rPr>
          <w:rFonts w:ascii="Arial" w:hAnsi="Arial" w:cs="Arial"/>
          <w:szCs w:val="22"/>
        </w:rPr>
        <w:t>In Confidence</w:t>
      </w:r>
      <w:r>
        <w:rPr>
          <w:rFonts w:ascii="Arial" w:hAnsi="Arial" w:cs="Arial"/>
          <w:szCs w:val="22"/>
        </w:rPr>
        <w:t xml:space="preserve"> and W</w:t>
      </w:r>
      <w:r w:rsidRPr="00C40419">
        <w:rPr>
          <w:rFonts w:ascii="Arial" w:hAnsi="Arial" w:cs="Arial"/>
          <w:szCs w:val="22"/>
        </w:rPr>
        <w:t xml:space="preserve">ithout </w:t>
      </w:r>
      <w:r>
        <w:rPr>
          <w:rFonts w:ascii="Arial" w:hAnsi="Arial" w:cs="Arial"/>
          <w:szCs w:val="22"/>
        </w:rPr>
        <w:t>P</w:t>
      </w:r>
      <w:r w:rsidRPr="00C40419">
        <w:rPr>
          <w:rFonts w:ascii="Arial" w:hAnsi="Arial" w:cs="Arial"/>
          <w:szCs w:val="22"/>
        </w:rPr>
        <w:t>rejudice and may not be adduced as evidence in any dispute resolution process.</w:t>
      </w:r>
    </w:p>
    <w:p w14:paraId="7DBCE265" w14:textId="69DAD48E" w:rsidR="00846D5B" w:rsidRPr="00C82E86" w:rsidRDefault="00723E05" w:rsidP="00B12F5E">
      <w:pPr>
        <w:pStyle w:val="Heading2"/>
        <w:widowControl w:val="0"/>
        <w:rPr>
          <w:rFonts w:cs="Arial"/>
          <w:szCs w:val="22"/>
        </w:rPr>
      </w:pPr>
      <w:r w:rsidRPr="00B12F5E">
        <w:rPr>
          <w:rFonts w:cs="Arial"/>
          <w:sz w:val="22"/>
          <w:szCs w:val="22"/>
        </w:rPr>
        <w:t>Decision</w:t>
      </w:r>
      <w:r w:rsidR="007E6660">
        <w:rPr>
          <w:rFonts w:cs="Arial"/>
          <w:sz w:val="22"/>
          <w:szCs w:val="22"/>
        </w:rPr>
        <w:t>-M</w:t>
      </w:r>
      <w:r w:rsidRPr="00B12F5E">
        <w:rPr>
          <w:rFonts w:cs="Arial"/>
          <w:sz w:val="22"/>
          <w:szCs w:val="22"/>
        </w:rPr>
        <w:t>aking communications</w:t>
      </w:r>
    </w:p>
    <w:p w14:paraId="33C17467" w14:textId="076748B6" w:rsidR="0090648F" w:rsidRPr="00723E05" w:rsidRDefault="0090648F" w:rsidP="00B12F5E">
      <w:pPr>
        <w:pStyle w:val="IndentParaLevel1"/>
      </w:pPr>
      <w:r>
        <w:rPr>
          <w:rFonts w:ascii="Arial" w:hAnsi="Arial" w:cs="Arial"/>
          <w:szCs w:val="22"/>
        </w:rPr>
        <w:t xml:space="preserve">Communications that occur as part of the Dispute Avoidance Board’s </w:t>
      </w:r>
      <w:r w:rsidR="00FA6FB4">
        <w:rPr>
          <w:rFonts w:ascii="Arial" w:hAnsi="Arial" w:cs="Arial"/>
          <w:szCs w:val="22"/>
        </w:rPr>
        <w:t>D</w:t>
      </w:r>
      <w:r>
        <w:rPr>
          <w:rFonts w:ascii="Arial" w:hAnsi="Arial" w:cs="Arial"/>
          <w:szCs w:val="22"/>
        </w:rPr>
        <w:t>ecision</w:t>
      </w:r>
      <w:r w:rsidR="0084547B">
        <w:rPr>
          <w:rFonts w:ascii="Arial" w:hAnsi="Arial" w:cs="Arial"/>
          <w:szCs w:val="22"/>
        </w:rPr>
        <w:t>-M</w:t>
      </w:r>
      <w:r>
        <w:rPr>
          <w:rFonts w:ascii="Arial" w:hAnsi="Arial" w:cs="Arial"/>
          <w:szCs w:val="22"/>
        </w:rPr>
        <w:t xml:space="preserve">aking function, including the written submissions, the conference and the Decision, are not </w:t>
      </w:r>
      <w:r w:rsidR="006059C4">
        <w:rPr>
          <w:rFonts w:ascii="Arial" w:hAnsi="Arial" w:cs="Arial"/>
          <w:szCs w:val="22"/>
        </w:rPr>
        <w:t>In Confidence</w:t>
      </w:r>
      <w:r>
        <w:rPr>
          <w:rFonts w:ascii="Arial" w:hAnsi="Arial" w:cs="Arial"/>
          <w:szCs w:val="22"/>
        </w:rPr>
        <w:t xml:space="preserve"> and Without Prejudice.</w:t>
      </w:r>
    </w:p>
    <w:p w14:paraId="2167476B" w14:textId="5ADF84F4" w:rsidR="00F7399F" w:rsidRPr="00C40419" w:rsidRDefault="00C13E3E" w:rsidP="00F7399F">
      <w:pPr>
        <w:pStyle w:val="Heading1"/>
        <w:widowControl w:val="0"/>
        <w:rPr>
          <w:sz w:val="22"/>
          <w:szCs w:val="22"/>
        </w:rPr>
      </w:pPr>
      <w:r>
        <w:rPr>
          <w:sz w:val="22"/>
          <w:szCs w:val="22"/>
        </w:rPr>
        <w:t>DAB Member</w:t>
      </w:r>
      <w:r w:rsidR="0090116E">
        <w:rPr>
          <w:sz w:val="22"/>
          <w:szCs w:val="22"/>
        </w:rPr>
        <w:t>’s commitment and responsibilities</w:t>
      </w:r>
      <w:bookmarkEnd w:id="21"/>
      <w:bookmarkEnd w:id="22"/>
    </w:p>
    <w:p w14:paraId="2006EBE9" w14:textId="77777777" w:rsidR="00F7399F" w:rsidRPr="00C40419" w:rsidRDefault="00F7399F" w:rsidP="00F7399F">
      <w:pPr>
        <w:pStyle w:val="Heading2"/>
        <w:widowControl w:val="0"/>
        <w:rPr>
          <w:rFonts w:cs="Arial"/>
          <w:sz w:val="22"/>
          <w:szCs w:val="22"/>
        </w:rPr>
      </w:pPr>
      <w:bookmarkStart w:id="23" w:name="_Toc343873982"/>
      <w:bookmarkStart w:id="24" w:name="_Toc358713401"/>
      <w:r w:rsidRPr="00C40419">
        <w:rPr>
          <w:rFonts w:cs="Arial"/>
          <w:sz w:val="22"/>
          <w:szCs w:val="22"/>
        </w:rPr>
        <w:t>Impartiality</w:t>
      </w:r>
      <w:bookmarkEnd w:id="23"/>
      <w:bookmarkEnd w:id="24"/>
      <w:r w:rsidRPr="00C40419">
        <w:rPr>
          <w:rFonts w:cs="Arial"/>
          <w:sz w:val="22"/>
          <w:szCs w:val="22"/>
        </w:rPr>
        <w:t xml:space="preserve"> </w:t>
      </w:r>
    </w:p>
    <w:p w14:paraId="4494FCAC" w14:textId="700DE2CD" w:rsidR="00F7399F" w:rsidRPr="00C40419" w:rsidRDefault="00F7399F" w:rsidP="00F7399F">
      <w:pPr>
        <w:ind w:left="964"/>
        <w:rPr>
          <w:rFonts w:ascii="Arial" w:hAnsi="Arial" w:cs="Arial"/>
          <w:szCs w:val="22"/>
        </w:rPr>
      </w:pPr>
      <w:r w:rsidRPr="00C40419">
        <w:rPr>
          <w:rFonts w:ascii="Arial" w:hAnsi="Arial" w:cs="Arial"/>
          <w:szCs w:val="22"/>
        </w:rPr>
        <w:t xml:space="preserve">Each </w:t>
      </w:r>
      <w:r w:rsidR="00107D8A">
        <w:rPr>
          <w:rFonts w:ascii="Arial" w:hAnsi="Arial" w:cs="Arial"/>
          <w:szCs w:val="22"/>
        </w:rPr>
        <w:t xml:space="preserve">DAB </w:t>
      </w:r>
      <w:r w:rsidRPr="00C40419">
        <w:rPr>
          <w:rFonts w:ascii="Arial" w:hAnsi="Arial" w:cs="Arial"/>
          <w:szCs w:val="22"/>
        </w:rPr>
        <w:t xml:space="preserve">Member agrees to </w:t>
      </w:r>
      <w:r w:rsidR="00251BC3">
        <w:rPr>
          <w:rFonts w:ascii="Arial" w:hAnsi="Arial" w:cs="Arial"/>
          <w:szCs w:val="22"/>
        </w:rPr>
        <w:t xml:space="preserve">act </w:t>
      </w:r>
      <w:r w:rsidRPr="00C40419">
        <w:rPr>
          <w:rFonts w:ascii="Arial" w:hAnsi="Arial" w:cs="Arial"/>
          <w:szCs w:val="22"/>
        </w:rPr>
        <w:t xml:space="preserve">impartially </w:t>
      </w:r>
      <w:r w:rsidR="00ED0D61">
        <w:rPr>
          <w:rFonts w:ascii="Arial" w:hAnsi="Arial" w:cs="Arial"/>
          <w:szCs w:val="22"/>
        </w:rPr>
        <w:t xml:space="preserve">and without bias </w:t>
      </w:r>
      <w:r w:rsidR="007C2ADA">
        <w:rPr>
          <w:rFonts w:ascii="Arial" w:hAnsi="Arial" w:cs="Arial"/>
          <w:szCs w:val="22"/>
        </w:rPr>
        <w:t xml:space="preserve">in </w:t>
      </w:r>
      <w:r w:rsidR="00AA23CF">
        <w:rPr>
          <w:rFonts w:ascii="Arial" w:hAnsi="Arial" w:cs="Arial"/>
          <w:szCs w:val="22"/>
        </w:rPr>
        <w:t xml:space="preserve">performing the </w:t>
      </w:r>
      <w:r w:rsidR="0012165F">
        <w:rPr>
          <w:rFonts w:ascii="Arial" w:hAnsi="Arial" w:cs="Arial"/>
          <w:szCs w:val="22"/>
        </w:rPr>
        <w:t>Dispute Avoidance Board’s functions</w:t>
      </w:r>
      <w:r w:rsidRPr="00C40419">
        <w:rPr>
          <w:rFonts w:ascii="Arial" w:hAnsi="Arial" w:cs="Arial"/>
          <w:szCs w:val="22"/>
        </w:rPr>
        <w:t xml:space="preserve">. </w:t>
      </w:r>
    </w:p>
    <w:p w14:paraId="22AE20B6" w14:textId="77777777" w:rsidR="00F7399F" w:rsidRPr="00C40419" w:rsidRDefault="00F7399F" w:rsidP="00F7399F">
      <w:pPr>
        <w:pStyle w:val="Heading2"/>
        <w:widowControl w:val="0"/>
        <w:rPr>
          <w:rFonts w:cs="Arial"/>
          <w:sz w:val="22"/>
          <w:szCs w:val="22"/>
        </w:rPr>
      </w:pPr>
      <w:bookmarkStart w:id="25" w:name="_Toc343873983"/>
      <w:bookmarkStart w:id="26" w:name="_Toc358713402"/>
      <w:r w:rsidRPr="00C40419">
        <w:rPr>
          <w:rFonts w:cs="Arial"/>
          <w:sz w:val="22"/>
          <w:szCs w:val="22"/>
        </w:rPr>
        <w:lastRenderedPageBreak/>
        <w:t>Independence</w:t>
      </w:r>
      <w:bookmarkEnd w:id="25"/>
      <w:bookmarkEnd w:id="26"/>
      <w:r w:rsidRPr="00C40419">
        <w:rPr>
          <w:rFonts w:cs="Arial"/>
          <w:sz w:val="22"/>
          <w:szCs w:val="22"/>
        </w:rPr>
        <w:t xml:space="preserve"> </w:t>
      </w:r>
    </w:p>
    <w:p w14:paraId="0D29B1E0" w14:textId="66823895" w:rsidR="00F7399F" w:rsidRPr="00C40419" w:rsidRDefault="00F7399F" w:rsidP="00F7399F">
      <w:pPr>
        <w:ind w:left="964"/>
        <w:rPr>
          <w:rFonts w:ascii="Arial" w:hAnsi="Arial" w:cs="Arial"/>
          <w:szCs w:val="22"/>
        </w:rPr>
      </w:pPr>
      <w:r w:rsidRPr="00C40419">
        <w:rPr>
          <w:rFonts w:ascii="Arial" w:hAnsi="Arial" w:cs="Arial"/>
          <w:szCs w:val="22"/>
        </w:rPr>
        <w:t xml:space="preserve">Each Member agrees to act independently of the </w:t>
      </w:r>
      <w:r w:rsidR="009142F2">
        <w:rPr>
          <w:rFonts w:ascii="Arial" w:hAnsi="Arial" w:cs="Arial"/>
          <w:szCs w:val="22"/>
        </w:rPr>
        <w:t>Contract Parties</w:t>
      </w:r>
      <w:r w:rsidRPr="00C40419">
        <w:rPr>
          <w:rFonts w:ascii="Arial" w:hAnsi="Arial" w:cs="Arial"/>
          <w:szCs w:val="22"/>
        </w:rPr>
        <w:t xml:space="preserve"> </w:t>
      </w:r>
      <w:r w:rsidR="005D617E">
        <w:rPr>
          <w:rFonts w:ascii="Arial" w:hAnsi="Arial" w:cs="Arial"/>
          <w:szCs w:val="22"/>
        </w:rPr>
        <w:t>(</w:t>
      </w:r>
      <w:r w:rsidRPr="00C40419">
        <w:rPr>
          <w:rFonts w:ascii="Arial" w:hAnsi="Arial" w:cs="Arial"/>
          <w:szCs w:val="22"/>
        </w:rPr>
        <w:t xml:space="preserve">and any of their </w:t>
      </w:r>
      <w:r w:rsidR="005D617E">
        <w:rPr>
          <w:rFonts w:ascii="Arial" w:hAnsi="Arial" w:cs="Arial"/>
          <w:szCs w:val="22"/>
        </w:rPr>
        <w:t>s</w:t>
      </w:r>
      <w:r w:rsidR="005D617E" w:rsidRPr="00C40419">
        <w:rPr>
          <w:rFonts w:ascii="Arial" w:hAnsi="Arial" w:cs="Arial"/>
          <w:szCs w:val="22"/>
        </w:rPr>
        <w:t xml:space="preserve">ubcontractors </w:t>
      </w:r>
      <w:r w:rsidR="00AF3D10">
        <w:rPr>
          <w:rFonts w:ascii="Arial" w:hAnsi="Arial" w:cs="Arial"/>
          <w:szCs w:val="22"/>
        </w:rPr>
        <w:t>or consultants</w:t>
      </w:r>
      <w:r w:rsidR="005D617E">
        <w:rPr>
          <w:rFonts w:ascii="Arial" w:hAnsi="Arial" w:cs="Arial"/>
          <w:szCs w:val="22"/>
        </w:rPr>
        <w:t>)</w:t>
      </w:r>
      <w:r w:rsidR="00AF3D10">
        <w:rPr>
          <w:rFonts w:ascii="Arial" w:hAnsi="Arial" w:cs="Arial"/>
          <w:szCs w:val="22"/>
        </w:rPr>
        <w:t xml:space="preserve"> </w:t>
      </w:r>
      <w:r w:rsidRPr="00C40419">
        <w:rPr>
          <w:rFonts w:ascii="Arial" w:hAnsi="Arial" w:cs="Arial"/>
          <w:szCs w:val="22"/>
        </w:rPr>
        <w:t xml:space="preserve">in </w:t>
      </w:r>
      <w:r w:rsidR="005D617E">
        <w:rPr>
          <w:rFonts w:ascii="Arial" w:hAnsi="Arial" w:cs="Arial"/>
          <w:szCs w:val="22"/>
        </w:rPr>
        <w:t>perfor</w:t>
      </w:r>
      <w:r w:rsidR="00EF7A47">
        <w:rPr>
          <w:rFonts w:ascii="Arial" w:hAnsi="Arial" w:cs="Arial"/>
          <w:szCs w:val="22"/>
        </w:rPr>
        <w:t>m</w:t>
      </w:r>
      <w:r w:rsidR="005D617E">
        <w:rPr>
          <w:rFonts w:ascii="Arial" w:hAnsi="Arial" w:cs="Arial"/>
          <w:szCs w:val="22"/>
        </w:rPr>
        <w:t>ing the Dispute Avoidance Board’s functions</w:t>
      </w:r>
      <w:r w:rsidRPr="00C40419">
        <w:rPr>
          <w:rFonts w:ascii="Arial" w:hAnsi="Arial" w:cs="Arial"/>
          <w:szCs w:val="22"/>
        </w:rPr>
        <w:t xml:space="preserve">. </w:t>
      </w:r>
    </w:p>
    <w:p w14:paraId="139983FE" w14:textId="77777777" w:rsidR="00F7399F" w:rsidRPr="00C40419" w:rsidRDefault="00F7399F" w:rsidP="00F7399F">
      <w:pPr>
        <w:pStyle w:val="Heading2"/>
        <w:widowControl w:val="0"/>
        <w:rPr>
          <w:rFonts w:cs="Arial"/>
          <w:sz w:val="22"/>
          <w:szCs w:val="22"/>
        </w:rPr>
      </w:pPr>
      <w:bookmarkStart w:id="27" w:name="_Toc343873984"/>
      <w:bookmarkStart w:id="28" w:name="_Toc358713403"/>
      <w:r w:rsidRPr="00C40419">
        <w:rPr>
          <w:rFonts w:cs="Arial"/>
          <w:sz w:val="22"/>
          <w:szCs w:val="22"/>
        </w:rPr>
        <w:t>General duties</w:t>
      </w:r>
      <w:bookmarkEnd w:id="27"/>
      <w:bookmarkEnd w:id="28"/>
      <w:r w:rsidRPr="00C40419">
        <w:rPr>
          <w:rFonts w:cs="Arial"/>
          <w:sz w:val="22"/>
          <w:szCs w:val="22"/>
        </w:rPr>
        <w:t xml:space="preserve"> </w:t>
      </w:r>
    </w:p>
    <w:p w14:paraId="036961CC" w14:textId="2CC195A1" w:rsidR="00F7399F" w:rsidRPr="00C40419" w:rsidRDefault="00F7399F" w:rsidP="00F7399F">
      <w:pPr>
        <w:ind w:left="964"/>
        <w:rPr>
          <w:rFonts w:ascii="Arial" w:hAnsi="Arial" w:cs="Arial"/>
          <w:szCs w:val="22"/>
        </w:rPr>
      </w:pPr>
      <w:r w:rsidRPr="00C40419">
        <w:rPr>
          <w:rFonts w:ascii="Arial" w:hAnsi="Arial" w:cs="Arial"/>
          <w:szCs w:val="22"/>
        </w:rPr>
        <w:t xml:space="preserve">Each </w:t>
      </w:r>
      <w:r w:rsidR="00D52A96">
        <w:rPr>
          <w:rFonts w:ascii="Arial" w:hAnsi="Arial" w:cs="Arial"/>
          <w:szCs w:val="22"/>
        </w:rPr>
        <w:t xml:space="preserve">DAB </w:t>
      </w:r>
      <w:r w:rsidRPr="00C40419">
        <w:rPr>
          <w:rFonts w:ascii="Arial" w:hAnsi="Arial" w:cs="Arial"/>
          <w:szCs w:val="22"/>
        </w:rPr>
        <w:t xml:space="preserve">Member agrees to carry out his or her obligations </w:t>
      </w:r>
      <w:r w:rsidR="00D52A96">
        <w:rPr>
          <w:rFonts w:ascii="Arial" w:hAnsi="Arial" w:cs="Arial"/>
          <w:szCs w:val="22"/>
        </w:rPr>
        <w:t>under this Agreement</w:t>
      </w:r>
      <w:r w:rsidRPr="00C40419">
        <w:rPr>
          <w:rFonts w:ascii="Arial" w:hAnsi="Arial" w:cs="Arial"/>
          <w:szCs w:val="22"/>
        </w:rPr>
        <w:t xml:space="preserve">: </w:t>
      </w:r>
    </w:p>
    <w:p w14:paraId="2E147066" w14:textId="6CD988B3" w:rsidR="00A77BFA" w:rsidRDefault="00A77BFA" w:rsidP="00445841">
      <w:pPr>
        <w:pStyle w:val="Heading3"/>
        <w:widowControl w:val="0"/>
        <w:tabs>
          <w:tab w:val="clear" w:pos="6493"/>
          <w:tab w:val="num" w:pos="1928"/>
        </w:tabs>
        <w:ind w:left="1928"/>
        <w:rPr>
          <w:rFonts w:ascii="Arial" w:hAnsi="Arial"/>
          <w:szCs w:val="22"/>
        </w:rPr>
      </w:pPr>
      <w:r>
        <w:rPr>
          <w:rFonts w:ascii="Arial" w:hAnsi="Arial"/>
          <w:szCs w:val="22"/>
        </w:rPr>
        <w:t>honestly</w:t>
      </w:r>
      <w:r w:rsidR="00431F03">
        <w:rPr>
          <w:rFonts w:ascii="Arial" w:hAnsi="Arial"/>
          <w:szCs w:val="22"/>
        </w:rPr>
        <w:t>;</w:t>
      </w:r>
    </w:p>
    <w:p w14:paraId="7CD97D43" w14:textId="59585DD4" w:rsidR="00F7399F"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 xml:space="preserve">with due care and diligence; </w:t>
      </w:r>
    </w:p>
    <w:p w14:paraId="476ABBDE" w14:textId="3692656E" w:rsidR="004D01EB" w:rsidRPr="00C40419" w:rsidRDefault="004D01EB" w:rsidP="00445841">
      <w:pPr>
        <w:pStyle w:val="Heading3"/>
        <w:widowControl w:val="0"/>
        <w:tabs>
          <w:tab w:val="clear" w:pos="6493"/>
          <w:tab w:val="num" w:pos="1928"/>
        </w:tabs>
        <w:ind w:left="1928"/>
        <w:rPr>
          <w:rFonts w:ascii="Arial" w:hAnsi="Arial"/>
          <w:szCs w:val="22"/>
        </w:rPr>
      </w:pPr>
      <w:r>
        <w:rPr>
          <w:rFonts w:ascii="Arial" w:hAnsi="Arial"/>
          <w:szCs w:val="22"/>
          <w:lang w:val="en-US"/>
        </w:rPr>
        <w:t>i</w:t>
      </w:r>
      <w:r w:rsidRPr="004D01EB">
        <w:rPr>
          <w:rFonts w:ascii="Arial" w:hAnsi="Arial"/>
          <w:szCs w:val="22"/>
          <w:lang w:val="en-US"/>
        </w:rPr>
        <w:t>n compliance with the DRBF Code of Ethical Conduct</w:t>
      </w:r>
      <w:r w:rsidR="00D52A96" w:rsidRPr="00D52A96">
        <w:rPr>
          <w:rFonts w:ascii="Arial" w:hAnsi="Arial"/>
          <w:szCs w:val="22"/>
        </w:rPr>
        <w:t xml:space="preserve"> </w:t>
      </w:r>
      <w:r w:rsidR="00D52A96" w:rsidRPr="0055502C">
        <w:rPr>
          <w:rFonts w:ascii="Arial" w:hAnsi="Arial"/>
          <w:szCs w:val="22"/>
        </w:rPr>
        <w:t xml:space="preserve">available at </w:t>
      </w:r>
      <w:hyperlink r:id="rId11" w:history="1">
        <w:r w:rsidR="00D52A96" w:rsidRPr="0055502C">
          <w:rPr>
            <w:rStyle w:val="Hyperlink"/>
            <w:rFonts w:ascii="Arial" w:hAnsi="Arial"/>
            <w:szCs w:val="22"/>
          </w:rPr>
          <w:t>https://drbf.memberclicks.net/code-of-ethical-conduct</w:t>
        </w:r>
      </w:hyperlink>
      <w:r>
        <w:rPr>
          <w:rFonts w:ascii="Arial" w:hAnsi="Arial"/>
          <w:szCs w:val="22"/>
          <w:lang w:val="en-US"/>
        </w:rPr>
        <w:t>;</w:t>
      </w:r>
    </w:p>
    <w:p w14:paraId="3EA76F59" w14:textId="77777777" w:rsidR="00F7399F" w:rsidRPr="00C40419" w:rsidRDefault="00F7399F" w:rsidP="00E41745">
      <w:pPr>
        <w:pStyle w:val="Heading3"/>
        <w:keepNext/>
        <w:keepLines/>
        <w:widowControl w:val="0"/>
        <w:tabs>
          <w:tab w:val="clear" w:pos="6493"/>
        </w:tabs>
        <w:ind w:left="1928"/>
        <w:rPr>
          <w:rFonts w:ascii="Arial" w:hAnsi="Arial"/>
          <w:szCs w:val="22"/>
        </w:rPr>
      </w:pPr>
      <w:r w:rsidRPr="00C40419">
        <w:rPr>
          <w:rFonts w:ascii="Arial" w:hAnsi="Arial"/>
          <w:szCs w:val="22"/>
        </w:rPr>
        <w:t xml:space="preserve">in compliance with the Contract and this Agreement; and </w:t>
      </w:r>
    </w:p>
    <w:p w14:paraId="3867747C" w14:textId="199611BD"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in compliance with all applicable </w:t>
      </w:r>
      <w:r w:rsidR="00C13E3E">
        <w:rPr>
          <w:rFonts w:ascii="Arial" w:hAnsi="Arial"/>
          <w:szCs w:val="22"/>
        </w:rPr>
        <w:t>l</w:t>
      </w:r>
      <w:r w:rsidRPr="00C40419">
        <w:rPr>
          <w:rFonts w:ascii="Arial" w:hAnsi="Arial"/>
          <w:szCs w:val="22"/>
        </w:rPr>
        <w:t xml:space="preserve">aws. </w:t>
      </w:r>
    </w:p>
    <w:p w14:paraId="451BF697" w14:textId="2A6390E9" w:rsidR="00F7399F" w:rsidRPr="00C40419" w:rsidRDefault="00F7399F" w:rsidP="00E41745">
      <w:pPr>
        <w:pStyle w:val="Heading1"/>
        <w:keepLines/>
        <w:widowControl w:val="0"/>
        <w:rPr>
          <w:sz w:val="22"/>
          <w:szCs w:val="22"/>
        </w:rPr>
      </w:pPr>
      <w:bookmarkStart w:id="29" w:name="_Toc343873986"/>
      <w:bookmarkStart w:id="30" w:name="_Toc358713405"/>
      <w:r w:rsidRPr="00C40419">
        <w:rPr>
          <w:sz w:val="22"/>
          <w:szCs w:val="22"/>
        </w:rPr>
        <w:t>Principal's commitment</w:t>
      </w:r>
      <w:r w:rsidR="00742EFC">
        <w:rPr>
          <w:sz w:val="22"/>
          <w:szCs w:val="22"/>
        </w:rPr>
        <w:t>s</w:t>
      </w:r>
      <w:r w:rsidRPr="00C40419">
        <w:rPr>
          <w:sz w:val="22"/>
          <w:szCs w:val="22"/>
        </w:rPr>
        <w:t xml:space="preserve"> and responsibilities</w:t>
      </w:r>
      <w:bookmarkEnd w:id="29"/>
      <w:bookmarkEnd w:id="30"/>
      <w:r w:rsidRPr="00C40419">
        <w:rPr>
          <w:sz w:val="22"/>
          <w:szCs w:val="22"/>
        </w:rPr>
        <w:t xml:space="preserve"> </w:t>
      </w:r>
    </w:p>
    <w:p w14:paraId="5CCFC729" w14:textId="235413D3" w:rsidR="00F7399F" w:rsidRPr="00C40419" w:rsidRDefault="00F7399F" w:rsidP="00E41745">
      <w:pPr>
        <w:keepNext/>
        <w:keepLines/>
        <w:ind w:left="964"/>
        <w:rPr>
          <w:rFonts w:ascii="Arial" w:hAnsi="Arial" w:cs="Arial"/>
          <w:szCs w:val="22"/>
        </w:rPr>
      </w:pPr>
      <w:r w:rsidRPr="00C40419">
        <w:rPr>
          <w:rFonts w:ascii="Arial" w:hAnsi="Arial" w:cs="Arial"/>
          <w:szCs w:val="22"/>
        </w:rPr>
        <w:t xml:space="preserve">The Principal </w:t>
      </w:r>
      <w:r w:rsidR="00D60D0F">
        <w:rPr>
          <w:rFonts w:ascii="Arial" w:hAnsi="Arial" w:cs="Arial"/>
          <w:szCs w:val="22"/>
        </w:rPr>
        <w:t>agrees to</w:t>
      </w:r>
      <w:r w:rsidRPr="00C40419">
        <w:rPr>
          <w:rFonts w:ascii="Arial" w:hAnsi="Arial" w:cs="Arial"/>
          <w:szCs w:val="22"/>
        </w:rPr>
        <w:t xml:space="preserve">: </w:t>
      </w:r>
    </w:p>
    <w:p w14:paraId="2A18549A" w14:textId="231D50D2"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act in good faith towards each </w:t>
      </w:r>
      <w:r w:rsidR="0090116E">
        <w:rPr>
          <w:rFonts w:ascii="Arial" w:hAnsi="Arial"/>
          <w:szCs w:val="22"/>
        </w:rPr>
        <w:t xml:space="preserve">DAB </w:t>
      </w:r>
      <w:r w:rsidRPr="00C40419">
        <w:rPr>
          <w:rFonts w:ascii="Arial" w:hAnsi="Arial"/>
          <w:szCs w:val="22"/>
        </w:rPr>
        <w:t xml:space="preserve">Member and the Dispute Avoidance Board; </w:t>
      </w:r>
    </w:p>
    <w:p w14:paraId="1ECC13C8" w14:textId="15354D03" w:rsidR="00C92847" w:rsidRDefault="00763F21" w:rsidP="00F0023A">
      <w:pPr>
        <w:pStyle w:val="Heading3"/>
        <w:widowControl w:val="0"/>
        <w:tabs>
          <w:tab w:val="clear" w:pos="6493"/>
        </w:tabs>
        <w:ind w:left="1928"/>
        <w:rPr>
          <w:rFonts w:ascii="Arial" w:hAnsi="Arial"/>
          <w:szCs w:val="22"/>
        </w:rPr>
      </w:pPr>
      <w:r w:rsidRPr="00763F21">
        <w:rPr>
          <w:rFonts w:ascii="Arial" w:hAnsi="Arial"/>
          <w:szCs w:val="22"/>
        </w:rPr>
        <w:t xml:space="preserve">ensure </w:t>
      </w:r>
      <w:r>
        <w:rPr>
          <w:rFonts w:ascii="Arial" w:hAnsi="Arial"/>
          <w:szCs w:val="22"/>
        </w:rPr>
        <w:t>it is</w:t>
      </w:r>
      <w:r w:rsidRPr="00763F21">
        <w:rPr>
          <w:rFonts w:ascii="Arial" w:hAnsi="Arial"/>
          <w:szCs w:val="22"/>
        </w:rPr>
        <w:t xml:space="preserve"> represented at Dispute Avoidance Board meetings by at least one senior project executive and at least one senior off-site executive to whom the on-site executive reports</w:t>
      </w:r>
      <w:r>
        <w:rPr>
          <w:rFonts w:ascii="Arial" w:hAnsi="Arial"/>
          <w:szCs w:val="22"/>
        </w:rPr>
        <w:t>;</w:t>
      </w:r>
    </w:p>
    <w:p w14:paraId="02725038" w14:textId="4AC265E6" w:rsidR="00F7399F" w:rsidRPr="00C40419" w:rsidRDefault="00F7399F" w:rsidP="00F0023A">
      <w:pPr>
        <w:pStyle w:val="Heading3"/>
        <w:widowControl w:val="0"/>
        <w:tabs>
          <w:tab w:val="clear" w:pos="6493"/>
        </w:tabs>
        <w:ind w:left="1928"/>
        <w:rPr>
          <w:rFonts w:ascii="Arial" w:hAnsi="Arial"/>
          <w:szCs w:val="22"/>
        </w:rPr>
      </w:pPr>
      <w:r w:rsidRPr="00C40419">
        <w:rPr>
          <w:rFonts w:ascii="Arial" w:hAnsi="Arial"/>
          <w:szCs w:val="22"/>
        </w:rPr>
        <w:t xml:space="preserve">comply with the reasonable requests and directions of the Dispute Avoidance Board; and </w:t>
      </w:r>
    </w:p>
    <w:p w14:paraId="767C37A0" w14:textId="7D5B7DD1"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except as provided in the Contract and this Agreement, not </w:t>
      </w:r>
      <w:r w:rsidR="00E95918">
        <w:rPr>
          <w:rFonts w:ascii="Arial" w:hAnsi="Arial"/>
          <w:szCs w:val="22"/>
        </w:rPr>
        <w:t>do anything</w:t>
      </w:r>
      <w:r w:rsidR="00904CB1">
        <w:rPr>
          <w:rFonts w:ascii="Arial" w:hAnsi="Arial"/>
          <w:szCs w:val="22"/>
        </w:rPr>
        <w:t xml:space="preserve"> that</w:t>
      </w:r>
      <w:r w:rsidRPr="00C40419">
        <w:rPr>
          <w:rFonts w:ascii="Arial" w:hAnsi="Arial"/>
          <w:szCs w:val="22"/>
        </w:rPr>
        <w:t xml:space="preserve"> may compromise the Dispute Avoidance Board's integrity or compliance with this Agreement. </w:t>
      </w:r>
    </w:p>
    <w:p w14:paraId="166EF9AE" w14:textId="2523066A" w:rsidR="00F7399F" w:rsidRPr="00C40419" w:rsidRDefault="00F7399F" w:rsidP="00F7399F">
      <w:pPr>
        <w:pStyle w:val="Heading1"/>
        <w:widowControl w:val="0"/>
        <w:rPr>
          <w:sz w:val="22"/>
          <w:szCs w:val="22"/>
        </w:rPr>
      </w:pPr>
      <w:bookmarkStart w:id="31" w:name="_Toc343873987"/>
      <w:bookmarkStart w:id="32" w:name="_Toc358713406"/>
      <w:r w:rsidRPr="00C40419">
        <w:rPr>
          <w:sz w:val="22"/>
          <w:szCs w:val="22"/>
        </w:rPr>
        <w:t>Contractor's commitments and responsibilities</w:t>
      </w:r>
      <w:bookmarkEnd w:id="31"/>
      <w:bookmarkEnd w:id="32"/>
      <w:r w:rsidRPr="00C40419">
        <w:rPr>
          <w:sz w:val="22"/>
          <w:szCs w:val="22"/>
        </w:rPr>
        <w:t xml:space="preserve"> </w:t>
      </w:r>
    </w:p>
    <w:p w14:paraId="3A6D38B1" w14:textId="4A1F4B2E" w:rsidR="00F7399F" w:rsidRPr="00C40419" w:rsidRDefault="00F7399F" w:rsidP="00F7399F">
      <w:pPr>
        <w:ind w:left="964"/>
        <w:rPr>
          <w:rFonts w:ascii="Arial" w:hAnsi="Arial" w:cs="Arial"/>
          <w:szCs w:val="22"/>
        </w:rPr>
      </w:pPr>
      <w:r w:rsidRPr="00C40419">
        <w:rPr>
          <w:rFonts w:ascii="Arial" w:hAnsi="Arial" w:cs="Arial"/>
          <w:szCs w:val="22"/>
        </w:rPr>
        <w:t xml:space="preserve">The Contractor agrees </w:t>
      </w:r>
      <w:r w:rsidR="00D60D0F">
        <w:rPr>
          <w:rFonts w:ascii="Arial" w:hAnsi="Arial" w:cs="Arial"/>
          <w:szCs w:val="22"/>
        </w:rPr>
        <w:t>to</w:t>
      </w:r>
      <w:r w:rsidRPr="00C40419">
        <w:rPr>
          <w:rFonts w:ascii="Arial" w:hAnsi="Arial" w:cs="Arial"/>
          <w:szCs w:val="22"/>
        </w:rPr>
        <w:t xml:space="preserve">: </w:t>
      </w:r>
    </w:p>
    <w:p w14:paraId="0B24A5C9" w14:textId="2D93FE13" w:rsidR="00F7399F" w:rsidRPr="00C40419" w:rsidRDefault="00D60D0F" w:rsidP="00F0023A">
      <w:pPr>
        <w:pStyle w:val="Heading3"/>
        <w:widowControl w:val="0"/>
        <w:tabs>
          <w:tab w:val="clear" w:pos="6493"/>
          <w:tab w:val="num" w:pos="1928"/>
        </w:tabs>
        <w:ind w:left="1928"/>
        <w:rPr>
          <w:rFonts w:ascii="Arial" w:hAnsi="Arial"/>
          <w:szCs w:val="22"/>
        </w:rPr>
      </w:pPr>
      <w:r>
        <w:rPr>
          <w:rFonts w:ascii="Arial" w:hAnsi="Arial"/>
          <w:szCs w:val="22"/>
        </w:rPr>
        <w:t>a</w:t>
      </w:r>
      <w:r w:rsidR="00F7399F" w:rsidRPr="00C40419">
        <w:rPr>
          <w:rFonts w:ascii="Arial" w:hAnsi="Arial"/>
          <w:szCs w:val="22"/>
        </w:rPr>
        <w:t xml:space="preserve">ct in good faith towards each </w:t>
      </w:r>
      <w:r w:rsidR="009B620D">
        <w:rPr>
          <w:rFonts w:ascii="Arial" w:hAnsi="Arial"/>
          <w:szCs w:val="22"/>
        </w:rPr>
        <w:t xml:space="preserve">DAB </w:t>
      </w:r>
      <w:r w:rsidR="00F7399F" w:rsidRPr="00C40419">
        <w:rPr>
          <w:rFonts w:ascii="Arial" w:hAnsi="Arial"/>
          <w:szCs w:val="22"/>
        </w:rPr>
        <w:t xml:space="preserve">Member and the Dispute Avoidance Board; </w:t>
      </w:r>
    </w:p>
    <w:p w14:paraId="65198349" w14:textId="77777777" w:rsidR="00E93E97" w:rsidRDefault="00E93E97" w:rsidP="00E93E97">
      <w:pPr>
        <w:pStyle w:val="Heading3"/>
        <w:widowControl w:val="0"/>
        <w:tabs>
          <w:tab w:val="clear" w:pos="6493"/>
        </w:tabs>
        <w:ind w:left="1928"/>
        <w:rPr>
          <w:rFonts w:ascii="Arial" w:hAnsi="Arial"/>
          <w:szCs w:val="22"/>
        </w:rPr>
      </w:pPr>
      <w:r w:rsidRPr="00763F21">
        <w:rPr>
          <w:rFonts w:ascii="Arial" w:hAnsi="Arial"/>
          <w:szCs w:val="22"/>
        </w:rPr>
        <w:t xml:space="preserve">ensure </w:t>
      </w:r>
      <w:r>
        <w:rPr>
          <w:rFonts w:ascii="Arial" w:hAnsi="Arial"/>
          <w:szCs w:val="22"/>
        </w:rPr>
        <w:t>it is</w:t>
      </w:r>
      <w:r w:rsidRPr="00763F21">
        <w:rPr>
          <w:rFonts w:ascii="Arial" w:hAnsi="Arial"/>
          <w:szCs w:val="22"/>
        </w:rPr>
        <w:t xml:space="preserve"> represented at Dispute Avoidance Board meetings by at least one senior project executive and at least one senior off-site executive to whom the on-site executive reports</w:t>
      </w:r>
      <w:r>
        <w:rPr>
          <w:rFonts w:ascii="Arial" w:hAnsi="Arial"/>
          <w:szCs w:val="22"/>
        </w:rPr>
        <w:t>;</w:t>
      </w:r>
    </w:p>
    <w:p w14:paraId="17F8CE70"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comply with the reasonable requests and directions of the Dispute Avoidance Board; and </w:t>
      </w:r>
    </w:p>
    <w:p w14:paraId="3F145DED" w14:textId="3FAFED65"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except as provided in the Contract and this Agreement, not </w:t>
      </w:r>
      <w:r w:rsidR="00904CB1">
        <w:rPr>
          <w:rFonts w:ascii="Arial" w:hAnsi="Arial"/>
          <w:szCs w:val="22"/>
        </w:rPr>
        <w:t>do anything that</w:t>
      </w:r>
      <w:r w:rsidRPr="00C40419">
        <w:rPr>
          <w:rFonts w:ascii="Arial" w:hAnsi="Arial"/>
          <w:szCs w:val="22"/>
        </w:rPr>
        <w:t xml:space="preserve"> may compromise the Dispute Avoidance Board's integrity or compliance with this Agreement. </w:t>
      </w:r>
    </w:p>
    <w:p w14:paraId="589CD6F6" w14:textId="77777777" w:rsidR="0090116E" w:rsidRPr="00C40419" w:rsidRDefault="0090116E" w:rsidP="0090116E">
      <w:pPr>
        <w:pStyle w:val="Heading1"/>
        <w:widowControl w:val="0"/>
        <w:rPr>
          <w:sz w:val="22"/>
          <w:szCs w:val="22"/>
        </w:rPr>
      </w:pPr>
      <w:bookmarkStart w:id="33" w:name="_Toc343873985"/>
      <w:bookmarkStart w:id="34" w:name="_Toc358713404"/>
      <w:bookmarkStart w:id="35" w:name="_Ref142219094"/>
      <w:bookmarkStart w:id="36" w:name="_Toc343873988"/>
      <w:bookmarkStart w:id="37" w:name="_Toc358713407"/>
      <w:r w:rsidRPr="00C40419">
        <w:rPr>
          <w:sz w:val="22"/>
          <w:szCs w:val="22"/>
        </w:rPr>
        <w:t>Costs and fees</w:t>
      </w:r>
      <w:bookmarkEnd w:id="33"/>
      <w:bookmarkEnd w:id="34"/>
      <w:bookmarkEnd w:id="35"/>
      <w:r w:rsidRPr="00C40419">
        <w:rPr>
          <w:sz w:val="22"/>
          <w:szCs w:val="22"/>
        </w:rPr>
        <w:t xml:space="preserve"> </w:t>
      </w:r>
    </w:p>
    <w:p w14:paraId="13EF7A14" w14:textId="5B3310E2" w:rsidR="0090116E" w:rsidRPr="00C40419" w:rsidRDefault="0090116E" w:rsidP="0090116E">
      <w:pPr>
        <w:pStyle w:val="Heading3"/>
        <w:widowControl w:val="0"/>
        <w:numPr>
          <w:ilvl w:val="2"/>
          <w:numId w:val="9"/>
        </w:numPr>
        <w:tabs>
          <w:tab w:val="clear" w:pos="6493"/>
        </w:tabs>
        <w:ind w:left="1928"/>
        <w:rPr>
          <w:rFonts w:ascii="Arial" w:hAnsi="Arial"/>
          <w:szCs w:val="22"/>
        </w:rPr>
      </w:pPr>
      <w:bookmarkStart w:id="38" w:name="_Hlk127176454"/>
      <w:r w:rsidRPr="00C40419">
        <w:rPr>
          <w:rFonts w:ascii="Arial" w:hAnsi="Arial"/>
          <w:szCs w:val="22"/>
        </w:rPr>
        <w:t xml:space="preserve">The </w:t>
      </w:r>
      <w:r w:rsidR="00C17CB8">
        <w:rPr>
          <w:rFonts w:ascii="Arial" w:hAnsi="Arial"/>
          <w:szCs w:val="22"/>
        </w:rPr>
        <w:t>Contract Parties</w:t>
      </w:r>
      <w:r w:rsidRPr="00C40419">
        <w:rPr>
          <w:rFonts w:ascii="Arial" w:hAnsi="Arial"/>
          <w:szCs w:val="22"/>
        </w:rPr>
        <w:t xml:space="preserve"> are jointly and severally liable for the payment of the </w:t>
      </w:r>
      <w:r w:rsidR="00904CB1">
        <w:rPr>
          <w:rFonts w:ascii="Arial" w:hAnsi="Arial"/>
          <w:szCs w:val="22"/>
        </w:rPr>
        <w:lastRenderedPageBreak/>
        <w:t xml:space="preserve">DAB </w:t>
      </w:r>
      <w:r w:rsidRPr="00C40419">
        <w:rPr>
          <w:rFonts w:ascii="Arial" w:hAnsi="Arial"/>
          <w:szCs w:val="22"/>
        </w:rPr>
        <w:t xml:space="preserve">Members' fees and disbursements, calculated in accordance with the Schedule of Fees and Disbursements. </w:t>
      </w:r>
    </w:p>
    <w:p w14:paraId="652B1B85" w14:textId="511B9C18" w:rsidR="0090116E" w:rsidRPr="00C40419" w:rsidRDefault="0090116E" w:rsidP="0090116E">
      <w:pPr>
        <w:pStyle w:val="Heading3"/>
        <w:widowControl w:val="0"/>
        <w:tabs>
          <w:tab w:val="clear" w:pos="6493"/>
        </w:tabs>
        <w:ind w:left="1928"/>
        <w:rPr>
          <w:rFonts w:ascii="Arial" w:hAnsi="Arial"/>
          <w:szCs w:val="22"/>
        </w:rPr>
      </w:pPr>
      <w:r w:rsidRPr="00C40419">
        <w:rPr>
          <w:rFonts w:ascii="Arial" w:hAnsi="Arial"/>
          <w:szCs w:val="22"/>
        </w:rPr>
        <w:t xml:space="preserve">The </w:t>
      </w:r>
      <w:r w:rsidR="00C17CB8">
        <w:rPr>
          <w:rFonts w:ascii="Arial" w:hAnsi="Arial"/>
          <w:szCs w:val="22"/>
        </w:rPr>
        <w:t>Contract Parties</w:t>
      </w:r>
      <w:r w:rsidRPr="00C40419">
        <w:rPr>
          <w:rFonts w:ascii="Arial" w:hAnsi="Arial"/>
          <w:szCs w:val="22"/>
        </w:rPr>
        <w:t xml:space="preserve"> agree as between themselves that: </w:t>
      </w:r>
    </w:p>
    <w:p w14:paraId="41CB9761" w14:textId="77777777" w:rsidR="0090116E" w:rsidRPr="00C40419" w:rsidRDefault="0090116E" w:rsidP="0090116E">
      <w:pPr>
        <w:pStyle w:val="Heading4"/>
        <w:widowControl w:val="0"/>
        <w:rPr>
          <w:rFonts w:ascii="Arial" w:hAnsi="Arial" w:cs="Arial"/>
          <w:szCs w:val="22"/>
        </w:rPr>
      </w:pPr>
      <w:r w:rsidRPr="00C40419">
        <w:rPr>
          <w:rFonts w:ascii="Arial" w:hAnsi="Arial" w:cs="Arial"/>
          <w:szCs w:val="22"/>
        </w:rPr>
        <w:t xml:space="preserve">they will each pay one half of: </w:t>
      </w:r>
    </w:p>
    <w:p w14:paraId="3A7B4AD1" w14:textId="77777777" w:rsidR="0090116E" w:rsidRPr="00C40419" w:rsidRDefault="0090116E" w:rsidP="00E07FEE">
      <w:pPr>
        <w:pStyle w:val="Heading5"/>
        <w:widowControl w:val="0"/>
        <w:tabs>
          <w:tab w:val="clear" w:pos="3856"/>
          <w:tab w:val="num" w:pos="3544"/>
        </w:tabs>
        <w:ind w:left="3544" w:hanging="652"/>
        <w:rPr>
          <w:rFonts w:ascii="Arial" w:hAnsi="Arial" w:cs="Arial"/>
          <w:szCs w:val="22"/>
        </w:rPr>
      </w:pPr>
      <w:r w:rsidRPr="00C40419">
        <w:rPr>
          <w:rFonts w:ascii="Arial" w:hAnsi="Arial" w:cs="Arial"/>
          <w:szCs w:val="22"/>
        </w:rPr>
        <w:t xml:space="preserve">the Members' fees and disbursements, calculated in accordance with the Schedule of Fees and Disbursements; </w:t>
      </w:r>
    </w:p>
    <w:p w14:paraId="26F200F4" w14:textId="7F2257E4" w:rsidR="0090116E" w:rsidRPr="00C40419" w:rsidRDefault="0090116E" w:rsidP="00E07FEE">
      <w:pPr>
        <w:pStyle w:val="Heading5"/>
        <w:widowControl w:val="0"/>
        <w:tabs>
          <w:tab w:val="clear" w:pos="3856"/>
          <w:tab w:val="num" w:pos="3544"/>
        </w:tabs>
        <w:ind w:left="3544" w:hanging="652"/>
        <w:rPr>
          <w:rFonts w:ascii="Arial" w:hAnsi="Arial" w:cs="Arial"/>
          <w:szCs w:val="22"/>
        </w:rPr>
      </w:pPr>
      <w:r w:rsidRPr="00C40419">
        <w:rPr>
          <w:rFonts w:ascii="Arial" w:hAnsi="Arial" w:cs="Arial"/>
          <w:szCs w:val="22"/>
        </w:rPr>
        <w:t>any third</w:t>
      </w:r>
      <w:r w:rsidR="008B2479">
        <w:rPr>
          <w:rFonts w:ascii="Arial" w:hAnsi="Arial" w:cs="Arial"/>
          <w:szCs w:val="22"/>
        </w:rPr>
        <w:t>-</w:t>
      </w:r>
      <w:r w:rsidRPr="00C40419">
        <w:rPr>
          <w:rFonts w:ascii="Arial" w:hAnsi="Arial" w:cs="Arial"/>
          <w:szCs w:val="22"/>
        </w:rPr>
        <w:t xml:space="preserve">party costs incurred in holding any conference referred to in clause </w:t>
      </w:r>
      <w:r w:rsidR="00C561B0">
        <w:rPr>
          <w:rFonts w:ascii="Arial" w:hAnsi="Arial" w:cs="Arial"/>
          <w:szCs w:val="22"/>
        </w:rPr>
        <w:t>3</w:t>
      </w:r>
      <w:r w:rsidRPr="00C40419">
        <w:rPr>
          <w:rFonts w:ascii="Arial" w:hAnsi="Arial" w:cs="Arial"/>
          <w:szCs w:val="22"/>
        </w:rPr>
        <w:t xml:space="preserve"> of the </w:t>
      </w:r>
      <w:r w:rsidR="00C776FA">
        <w:rPr>
          <w:rFonts w:ascii="Arial" w:hAnsi="Arial" w:cs="Arial"/>
          <w:szCs w:val="22"/>
        </w:rPr>
        <w:t>Decision-Making</w:t>
      </w:r>
      <w:r w:rsidR="00586877">
        <w:rPr>
          <w:rFonts w:ascii="Arial" w:hAnsi="Arial" w:cs="Arial"/>
          <w:szCs w:val="22"/>
        </w:rPr>
        <w:t xml:space="preserve"> </w:t>
      </w:r>
      <w:r w:rsidRPr="00C40419">
        <w:rPr>
          <w:rFonts w:ascii="Arial" w:hAnsi="Arial" w:cs="Arial"/>
          <w:szCs w:val="22"/>
        </w:rPr>
        <w:t xml:space="preserve">Rules, including any booking fee, room hire and transcript costs; and </w:t>
      </w:r>
    </w:p>
    <w:p w14:paraId="2D1B5FFE" w14:textId="7121475C" w:rsidR="0090116E" w:rsidRPr="00C40419" w:rsidRDefault="0090116E" w:rsidP="0090116E">
      <w:pPr>
        <w:pStyle w:val="Heading4"/>
        <w:widowControl w:val="0"/>
        <w:rPr>
          <w:rFonts w:ascii="Arial" w:hAnsi="Arial" w:cs="Arial"/>
          <w:szCs w:val="22"/>
        </w:rPr>
      </w:pPr>
      <w:r w:rsidRPr="00C40419">
        <w:rPr>
          <w:rFonts w:ascii="Arial" w:hAnsi="Arial" w:cs="Arial"/>
          <w:szCs w:val="22"/>
        </w:rPr>
        <w:t xml:space="preserve">they will each bear their own costs </w:t>
      </w:r>
      <w:r w:rsidR="00A60A69">
        <w:rPr>
          <w:rFonts w:ascii="Arial" w:hAnsi="Arial" w:cs="Arial"/>
          <w:szCs w:val="22"/>
        </w:rPr>
        <w:t>in</w:t>
      </w:r>
      <w:r w:rsidRPr="00C40419">
        <w:rPr>
          <w:rFonts w:ascii="Arial" w:hAnsi="Arial" w:cs="Arial"/>
          <w:szCs w:val="22"/>
        </w:rPr>
        <w:t xml:space="preserve"> </w:t>
      </w:r>
      <w:r w:rsidR="00A60A69" w:rsidRPr="00C40419">
        <w:rPr>
          <w:rFonts w:ascii="Arial" w:hAnsi="Arial" w:cs="Arial"/>
          <w:szCs w:val="22"/>
        </w:rPr>
        <w:t>prepar</w:t>
      </w:r>
      <w:r w:rsidR="00A60A69">
        <w:rPr>
          <w:rFonts w:ascii="Arial" w:hAnsi="Arial" w:cs="Arial"/>
          <w:szCs w:val="22"/>
        </w:rPr>
        <w:t>ing</w:t>
      </w:r>
      <w:r w:rsidR="00A60A69" w:rsidRPr="00C40419">
        <w:rPr>
          <w:rFonts w:ascii="Arial" w:hAnsi="Arial" w:cs="Arial"/>
          <w:szCs w:val="22"/>
        </w:rPr>
        <w:t xml:space="preserve"> </w:t>
      </w:r>
      <w:r w:rsidRPr="00C40419">
        <w:rPr>
          <w:rFonts w:ascii="Arial" w:hAnsi="Arial" w:cs="Arial"/>
          <w:szCs w:val="22"/>
        </w:rPr>
        <w:t xml:space="preserve">this Agreement (and any replacement) and </w:t>
      </w:r>
      <w:r w:rsidR="007C2132">
        <w:rPr>
          <w:rFonts w:ascii="Arial" w:hAnsi="Arial" w:cs="Arial"/>
          <w:szCs w:val="22"/>
        </w:rPr>
        <w:t>participating</w:t>
      </w:r>
      <w:r w:rsidRPr="00C40419">
        <w:rPr>
          <w:rFonts w:ascii="Arial" w:hAnsi="Arial" w:cs="Arial"/>
          <w:szCs w:val="22"/>
        </w:rPr>
        <w:t xml:space="preserve"> in any process of the Dispute Avoidance Board. </w:t>
      </w:r>
    </w:p>
    <w:p w14:paraId="0E3E5477" w14:textId="6C0999FF" w:rsidR="0090116E" w:rsidRPr="00C40419" w:rsidRDefault="0090116E" w:rsidP="0090116E">
      <w:pPr>
        <w:pStyle w:val="Heading3"/>
        <w:widowControl w:val="0"/>
        <w:tabs>
          <w:tab w:val="clear" w:pos="6493"/>
          <w:tab w:val="num" w:pos="1928"/>
        </w:tabs>
        <w:ind w:left="1928"/>
        <w:rPr>
          <w:rFonts w:ascii="Arial" w:hAnsi="Arial"/>
          <w:szCs w:val="22"/>
        </w:rPr>
      </w:pPr>
      <w:bookmarkStart w:id="39" w:name="_Ref142229857"/>
      <w:r w:rsidRPr="00C40419">
        <w:rPr>
          <w:rFonts w:ascii="Arial" w:hAnsi="Arial"/>
          <w:szCs w:val="22"/>
        </w:rPr>
        <w:t xml:space="preserve">Each </w:t>
      </w:r>
      <w:r w:rsidR="00673E22">
        <w:rPr>
          <w:rFonts w:ascii="Arial" w:hAnsi="Arial"/>
          <w:szCs w:val="22"/>
        </w:rPr>
        <w:t xml:space="preserve">DAB </w:t>
      </w:r>
      <w:r w:rsidRPr="00C40419">
        <w:rPr>
          <w:rFonts w:ascii="Arial" w:hAnsi="Arial"/>
          <w:szCs w:val="22"/>
        </w:rPr>
        <w:t xml:space="preserve">Member will submit separate tax invoices to each of </w:t>
      </w:r>
      <w:r w:rsidR="00A7539A">
        <w:rPr>
          <w:rFonts w:ascii="Arial" w:hAnsi="Arial"/>
          <w:szCs w:val="22"/>
        </w:rPr>
        <w:t>the Contract Parties</w:t>
      </w:r>
      <w:r w:rsidRPr="00C40419">
        <w:rPr>
          <w:rFonts w:ascii="Arial" w:hAnsi="Arial"/>
          <w:szCs w:val="22"/>
        </w:rPr>
        <w:t xml:space="preserve"> at the end of each month during which a meeting of the Dispute Avoidance Board is held (unless a different frequency is agreed </w:t>
      </w:r>
      <w:r>
        <w:rPr>
          <w:rFonts w:ascii="Arial" w:hAnsi="Arial"/>
          <w:szCs w:val="22"/>
        </w:rPr>
        <w:t xml:space="preserve">to </w:t>
      </w:r>
      <w:r w:rsidRPr="00C40419">
        <w:rPr>
          <w:rFonts w:ascii="Arial" w:hAnsi="Arial"/>
          <w:szCs w:val="22"/>
        </w:rPr>
        <w:t xml:space="preserve">by the </w:t>
      </w:r>
      <w:r w:rsidR="00C17CB8">
        <w:rPr>
          <w:rFonts w:ascii="Arial" w:hAnsi="Arial"/>
          <w:szCs w:val="22"/>
        </w:rPr>
        <w:t xml:space="preserve">Contract </w:t>
      </w:r>
      <w:r w:rsidRPr="00C40419">
        <w:rPr>
          <w:rFonts w:ascii="Arial" w:hAnsi="Arial"/>
          <w:szCs w:val="22"/>
        </w:rPr>
        <w:t xml:space="preserve">Parties), covering the activities </w:t>
      </w:r>
      <w:r w:rsidR="00673E22">
        <w:rPr>
          <w:rFonts w:ascii="Arial" w:hAnsi="Arial"/>
          <w:szCs w:val="22"/>
        </w:rPr>
        <w:t>of</w:t>
      </w:r>
      <w:r w:rsidR="00673E22" w:rsidRPr="00C40419">
        <w:rPr>
          <w:rFonts w:ascii="Arial" w:hAnsi="Arial"/>
          <w:szCs w:val="22"/>
        </w:rPr>
        <w:t xml:space="preserve"> </w:t>
      </w:r>
      <w:r w:rsidRPr="00C40419">
        <w:rPr>
          <w:rFonts w:ascii="Arial" w:hAnsi="Arial"/>
          <w:szCs w:val="22"/>
        </w:rPr>
        <w:t xml:space="preserve">the </w:t>
      </w:r>
      <w:r w:rsidR="00673E22">
        <w:rPr>
          <w:rFonts w:ascii="Arial" w:hAnsi="Arial"/>
          <w:szCs w:val="22"/>
        </w:rPr>
        <w:t xml:space="preserve">DAB </w:t>
      </w:r>
      <w:r w:rsidRPr="00C40419">
        <w:rPr>
          <w:rFonts w:ascii="Arial" w:hAnsi="Arial"/>
          <w:szCs w:val="22"/>
        </w:rPr>
        <w:t xml:space="preserve">Member since the previous tax invoice submitted by that </w:t>
      </w:r>
      <w:r w:rsidR="00673E22">
        <w:rPr>
          <w:rFonts w:ascii="Arial" w:hAnsi="Arial"/>
          <w:szCs w:val="22"/>
        </w:rPr>
        <w:t xml:space="preserve">DAB </w:t>
      </w:r>
      <w:r w:rsidRPr="00C40419">
        <w:rPr>
          <w:rFonts w:ascii="Arial" w:hAnsi="Arial"/>
          <w:szCs w:val="22"/>
        </w:rPr>
        <w:t xml:space="preserve">Member.  The invoice </w:t>
      </w:r>
      <w:r w:rsidR="008213D9">
        <w:rPr>
          <w:rFonts w:ascii="Arial" w:hAnsi="Arial"/>
          <w:szCs w:val="22"/>
        </w:rPr>
        <w:t>must</w:t>
      </w:r>
      <w:r w:rsidRPr="00C40419">
        <w:rPr>
          <w:rFonts w:ascii="Arial" w:hAnsi="Arial"/>
          <w:szCs w:val="22"/>
        </w:rPr>
        <w:t xml:space="preserve"> </w:t>
      </w:r>
      <w:r w:rsidR="001A083F">
        <w:rPr>
          <w:rFonts w:ascii="Arial" w:hAnsi="Arial"/>
          <w:szCs w:val="22"/>
        </w:rPr>
        <w:t>provide sufficient detail of</w:t>
      </w:r>
      <w:r w:rsidRPr="00C40419">
        <w:rPr>
          <w:rFonts w:ascii="Arial" w:hAnsi="Arial"/>
          <w:szCs w:val="22"/>
        </w:rPr>
        <w:t xml:space="preserve"> the activities performed and the calculation of the relevant fees and disbursements (excluding GST) to enable the </w:t>
      </w:r>
      <w:r w:rsidR="00C17CB8">
        <w:rPr>
          <w:rFonts w:ascii="Arial" w:hAnsi="Arial"/>
          <w:szCs w:val="22"/>
        </w:rPr>
        <w:t xml:space="preserve">Contract </w:t>
      </w:r>
      <w:r w:rsidRPr="00C40419">
        <w:rPr>
          <w:rFonts w:ascii="Arial" w:hAnsi="Arial"/>
          <w:szCs w:val="22"/>
        </w:rPr>
        <w:t xml:space="preserve">Parties to </w:t>
      </w:r>
      <w:r w:rsidR="001A083F">
        <w:rPr>
          <w:rFonts w:ascii="Arial" w:hAnsi="Arial"/>
          <w:szCs w:val="22"/>
        </w:rPr>
        <w:t>confirm</w:t>
      </w:r>
      <w:r w:rsidR="001A083F" w:rsidRPr="00C40419">
        <w:rPr>
          <w:rFonts w:ascii="Arial" w:hAnsi="Arial"/>
          <w:szCs w:val="22"/>
        </w:rPr>
        <w:t xml:space="preserve"> </w:t>
      </w:r>
      <w:r w:rsidRPr="00C40419">
        <w:rPr>
          <w:rFonts w:ascii="Arial" w:hAnsi="Arial"/>
          <w:szCs w:val="22"/>
        </w:rPr>
        <w:t xml:space="preserve">that the invoice is calculated in accordance with the Schedule of Fees and Disbursements.  If </w:t>
      </w:r>
      <w:r w:rsidR="00F51EBE">
        <w:rPr>
          <w:rFonts w:ascii="Arial" w:hAnsi="Arial"/>
          <w:szCs w:val="22"/>
        </w:rPr>
        <w:t xml:space="preserve">the Principal or the Contractor </w:t>
      </w:r>
      <w:r w:rsidRPr="00C40419">
        <w:rPr>
          <w:rFonts w:ascii="Arial" w:hAnsi="Arial"/>
          <w:szCs w:val="22"/>
        </w:rPr>
        <w:t xml:space="preserve">is not satisfied that the </w:t>
      </w:r>
      <w:r>
        <w:rPr>
          <w:rFonts w:ascii="Arial" w:hAnsi="Arial"/>
          <w:szCs w:val="22"/>
        </w:rPr>
        <w:t>a</w:t>
      </w:r>
      <w:r w:rsidRPr="00C40419">
        <w:rPr>
          <w:rFonts w:ascii="Arial" w:hAnsi="Arial"/>
          <w:szCs w:val="22"/>
        </w:rPr>
        <w:t xml:space="preserve">mount </w:t>
      </w:r>
      <w:r>
        <w:rPr>
          <w:rFonts w:ascii="Arial" w:hAnsi="Arial"/>
          <w:szCs w:val="22"/>
        </w:rPr>
        <w:t xml:space="preserve">payable </w:t>
      </w:r>
      <w:r w:rsidRPr="00C40419">
        <w:rPr>
          <w:rFonts w:ascii="Arial" w:hAnsi="Arial"/>
          <w:szCs w:val="22"/>
        </w:rPr>
        <w:t xml:space="preserve">is </w:t>
      </w:r>
      <w:r w:rsidR="00CA69F5">
        <w:rPr>
          <w:rFonts w:ascii="Arial" w:hAnsi="Arial"/>
          <w:szCs w:val="22"/>
        </w:rPr>
        <w:t xml:space="preserve">properly </w:t>
      </w:r>
      <w:r w:rsidRPr="00C40419">
        <w:rPr>
          <w:rFonts w:ascii="Arial" w:hAnsi="Arial"/>
          <w:szCs w:val="22"/>
        </w:rPr>
        <w:t xml:space="preserve">calculated, then </w:t>
      </w:r>
      <w:r w:rsidR="001A083F">
        <w:rPr>
          <w:rFonts w:ascii="Arial" w:hAnsi="Arial"/>
          <w:szCs w:val="22"/>
        </w:rPr>
        <w:t>it</w:t>
      </w:r>
      <w:r w:rsidRPr="00C40419">
        <w:rPr>
          <w:rFonts w:ascii="Arial" w:hAnsi="Arial"/>
          <w:szCs w:val="22"/>
        </w:rPr>
        <w:t xml:space="preserve"> may request clarification from the relevant </w:t>
      </w:r>
      <w:r w:rsidR="001A083F">
        <w:rPr>
          <w:rFonts w:ascii="Arial" w:hAnsi="Arial"/>
          <w:szCs w:val="22"/>
        </w:rPr>
        <w:t xml:space="preserve">DAB </w:t>
      </w:r>
      <w:r w:rsidRPr="00C40419">
        <w:rPr>
          <w:rFonts w:ascii="Arial" w:hAnsi="Arial"/>
          <w:szCs w:val="22"/>
        </w:rPr>
        <w:t>Member.</w:t>
      </w:r>
      <w:bookmarkEnd w:id="39"/>
      <w:r w:rsidRPr="00C40419">
        <w:rPr>
          <w:rFonts w:ascii="Arial" w:hAnsi="Arial"/>
          <w:szCs w:val="22"/>
        </w:rPr>
        <w:t xml:space="preserve">  </w:t>
      </w:r>
    </w:p>
    <w:p w14:paraId="083B0DC2" w14:textId="7457FD30" w:rsidR="0090116E" w:rsidRDefault="0090116E" w:rsidP="0090116E">
      <w:pPr>
        <w:pStyle w:val="Heading3"/>
        <w:widowControl w:val="0"/>
        <w:tabs>
          <w:tab w:val="clear" w:pos="6493"/>
        </w:tabs>
        <w:ind w:left="1928"/>
        <w:rPr>
          <w:rFonts w:ascii="Arial" w:hAnsi="Arial"/>
          <w:szCs w:val="22"/>
        </w:rPr>
      </w:pPr>
      <w:r w:rsidRPr="00C40419">
        <w:rPr>
          <w:rFonts w:ascii="Arial" w:hAnsi="Arial"/>
          <w:szCs w:val="22"/>
        </w:rPr>
        <w:t xml:space="preserve">The </w:t>
      </w:r>
      <w:r w:rsidR="001A083F">
        <w:rPr>
          <w:rFonts w:ascii="Arial" w:hAnsi="Arial"/>
          <w:szCs w:val="22"/>
        </w:rPr>
        <w:t>Principal</w:t>
      </w:r>
      <w:r w:rsidRPr="00C40419">
        <w:rPr>
          <w:rFonts w:ascii="Arial" w:hAnsi="Arial"/>
          <w:szCs w:val="22"/>
        </w:rPr>
        <w:t xml:space="preserve"> must pay the amount payable in </w:t>
      </w:r>
      <w:r w:rsidR="00151864">
        <w:rPr>
          <w:rFonts w:ascii="Arial" w:hAnsi="Arial"/>
          <w:szCs w:val="22"/>
        </w:rPr>
        <w:t xml:space="preserve">each </w:t>
      </w:r>
      <w:r w:rsidRPr="00C40419">
        <w:rPr>
          <w:rFonts w:ascii="Arial" w:hAnsi="Arial"/>
          <w:szCs w:val="22"/>
        </w:rPr>
        <w:t xml:space="preserve">tax invoice issued </w:t>
      </w:r>
      <w:r w:rsidR="00346594">
        <w:rPr>
          <w:rFonts w:ascii="Arial" w:hAnsi="Arial"/>
          <w:szCs w:val="22"/>
        </w:rPr>
        <w:t xml:space="preserve">to it </w:t>
      </w:r>
      <w:r w:rsidRPr="00C40419">
        <w:rPr>
          <w:rFonts w:ascii="Arial" w:hAnsi="Arial"/>
          <w:szCs w:val="22"/>
        </w:rPr>
        <w:t xml:space="preserve">in accordance with clause </w:t>
      </w:r>
      <w:r w:rsidR="00FE44E9">
        <w:rPr>
          <w:rFonts w:ascii="Arial" w:hAnsi="Arial"/>
          <w:szCs w:val="22"/>
        </w:rPr>
        <w:fldChar w:fldCharType="begin"/>
      </w:r>
      <w:r w:rsidR="00FE44E9">
        <w:rPr>
          <w:rFonts w:ascii="Arial" w:hAnsi="Arial"/>
          <w:szCs w:val="22"/>
        </w:rPr>
        <w:instrText xml:space="preserve"> REF _Ref142229857 \w \h </w:instrText>
      </w:r>
      <w:r w:rsidR="00FE44E9">
        <w:rPr>
          <w:rFonts w:ascii="Arial" w:hAnsi="Arial"/>
          <w:szCs w:val="22"/>
        </w:rPr>
      </w:r>
      <w:r w:rsidR="00FE44E9">
        <w:rPr>
          <w:rFonts w:ascii="Arial" w:hAnsi="Arial"/>
          <w:szCs w:val="22"/>
        </w:rPr>
        <w:fldChar w:fldCharType="separate"/>
      </w:r>
      <w:r w:rsidR="005213C0">
        <w:rPr>
          <w:rFonts w:ascii="Arial" w:hAnsi="Arial"/>
          <w:szCs w:val="22"/>
        </w:rPr>
        <w:t>11(c)</w:t>
      </w:r>
      <w:r w:rsidR="00FE44E9">
        <w:rPr>
          <w:rFonts w:ascii="Arial" w:hAnsi="Arial"/>
          <w:szCs w:val="22"/>
        </w:rPr>
        <w:fldChar w:fldCharType="end"/>
      </w:r>
      <w:r w:rsidRPr="00C40419">
        <w:rPr>
          <w:rFonts w:ascii="Arial" w:hAnsi="Arial"/>
          <w:szCs w:val="22"/>
        </w:rPr>
        <w:t xml:space="preserve"> within </w:t>
      </w:r>
      <w:r w:rsidR="00A7539A">
        <w:rPr>
          <w:rFonts w:ascii="Arial" w:hAnsi="Arial"/>
          <w:szCs w:val="22"/>
        </w:rPr>
        <w:t>2</w:t>
      </w:r>
      <w:r w:rsidRPr="00C40419">
        <w:rPr>
          <w:rFonts w:ascii="Arial" w:hAnsi="Arial"/>
          <w:szCs w:val="22"/>
        </w:rPr>
        <w:t xml:space="preserve">0 </w:t>
      </w:r>
      <w:r w:rsidR="00A7539A">
        <w:rPr>
          <w:rFonts w:ascii="Arial" w:hAnsi="Arial"/>
          <w:szCs w:val="22"/>
        </w:rPr>
        <w:t>Business Days</w:t>
      </w:r>
      <w:r w:rsidRPr="00C40419">
        <w:rPr>
          <w:rFonts w:ascii="Arial" w:hAnsi="Arial"/>
          <w:szCs w:val="22"/>
        </w:rPr>
        <w:t xml:space="preserve"> of receipt.</w:t>
      </w:r>
    </w:p>
    <w:p w14:paraId="2CDCC768" w14:textId="7F165FFC" w:rsidR="00E263FD" w:rsidRPr="00C40419" w:rsidRDefault="00E263FD" w:rsidP="0090116E">
      <w:pPr>
        <w:pStyle w:val="Heading3"/>
        <w:widowControl w:val="0"/>
        <w:tabs>
          <w:tab w:val="clear" w:pos="6493"/>
        </w:tabs>
        <w:ind w:left="1928"/>
        <w:rPr>
          <w:rFonts w:ascii="Arial" w:hAnsi="Arial"/>
          <w:szCs w:val="22"/>
        </w:rPr>
      </w:pPr>
      <w:r>
        <w:rPr>
          <w:rFonts w:ascii="Arial" w:hAnsi="Arial"/>
          <w:szCs w:val="22"/>
        </w:rPr>
        <w:t xml:space="preserve">The Contractor </w:t>
      </w:r>
      <w:r w:rsidRPr="00C40419">
        <w:rPr>
          <w:rFonts w:ascii="Arial" w:hAnsi="Arial"/>
          <w:szCs w:val="22"/>
        </w:rPr>
        <w:t xml:space="preserve">must pay the amount payable in </w:t>
      </w:r>
      <w:r w:rsidR="00151864">
        <w:rPr>
          <w:rFonts w:ascii="Arial" w:hAnsi="Arial"/>
          <w:szCs w:val="22"/>
        </w:rPr>
        <w:t xml:space="preserve">each </w:t>
      </w:r>
      <w:r w:rsidRPr="00C40419">
        <w:rPr>
          <w:rFonts w:ascii="Arial" w:hAnsi="Arial"/>
          <w:szCs w:val="22"/>
        </w:rPr>
        <w:t xml:space="preserve">tax invoice issued </w:t>
      </w:r>
      <w:r>
        <w:rPr>
          <w:rFonts w:ascii="Arial" w:hAnsi="Arial"/>
          <w:szCs w:val="22"/>
        </w:rPr>
        <w:t xml:space="preserve">to it </w:t>
      </w:r>
      <w:r w:rsidRPr="00C40419">
        <w:rPr>
          <w:rFonts w:ascii="Arial" w:hAnsi="Arial"/>
          <w:szCs w:val="22"/>
        </w:rPr>
        <w:t xml:space="preserve">in accordance with clause </w:t>
      </w:r>
      <w:r w:rsidR="00FE44E9">
        <w:rPr>
          <w:rFonts w:ascii="Arial" w:hAnsi="Arial"/>
          <w:szCs w:val="22"/>
        </w:rPr>
        <w:fldChar w:fldCharType="begin"/>
      </w:r>
      <w:r w:rsidR="00FE44E9">
        <w:rPr>
          <w:rFonts w:ascii="Arial" w:hAnsi="Arial"/>
          <w:szCs w:val="22"/>
        </w:rPr>
        <w:instrText xml:space="preserve"> REF _Ref142229857 \w \h </w:instrText>
      </w:r>
      <w:r w:rsidR="00FE44E9">
        <w:rPr>
          <w:rFonts w:ascii="Arial" w:hAnsi="Arial"/>
          <w:szCs w:val="22"/>
        </w:rPr>
      </w:r>
      <w:r w:rsidR="00FE44E9">
        <w:rPr>
          <w:rFonts w:ascii="Arial" w:hAnsi="Arial"/>
          <w:szCs w:val="22"/>
        </w:rPr>
        <w:fldChar w:fldCharType="separate"/>
      </w:r>
      <w:r w:rsidR="005213C0">
        <w:rPr>
          <w:rFonts w:ascii="Arial" w:hAnsi="Arial"/>
          <w:szCs w:val="22"/>
        </w:rPr>
        <w:t>11(c)</w:t>
      </w:r>
      <w:r w:rsidR="00FE44E9">
        <w:rPr>
          <w:rFonts w:ascii="Arial" w:hAnsi="Arial"/>
          <w:szCs w:val="22"/>
        </w:rPr>
        <w:fldChar w:fldCharType="end"/>
      </w:r>
      <w:r w:rsidR="00FE44E9">
        <w:rPr>
          <w:rFonts w:ascii="Arial" w:hAnsi="Arial"/>
          <w:szCs w:val="22"/>
        </w:rPr>
        <w:t xml:space="preserve"> </w:t>
      </w:r>
      <w:r w:rsidRPr="00C40419">
        <w:rPr>
          <w:rFonts w:ascii="Arial" w:hAnsi="Arial"/>
          <w:szCs w:val="22"/>
        </w:rPr>
        <w:t xml:space="preserve">within </w:t>
      </w:r>
      <w:r w:rsidR="00A7539A">
        <w:rPr>
          <w:rFonts w:ascii="Arial" w:hAnsi="Arial"/>
          <w:szCs w:val="22"/>
        </w:rPr>
        <w:t>2</w:t>
      </w:r>
      <w:r w:rsidRPr="00C40419">
        <w:rPr>
          <w:rFonts w:ascii="Arial" w:hAnsi="Arial"/>
          <w:szCs w:val="22"/>
        </w:rPr>
        <w:t xml:space="preserve">0 </w:t>
      </w:r>
      <w:r w:rsidR="00A7539A">
        <w:rPr>
          <w:rFonts w:ascii="Arial" w:hAnsi="Arial"/>
          <w:szCs w:val="22"/>
        </w:rPr>
        <w:t>Business Days</w:t>
      </w:r>
      <w:r w:rsidRPr="00C40419">
        <w:rPr>
          <w:rFonts w:ascii="Arial" w:hAnsi="Arial"/>
          <w:szCs w:val="22"/>
        </w:rPr>
        <w:t xml:space="preserve"> of receipt.</w:t>
      </w:r>
    </w:p>
    <w:p w14:paraId="5C8B8B9D" w14:textId="6392B791" w:rsidR="0090116E" w:rsidRPr="00C40419" w:rsidRDefault="001D0257" w:rsidP="0090116E">
      <w:pPr>
        <w:pStyle w:val="Heading3"/>
        <w:widowControl w:val="0"/>
        <w:tabs>
          <w:tab w:val="clear" w:pos="6493"/>
        </w:tabs>
        <w:ind w:left="1928"/>
        <w:rPr>
          <w:rFonts w:ascii="Arial" w:hAnsi="Arial"/>
          <w:szCs w:val="22"/>
        </w:rPr>
      </w:pPr>
      <w:r>
        <w:rPr>
          <w:rFonts w:ascii="Arial" w:hAnsi="Arial"/>
          <w:szCs w:val="22"/>
        </w:rPr>
        <w:t xml:space="preserve">Neither the Dispute Avoidance Board nor </w:t>
      </w:r>
      <w:r w:rsidR="00FD587F">
        <w:rPr>
          <w:rFonts w:ascii="Arial" w:hAnsi="Arial"/>
          <w:szCs w:val="22"/>
        </w:rPr>
        <w:t xml:space="preserve">a </w:t>
      </w:r>
      <w:r w:rsidR="00E263FD">
        <w:rPr>
          <w:rFonts w:ascii="Arial" w:hAnsi="Arial"/>
          <w:szCs w:val="22"/>
        </w:rPr>
        <w:t xml:space="preserve">DAB </w:t>
      </w:r>
      <w:r w:rsidR="0090116E" w:rsidRPr="00C40419">
        <w:rPr>
          <w:rFonts w:ascii="Arial" w:hAnsi="Arial"/>
          <w:szCs w:val="22"/>
        </w:rPr>
        <w:t>Member</w:t>
      </w:r>
      <w:r w:rsidR="00FD587F">
        <w:rPr>
          <w:rFonts w:ascii="Arial" w:hAnsi="Arial"/>
          <w:szCs w:val="22"/>
        </w:rPr>
        <w:t xml:space="preserve"> </w:t>
      </w:r>
      <w:r>
        <w:rPr>
          <w:rFonts w:ascii="Arial" w:hAnsi="Arial"/>
          <w:szCs w:val="22"/>
        </w:rPr>
        <w:t>may</w:t>
      </w:r>
      <w:r w:rsidR="0090116E" w:rsidRPr="00C40419">
        <w:rPr>
          <w:rFonts w:ascii="Arial" w:hAnsi="Arial"/>
          <w:szCs w:val="22"/>
        </w:rPr>
        <w:t xml:space="preserve"> engage any </w:t>
      </w:r>
      <w:r w:rsidR="00C776FA" w:rsidRPr="00C40419">
        <w:rPr>
          <w:rFonts w:ascii="Arial" w:hAnsi="Arial"/>
          <w:szCs w:val="22"/>
        </w:rPr>
        <w:t>third-party</w:t>
      </w:r>
      <w:r w:rsidR="0090116E" w:rsidRPr="00C40419">
        <w:rPr>
          <w:rFonts w:ascii="Arial" w:hAnsi="Arial"/>
          <w:szCs w:val="22"/>
        </w:rPr>
        <w:t xml:space="preserve"> consultant or adviser in the performance of </w:t>
      </w:r>
      <w:r w:rsidR="00FD587F">
        <w:rPr>
          <w:rFonts w:ascii="Arial" w:hAnsi="Arial"/>
          <w:szCs w:val="22"/>
        </w:rPr>
        <w:t>its</w:t>
      </w:r>
      <w:r w:rsidR="00FD587F" w:rsidRPr="00C40419">
        <w:rPr>
          <w:rFonts w:ascii="Arial" w:hAnsi="Arial"/>
          <w:szCs w:val="22"/>
        </w:rPr>
        <w:t xml:space="preserve"> </w:t>
      </w:r>
      <w:r w:rsidR="0090116E" w:rsidRPr="00C40419">
        <w:rPr>
          <w:rFonts w:ascii="Arial" w:hAnsi="Arial"/>
          <w:szCs w:val="22"/>
        </w:rPr>
        <w:t xml:space="preserve">obligations under this Agreement unless </w:t>
      </w:r>
      <w:r w:rsidR="00A7539A">
        <w:rPr>
          <w:rFonts w:ascii="Arial" w:hAnsi="Arial"/>
          <w:szCs w:val="22"/>
        </w:rPr>
        <w:t>the Contract Parties</w:t>
      </w:r>
      <w:r w:rsidR="0090116E" w:rsidRPr="00C40419">
        <w:rPr>
          <w:rFonts w:ascii="Arial" w:hAnsi="Arial"/>
          <w:szCs w:val="22"/>
        </w:rPr>
        <w:t xml:space="preserve"> agree in writing.</w:t>
      </w:r>
      <w:bookmarkEnd w:id="38"/>
    </w:p>
    <w:p w14:paraId="0B6432A1" w14:textId="77777777" w:rsidR="00F7399F" w:rsidRPr="00C40419" w:rsidRDefault="00F7399F" w:rsidP="00F7399F">
      <w:pPr>
        <w:pStyle w:val="Heading1"/>
        <w:widowControl w:val="0"/>
        <w:rPr>
          <w:sz w:val="22"/>
          <w:szCs w:val="22"/>
        </w:rPr>
      </w:pPr>
      <w:bookmarkStart w:id="40" w:name="_Ref142219107"/>
      <w:r w:rsidRPr="00C40419">
        <w:rPr>
          <w:sz w:val="22"/>
          <w:szCs w:val="22"/>
        </w:rPr>
        <w:t>Confidentiality</w:t>
      </w:r>
      <w:bookmarkEnd w:id="36"/>
      <w:bookmarkEnd w:id="37"/>
      <w:bookmarkEnd w:id="40"/>
      <w:r w:rsidRPr="00C40419">
        <w:rPr>
          <w:sz w:val="22"/>
          <w:szCs w:val="22"/>
        </w:rPr>
        <w:t xml:space="preserve"> </w:t>
      </w:r>
    </w:p>
    <w:p w14:paraId="1DF702B0" w14:textId="6C9D223A" w:rsidR="00F7399F" w:rsidRPr="00C40419" w:rsidRDefault="00F7399F" w:rsidP="00F7399F">
      <w:pPr>
        <w:ind w:left="964"/>
        <w:rPr>
          <w:rFonts w:ascii="Arial" w:hAnsi="Arial" w:cs="Arial"/>
          <w:szCs w:val="22"/>
        </w:rPr>
      </w:pPr>
      <w:r w:rsidRPr="00C40419">
        <w:rPr>
          <w:rFonts w:ascii="Arial" w:hAnsi="Arial" w:cs="Arial"/>
          <w:szCs w:val="22"/>
        </w:rPr>
        <w:t xml:space="preserve">In relation to all Confidential Information disclosed to the Dispute Avoidance Board at any time each </w:t>
      </w:r>
      <w:r w:rsidR="00954A32">
        <w:rPr>
          <w:rFonts w:ascii="Arial" w:hAnsi="Arial" w:cs="Arial"/>
          <w:szCs w:val="22"/>
        </w:rPr>
        <w:t xml:space="preserve">DAB </w:t>
      </w:r>
      <w:r w:rsidRPr="00C40419">
        <w:rPr>
          <w:rFonts w:ascii="Arial" w:hAnsi="Arial" w:cs="Arial"/>
          <w:szCs w:val="22"/>
        </w:rPr>
        <w:t xml:space="preserve">Member agrees: </w:t>
      </w:r>
    </w:p>
    <w:p w14:paraId="282ED642"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to keep that information confidential; </w:t>
      </w:r>
    </w:p>
    <w:p w14:paraId="27DE5DEC" w14:textId="0BE01C94"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not to disclose that information except if compelled by </w:t>
      </w:r>
      <w:r w:rsidR="00954A32">
        <w:rPr>
          <w:rFonts w:ascii="Arial" w:hAnsi="Arial"/>
          <w:szCs w:val="22"/>
        </w:rPr>
        <w:t>l</w:t>
      </w:r>
      <w:r w:rsidR="00954A32" w:rsidRPr="00C40419">
        <w:rPr>
          <w:rFonts w:ascii="Arial" w:hAnsi="Arial"/>
          <w:szCs w:val="22"/>
        </w:rPr>
        <w:t xml:space="preserve">aw </w:t>
      </w:r>
      <w:r w:rsidRPr="00C40419">
        <w:rPr>
          <w:rFonts w:ascii="Arial" w:hAnsi="Arial"/>
          <w:szCs w:val="22"/>
        </w:rPr>
        <w:t xml:space="preserve">to do so; </w:t>
      </w:r>
    </w:p>
    <w:p w14:paraId="18C5E634"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not to use that information for a purpose other than complying with its obligations under this Agreement or the resolution of any Dispute referred to the Dispute Avoidance Board; and </w:t>
      </w:r>
    </w:p>
    <w:p w14:paraId="7B1D0698"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to be bound by this obligation of confidentiality whether or not such confidential information is or later becomes in the public domain. </w:t>
      </w:r>
    </w:p>
    <w:p w14:paraId="2392EDC8" w14:textId="77777777" w:rsidR="00F7399F" w:rsidRPr="00C40419" w:rsidRDefault="00F7399F" w:rsidP="00F7399F">
      <w:pPr>
        <w:pStyle w:val="Heading1"/>
        <w:widowControl w:val="0"/>
        <w:rPr>
          <w:sz w:val="22"/>
          <w:szCs w:val="22"/>
        </w:rPr>
      </w:pPr>
      <w:bookmarkStart w:id="41" w:name="_Toc343873989"/>
      <w:bookmarkStart w:id="42" w:name="_Toc358713408"/>
      <w:bookmarkStart w:id="43" w:name="_Ref142219115"/>
      <w:r w:rsidRPr="00C40419">
        <w:rPr>
          <w:sz w:val="22"/>
          <w:szCs w:val="22"/>
        </w:rPr>
        <w:lastRenderedPageBreak/>
        <w:t>Conflict of interest</w:t>
      </w:r>
      <w:bookmarkEnd w:id="41"/>
      <w:bookmarkEnd w:id="42"/>
      <w:bookmarkEnd w:id="43"/>
      <w:r w:rsidRPr="00C40419">
        <w:rPr>
          <w:sz w:val="22"/>
          <w:szCs w:val="22"/>
        </w:rPr>
        <w:t xml:space="preserve"> </w:t>
      </w:r>
    </w:p>
    <w:p w14:paraId="56B8CF2C" w14:textId="44398065" w:rsidR="00F7399F" w:rsidRPr="00C40419" w:rsidRDefault="00F7399F" w:rsidP="00F0023A">
      <w:pPr>
        <w:pStyle w:val="Heading3"/>
        <w:widowControl w:val="0"/>
        <w:tabs>
          <w:tab w:val="clear" w:pos="6493"/>
          <w:tab w:val="num" w:pos="1928"/>
        </w:tabs>
        <w:ind w:left="1928"/>
        <w:rPr>
          <w:rFonts w:ascii="Arial" w:hAnsi="Arial"/>
          <w:szCs w:val="22"/>
        </w:rPr>
      </w:pPr>
      <w:bookmarkStart w:id="44" w:name="_Ref142229713"/>
      <w:bookmarkStart w:id="45" w:name="_Hlk127176045"/>
      <w:r w:rsidRPr="00C40419">
        <w:rPr>
          <w:rFonts w:ascii="Arial" w:hAnsi="Arial"/>
          <w:szCs w:val="22"/>
        </w:rPr>
        <w:t xml:space="preserve">If a </w:t>
      </w:r>
      <w:r w:rsidR="00D01EA9">
        <w:rPr>
          <w:rFonts w:ascii="Arial" w:hAnsi="Arial"/>
          <w:szCs w:val="22"/>
        </w:rPr>
        <w:t xml:space="preserve">DAB </w:t>
      </w:r>
      <w:r w:rsidRPr="00C40419">
        <w:rPr>
          <w:rFonts w:ascii="Arial" w:hAnsi="Arial"/>
          <w:szCs w:val="22"/>
        </w:rPr>
        <w:t xml:space="preserve">Member, during the term of appointment </w:t>
      </w:r>
      <w:r w:rsidR="00E16B20">
        <w:rPr>
          <w:rFonts w:ascii="Arial" w:hAnsi="Arial"/>
          <w:szCs w:val="22"/>
        </w:rPr>
        <w:t>to the Dispute Avoidance Board</w:t>
      </w:r>
      <w:r w:rsidRPr="00C40419">
        <w:rPr>
          <w:rFonts w:ascii="Arial" w:hAnsi="Arial"/>
          <w:szCs w:val="22"/>
        </w:rPr>
        <w:t xml:space="preserve">, becomes aware of any circumstance that might reasonably be considered to affect the </w:t>
      </w:r>
      <w:r w:rsidR="00E16B20">
        <w:rPr>
          <w:rFonts w:ascii="Arial" w:hAnsi="Arial"/>
          <w:szCs w:val="22"/>
        </w:rPr>
        <w:t xml:space="preserve">DAB </w:t>
      </w:r>
      <w:r w:rsidRPr="00C40419">
        <w:rPr>
          <w:rFonts w:ascii="Arial" w:hAnsi="Arial"/>
          <w:szCs w:val="22"/>
        </w:rPr>
        <w:t xml:space="preserve">Member's capacity to act independently, impartially and without bias, the Member must inform </w:t>
      </w:r>
      <w:r w:rsidR="00A7539A">
        <w:rPr>
          <w:rFonts w:ascii="Arial" w:hAnsi="Arial"/>
          <w:szCs w:val="22"/>
        </w:rPr>
        <w:t>the Contract Parties</w:t>
      </w:r>
      <w:r w:rsidRPr="00C40419">
        <w:rPr>
          <w:rFonts w:ascii="Arial" w:hAnsi="Arial"/>
          <w:szCs w:val="22"/>
        </w:rPr>
        <w:t xml:space="preserve"> and the other </w:t>
      </w:r>
      <w:r w:rsidR="00431F03">
        <w:rPr>
          <w:rFonts w:ascii="Arial" w:hAnsi="Arial"/>
          <w:szCs w:val="22"/>
        </w:rPr>
        <w:t xml:space="preserve">DAB </w:t>
      </w:r>
      <w:r w:rsidRPr="00C40419">
        <w:rPr>
          <w:rFonts w:ascii="Arial" w:hAnsi="Arial"/>
          <w:szCs w:val="22"/>
        </w:rPr>
        <w:t>Members.</w:t>
      </w:r>
      <w:bookmarkEnd w:id="44"/>
      <w:r w:rsidRPr="00C40419">
        <w:rPr>
          <w:rFonts w:ascii="Arial" w:hAnsi="Arial"/>
          <w:szCs w:val="22"/>
        </w:rPr>
        <w:t xml:space="preserve"> </w:t>
      </w:r>
      <w:bookmarkEnd w:id="45"/>
    </w:p>
    <w:p w14:paraId="0AF0A9B3" w14:textId="078F4574" w:rsidR="00F7399F" w:rsidRPr="00C40419" w:rsidRDefault="00F7399F" w:rsidP="00E41745">
      <w:pPr>
        <w:pStyle w:val="Heading3"/>
        <w:keepNext/>
        <w:keepLines/>
        <w:widowControl w:val="0"/>
        <w:tabs>
          <w:tab w:val="clear" w:pos="6493"/>
        </w:tabs>
        <w:ind w:left="1928"/>
        <w:rPr>
          <w:rFonts w:ascii="Arial" w:hAnsi="Arial"/>
          <w:szCs w:val="22"/>
        </w:rPr>
      </w:pPr>
      <w:bookmarkStart w:id="46" w:name="_Ref142218631"/>
      <w:r w:rsidRPr="00C40419">
        <w:rPr>
          <w:rFonts w:ascii="Arial" w:hAnsi="Arial"/>
          <w:szCs w:val="22"/>
        </w:rPr>
        <w:t xml:space="preserve">The other </w:t>
      </w:r>
      <w:r w:rsidR="00431F03">
        <w:rPr>
          <w:rFonts w:ascii="Arial" w:hAnsi="Arial"/>
          <w:szCs w:val="22"/>
        </w:rPr>
        <w:t xml:space="preserve">DAB </w:t>
      </w:r>
      <w:r w:rsidRPr="00C40419">
        <w:rPr>
          <w:rFonts w:ascii="Arial" w:hAnsi="Arial"/>
          <w:szCs w:val="22"/>
        </w:rPr>
        <w:t xml:space="preserve">Members will, within </w:t>
      </w:r>
      <w:r w:rsidR="00A7539A">
        <w:rPr>
          <w:rFonts w:ascii="Arial" w:hAnsi="Arial"/>
          <w:szCs w:val="22"/>
        </w:rPr>
        <w:t>five</w:t>
      </w:r>
      <w:r w:rsidR="00431F03" w:rsidRPr="00C40419">
        <w:rPr>
          <w:rFonts w:ascii="Arial" w:hAnsi="Arial"/>
          <w:szCs w:val="22"/>
        </w:rPr>
        <w:t xml:space="preserve"> </w:t>
      </w:r>
      <w:r w:rsidR="00A7539A">
        <w:rPr>
          <w:rFonts w:ascii="Arial" w:hAnsi="Arial"/>
          <w:szCs w:val="22"/>
        </w:rPr>
        <w:t>Business Days</w:t>
      </w:r>
      <w:r w:rsidRPr="00C40419">
        <w:rPr>
          <w:rFonts w:ascii="Arial" w:hAnsi="Arial"/>
          <w:szCs w:val="22"/>
        </w:rPr>
        <w:t xml:space="preserve"> of notification under clause </w:t>
      </w:r>
      <w:r w:rsidR="007F7239">
        <w:rPr>
          <w:rFonts w:ascii="Arial" w:hAnsi="Arial"/>
          <w:szCs w:val="22"/>
        </w:rPr>
        <w:fldChar w:fldCharType="begin"/>
      </w:r>
      <w:r w:rsidR="007F7239">
        <w:rPr>
          <w:rFonts w:ascii="Arial" w:hAnsi="Arial"/>
          <w:szCs w:val="22"/>
        </w:rPr>
        <w:instrText xml:space="preserve"> REF _Ref142229713 \w \h </w:instrText>
      </w:r>
      <w:r w:rsidR="007F7239">
        <w:rPr>
          <w:rFonts w:ascii="Arial" w:hAnsi="Arial"/>
          <w:szCs w:val="22"/>
        </w:rPr>
      </w:r>
      <w:r w:rsidR="007F7239">
        <w:rPr>
          <w:rFonts w:ascii="Arial" w:hAnsi="Arial"/>
          <w:szCs w:val="22"/>
        </w:rPr>
        <w:fldChar w:fldCharType="separate"/>
      </w:r>
      <w:r w:rsidR="007F7239">
        <w:rPr>
          <w:rFonts w:ascii="Arial" w:hAnsi="Arial"/>
          <w:szCs w:val="22"/>
        </w:rPr>
        <w:t>1</w:t>
      </w:r>
      <w:r w:rsidR="00E07FEE">
        <w:rPr>
          <w:rFonts w:ascii="Arial" w:hAnsi="Arial"/>
          <w:szCs w:val="22"/>
        </w:rPr>
        <w:t>3</w:t>
      </w:r>
      <w:r w:rsidR="007F7239">
        <w:rPr>
          <w:rFonts w:ascii="Arial" w:hAnsi="Arial"/>
          <w:szCs w:val="22"/>
        </w:rPr>
        <w:t>(a)</w:t>
      </w:r>
      <w:r w:rsidR="007F7239">
        <w:rPr>
          <w:rFonts w:ascii="Arial" w:hAnsi="Arial"/>
          <w:szCs w:val="22"/>
        </w:rPr>
        <w:fldChar w:fldCharType="end"/>
      </w:r>
      <w:r w:rsidRPr="00C40419">
        <w:rPr>
          <w:rFonts w:ascii="Arial" w:hAnsi="Arial"/>
          <w:szCs w:val="22"/>
        </w:rPr>
        <w:t xml:space="preserve">, confer and inform the </w:t>
      </w:r>
      <w:r w:rsidR="00D31A9A">
        <w:rPr>
          <w:rFonts w:ascii="Arial" w:hAnsi="Arial"/>
          <w:szCs w:val="22"/>
        </w:rPr>
        <w:t>Principal, the Contractor</w:t>
      </w:r>
      <w:r w:rsidRPr="00C40419">
        <w:rPr>
          <w:rFonts w:ascii="Arial" w:hAnsi="Arial"/>
          <w:szCs w:val="22"/>
        </w:rPr>
        <w:t xml:space="preserve"> and the </w:t>
      </w:r>
      <w:r w:rsidR="00D31A9A">
        <w:rPr>
          <w:rFonts w:ascii="Arial" w:hAnsi="Arial"/>
          <w:szCs w:val="22"/>
        </w:rPr>
        <w:t xml:space="preserve">DAB </w:t>
      </w:r>
      <w:r w:rsidRPr="00C40419">
        <w:rPr>
          <w:rFonts w:ascii="Arial" w:hAnsi="Arial"/>
          <w:szCs w:val="22"/>
        </w:rPr>
        <w:t xml:space="preserve">Member, whether they believe the circumstances notified are such that the </w:t>
      </w:r>
      <w:r w:rsidR="000E6A1E">
        <w:rPr>
          <w:rFonts w:ascii="Arial" w:hAnsi="Arial"/>
          <w:szCs w:val="22"/>
        </w:rPr>
        <w:t xml:space="preserve">DAB </w:t>
      </w:r>
      <w:r w:rsidRPr="00C40419">
        <w:rPr>
          <w:rFonts w:ascii="Arial" w:hAnsi="Arial"/>
          <w:szCs w:val="22"/>
        </w:rPr>
        <w:t xml:space="preserve">Member should be replaced. </w:t>
      </w:r>
      <w:r w:rsidR="00865896">
        <w:rPr>
          <w:rFonts w:ascii="Arial" w:hAnsi="Arial"/>
          <w:szCs w:val="22"/>
        </w:rPr>
        <w:t xml:space="preserve">If </w:t>
      </w:r>
      <w:r w:rsidRPr="00C40419">
        <w:rPr>
          <w:rFonts w:ascii="Arial" w:hAnsi="Arial"/>
          <w:szCs w:val="22"/>
        </w:rPr>
        <w:t xml:space="preserve">one or both of the other </w:t>
      </w:r>
      <w:r w:rsidR="000E6A1E">
        <w:rPr>
          <w:rFonts w:ascii="Arial" w:hAnsi="Arial"/>
          <w:szCs w:val="22"/>
        </w:rPr>
        <w:t xml:space="preserve">DAB </w:t>
      </w:r>
      <w:r w:rsidRPr="00C40419">
        <w:rPr>
          <w:rFonts w:ascii="Arial" w:hAnsi="Arial"/>
          <w:szCs w:val="22"/>
        </w:rPr>
        <w:t xml:space="preserve">Members believe that the Member should be replaced, the </w:t>
      </w:r>
      <w:r w:rsidR="000E6A1E">
        <w:rPr>
          <w:rFonts w:ascii="Arial" w:hAnsi="Arial"/>
          <w:szCs w:val="22"/>
        </w:rPr>
        <w:t xml:space="preserve">DAB </w:t>
      </w:r>
      <w:r w:rsidRPr="00C40419">
        <w:rPr>
          <w:rFonts w:ascii="Arial" w:hAnsi="Arial"/>
          <w:szCs w:val="22"/>
        </w:rPr>
        <w:t xml:space="preserve">Member must immediately resign from the Dispute Avoidance Board and a reappointment will occur pursuant to clause </w:t>
      </w:r>
      <w:r w:rsidR="00286169">
        <w:rPr>
          <w:rFonts w:ascii="Arial" w:hAnsi="Arial"/>
          <w:szCs w:val="22"/>
        </w:rPr>
        <w:fldChar w:fldCharType="begin"/>
      </w:r>
      <w:r w:rsidR="00286169">
        <w:rPr>
          <w:rFonts w:ascii="Arial" w:hAnsi="Arial"/>
          <w:szCs w:val="22"/>
        </w:rPr>
        <w:instrText xml:space="preserve"> REF _Ref142218611 \w \h </w:instrText>
      </w:r>
      <w:r w:rsidR="00286169">
        <w:rPr>
          <w:rFonts w:ascii="Arial" w:hAnsi="Arial"/>
          <w:szCs w:val="22"/>
        </w:rPr>
      </w:r>
      <w:r w:rsidR="00286169">
        <w:rPr>
          <w:rFonts w:ascii="Arial" w:hAnsi="Arial"/>
          <w:szCs w:val="22"/>
        </w:rPr>
        <w:fldChar w:fldCharType="separate"/>
      </w:r>
      <w:r w:rsidR="005213C0">
        <w:rPr>
          <w:rFonts w:ascii="Arial" w:hAnsi="Arial"/>
          <w:szCs w:val="22"/>
        </w:rPr>
        <w:t>18.3</w:t>
      </w:r>
      <w:r w:rsidR="00286169">
        <w:rPr>
          <w:rFonts w:ascii="Arial" w:hAnsi="Arial"/>
          <w:szCs w:val="22"/>
        </w:rPr>
        <w:fldChar w:fldCharType="end"/>
      </w:r>
      <w:r w:rsidRPr="00C40419">
        <w:rPr>
          <w:rFonts w:ascii="Arial" w:hAnsi="Arial"/>
          <w:szCs w:val="22"/>
        </w:rPr>
        <w:t>.</w:t>
      </w:r>
      <w:bookmarkEnd w:id="46"/>
      <w:r w:rsidRPr="00C40419">
        <w:rPr>
          <w:rFonts w:ascii="Arial" w:hAnsi="Arial"/>
          <w:szCs w:val="22"/>
        </w:rPr>
        <w:t xml:space="preserve"> </w:t>
      </w:r>
    </w:p>
    <w:p w14:paraId="6D419EDE" w14:textId="74C4D253" w:rsidR="00355609" w:rsidRDefault="00355609" w:rsidP="00355609">
      <w:pPr>
        <w:pStyle w:val="Heading1"/>
        <w:widowControl w:val="0"/>
        <w:rPr>
          <w:sz w:val="22"/>
          <w:szCs w:val="22"/>
        </w:rPr>
      </w:pPr>
      <w:bookmarkStart w:id="47" w:name="_Toc343873990"/>
      <w:bookmarkStart w:id="48" w:name="_Toc358713409"/>
      <w:bookmarkStart w:id="49" w:name="_Ref142218400"/>
      <w:bookmarkStart w:id="50" w:name="_Ref142219151"/>
      <w:r>
        <w:rPr>
          <w:sz w:val="22"/>
          <w:szCs w:val="22"/>
        </w:rPr>
        <w:t xml:space="preserve">Continuous </w:t>
      </w:r>
      <w:r w:rsidR="004645B0">
        <w:rPr>
          <w:sz w:val="22"/>
          <w:szCs w:val="22"/>
        </w:rPr>
        <w:t>i</w:t>
      </w:r>
      <w:r>
        <w:rPr>
          <w:sz w:val="22"/>
          <w:szCs w:val="22"/>
        </w:rPr>
        <w:t>mprovement</w:t>
      </w:r>
    </w:p>
    <w:p w14:paraId="09789354" w14:textId="20141317" w:rsidR="00355609" w:rsidRPr="004433CE" w:rsidRDefault="00355609" w:rsidP="00355609">
      <w:pPr>
        <w:ind w:left="964"/>
        <w:rPr>
          <w:rFonts w:ascii="Arial" w:hAnsi="Arial" w:cs="Arial"/>
          <w:szCs w:val="22"/>
        </w:rPr>
      </w:pPr>
      <w:r w:rsidRPr="004433CE">
        <w:rPr>
          <w:rFonts w:ascii="Arial" w:hAnsi="Arial" w:cs="Arial"/>
          <w:szCs w:val="22"/>
        </w:rPr>
        <w:t xml:space="preserve">If any </w:t>
      </w:r>
      <w:r w:rsidR="00D25E08">
        <w:rPr>
          <w:rFonts w:ascii="Arial" w:hAnsi="Arial" w:cs="Arial"/>
          <w:szCs w:val="22"/>
        </w:rPr>
        <w:t xml:space="preserve">DAB </w:t>
      </w:r>
      <w:r w:rsidRPr="004433CE">
        <w:rPr>
          <w:rFonts w:ascii="Arial" w:hAnsi="Arial" w:cs="Arial"/>
          <w:szCs w:val="22"/>
        </w:rPr>
        <w:t xml:space="preserve">Member or </w:t>
      </w:r>
      <w:r w:rsidR="00D25E08">
        <w:rPr>
          <w:rFonts w:ascii="Arial" w:hAnsi="Arial" w:cs="Arial"/>
          <w:szCs w:val="22"/>
        </w:rPr>
        <w:t>the Principal or the Contractor</w:t>
      </w:r>
      <w:r w:rsidRPr="004433CE">
        <w:rPr>
          <w:rFonts w:ascii="Arial" w:hAnsi="Arial" w:cs="Arial"/>
          <w:szCs w:val="22"/>
        </w:rPr>
        <w:t xml:space="preserve"> wishes to raise a confidential compliment, comment or complaint about the operation of the Dispute Avoidance Board, or a </w:t>
      </w:r>
      <w:r w:rsidR="00D25E08">
        <w:rPr>
          <w:rFonts w:ascii="Arial" w:hAnsi="Arial" w:cs="Arial"/>
          <w:szCs w:val="22"/>
        </w:rPr>
        <w:t xml:space="preserve">DAB </w:t>
      </w:r>
      <w:r w:rsidRPr="004433CE">
        <w:rPr>
          <w:rFonts w:ascii="Arial" w:hAnsi="Arial" w:cs="Arial"/>
          <w:szCs w:val="22"/>
        </w:rPr>
        <w:t xml:space="preserve">Member, but is unwilling to raise the issue with the </w:t>
      </w:r>
      <w:r w:rsidR="00C82521">
        <w:rPr>
          <w:rFonts w:ascii="Arial" w:hAnsi="Arial" w:cs="Arial"/>
          <w:szCs w:val="22"/>
        </w:rPr>
        <w:t>Chair</w:t>
      </w:r>
      <w:r w:rsidRPr="004433CE">
        <w:rPr>
          <w:rFonts w:ascii="Arial" w:hAnsi="Arial" w:cs="Arial"/>
          <w:szCs w:val="22"/>
        </w:rPr>
        <w:t xml:space="preserve"> of the Dispute Avoidance Board, and notwithstanding the confidentiality provisions of this Agreement, any such party is entitled to lodge a confidential compliment, comment or complaint to the DRBF Region 3 President by email at </w:t>
      </w:r>
      <w:r w:rsidRPr="00E07FEE">
        <w:rPr>
          <w:rFonts w:ascii="Arial" w:hAnsi="Arial" w:cs="Arial"/>
          <w:szCs w:val="22"/>
          <w:u w:val="single"/>
        </w:rPr>
        <w:t>presidentau@drb.org</w:t>
      </w:r>
      <w:r w:rsidRPr="004433CE">
        <w:rPr>
          <w:rFonts w:ascii="Arial" w:hAnsi="Arial" w:cs="Arial"/>
          <w:szCs w:val="22"/>
        </w:rPr>
        <w:t xml:space="preserve">.  Any party lodging a confidential compliment, comment or complaint will have their identity kept confidential from the </w:t>
      </w:r>
      <w:r w:rsidR="008C1844">
        <w:rPr>
          <w:rFonts w:ascii="Arial" w:hAnsi="Arial" w:cs="Arial"/>
          <w:szCs w:val="22"/>
        </w:rPr>
        <w:t>other parties</w:t>
      </w:r>
      <w:r w:rsidRPr="004433CE">
        <w:rPr>
          <w:rFonts w:ascii="Arial" w:hAnsi="Arial" w:cs="Arial"/>
          <w:szCs w:val="22"/>
        </w:rPr>
        <w:t>.</w:t>
      </w:r>
    </w:p>
    <w:p w14:paraId="4DAADBEB" w14:textId="77777777" w:rsidR="00F7399F" w:rsidRPr="00C40419" w:rsidRDefault="00F7399F" w:rsidP="00F7399F">
      <w:pPr>
        <w:pStyle w:val="Heading1"/>
        <w:widowControl w:val="0"/>
        <w:rPr>
          <w:sz w:val="22"/>
          <w:szCs w:val="22"/>
        </w:rPr>
      </w:pPr>
      <w:bookmarkStart w:id="51" w:name="_Ref142219430"/>
      <w:r w:rsidRPr="00C40419">
        <w:rPr>
          <w:sz w:val="22"/>
          <w:szCs w:val="22"/>
        </w:rPr>
        <w:t>Liability</w:t>
      </w:r>
      <w:bookmarkEnd w:id="47"/>
      <w:bookmarkEnd w:id="48"/>
      <w:bookmarkEnd w:id="49"/>
      <w:bookmarkEnd w:id="50"/>
      <w:bookmarkEnd w:id="51"/>
      <w:r w:rsidRPr="00C40419">
        <w:rPr>
          <w:sz w:val="22"/>
          <w:szCs w:val="22"/>
        </w:rPr>
        <w:t xml:space="preserve"> </w:t>
      </w:r>
    </w:p>
    <w:p w14:paraId="2EC3A070" w14:textId="77777777" w:rsidR="00F7399F" w:rsidRPr="00C40419" w:rsidRDefault="00F7399F" w:rsidP="00F7399F">
      <w:pPr>
        <w:ind w:left="964"/>
        <w:rPr>
          <w:rFonts w:ascii="Arial" w:hAnsi="Arial" w:cs="Arial"/>
          <w:szCs w:val="22"/>
        </w:rPr>
      </w:pPr>
      <w:r w:rsidRPr="00C40419">
        <w:rPr>
          <w:rFonts w:ascii="Arial" w:hAnsi="Arial" w:cs="Arial"/>
          <w:szCs w:val="22"/>
        </w:rPr>
        <w:t>Except in the case of fraud:</w:t>
      </w:r>
    </w:p>
    <w:p w14:paraId="21EEA8E7" w14:textId="0454F8ED"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the </w:t>
      </w:r>
      <w:r w:rsidR="000E6A1E">
        <w:rPr>
          <w:rFonts w:ascii="Arial" w:hAnsi="Arial"/>
          <w:szCs w:val="22"/>
        </w:rPr>
        <w:t xml:space="preserve">DAB </w:t>
      </w:r>
      <w:r w:rsidRPr="00C40419">
        <w:rPr>
          <w:rFonts w:ascii="Arial" w:hAnsi="Arial"/>
          <w:szCs w:val="22"/>
        </w:rPr>
        <w:t xml:space="preserve">Members </w:t>
      </w:r>
      <w:r w:rsidR="000E6A1E">
        <w:rPr>
          <w:rFonts w:ascii="Arial" w:hAnsi="Arial"/>
          <w:szCs w:val="22"/>
        </w:rPr>
        <w:t>will</w:t>
      </w:r>
      <w:r w:rsidR="000E6A1E" w:rsidRPr="00C40419">
        <w:rPr>
          <w:rFonts w:ascii="Arial" w:hAnsi="Arial"/>
          <w:szCs w:val="22"/>
        </w:rPr>
        <w:t xml:space="preserve"> </w:t>
      </w:r>
      <w:r w:rsidR="001240ED">
        <w:rPr>
          <w:rFonts w:ascii="Arial" w:hAnsi="Arial"/>
          <w:szCs w:val="22"/>
        </w:rPr>
        <w:t xml:space="preserve">not </w:t>
      </w:r>
      <w:r w:rsidRPr="00C40419">
        <w:rPr>
          <w:rFonts w:ascii="Arial" w:hAnsi="Arial"/>
          <w:szCs w:val="22"/>
        </w:rPr>
        <w:t xml:space="preserve">be liable to the </w:t>
      </w:r>
      <w:r w:rsidR="00701B07">
        <w:rPr>
          <w:rFonts w:ascii="Arial" w:hAnsi="Arial"/>
          <w:szCs w:val="22"/>
        </w:rPr>
        <w:t>Principal or the Contractor</w:t>
      </w:r>
      <w:r w:rsidRPr="00C40419">
        <w:rPr>
          <w:rFonts w:ascii="Arial" w:hAnsi="Arial"/>
          <w:szCs w:val="22"/>
        </w:rPr>
        <w:t xml:space="preserve"> upon any cause of action whatsoever for anything done or omitted to be done by the Dispute Avoidance Board or the </w:t>
      </w:r>
      <w:r w:rsidR="00701B07">
        <w:rPr>
          <w:rFonts w:ascii="Arial" w:hAnsi="Arial"/>
          <w:szCs w:val="22"/>
        </w:rPr>
        <w:t xml:space="preserve">DAB </w:t>
      </w:r>
      <w:r w:rsidRPr="00C40419">
        <w:rPr>
          <w:rFonts w:ascii="Arial" w:hAnsi="Arial"/>
          <w:szCs w:val="22"/>
        </w:rPr>
        <w:t>Members; and</w:t>
      </w:r>
    </w:p>
    <w:p w14:paraId="5BD272F1" w14:textId="4ADE4B01"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the </w:t>
      </w:r>
      <w:r w:rsidR="00701B07">
        <w:rPr>
          <w:rFonts w:ascii="Arial" w:hAnsi="Arial"/>
          <w:szCs w:val="22"/>
        </w:rPr>
        <w:t>Principal and the Contractor</w:t>
      </w:r>
      <w:r w:rsidRPr="00C40419">
        <w:rPr>
          <w:rFonts w:ascii="Arial" w:hAnsi="Arial"/>
          <w:szCs w:val="22"/>
        </w:rPr>
        <w:t xml:space="preserve"> jointly and severally hereby release the </w:t>
      </w:r>
      <w:r w:rsidR="00701B07">
        <w:rPr>
          <w:rFonts w:ascii="Arial" w:hAnsi="Arial"/>
          <w:szCs w:val="22"/>
        </w:rPr>
        <w:t xml:space="preserve">DAB </w:t>
      </w:r>
      <w:r w:rsidRPr="00C40419">
        <w:rPr>
          <w:rFonts w:ascii="Arial" w:hAnsi="Arial"/>
          <w:szCs w:val="22"/>
        </w:rPr>
        <w:t xml:space="preserve">Members against all actions, suits, proceedings, disputes, differences, accounts, claims, demands, costs, expenses and damages of any kind whatsoever (hereafter </w:t>
      </w:r>
      <w:r w:rsidRPr="00D859D7">
        <w:rPr>
          <w:rFonts w:ascii="Arial" w:hAnsi="Arial"/>
          <w:b/>
          <w:szCs w:val="22"/>
        </w:rPr>
        <w:t>claims</w:t>
      </w:r>
      <w:r w:rsidRPr="00C40419">
        <w:rPr>
          <w:rFonts w:ascii="Arial" w:hAnsi="Arial"/>
          <w:szCs w:val="22"/>
        </w:rPr>
        <w:t>) (including, but not limited to, defamation, bias or other misconduct) whether such claims arise:</w:t>
      </w:r>
    </w:p>
    <w:p w14:paraId="33907D44"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t>under or in any connection with this Agreement;</w:t>
      </w:r>
    </w:p>
    <w:p w14:paraId="49225AE4"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t>in tort for negligence, negligent advice or otherwise; or</w:t>
      </w:r>
    </w:p>
    <w:p w14:paraId="4605B7B7"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t>otherwise at law (including by statute to the extent it is possible so to release, exclude, or indemnify) and in equity generally, including without limitation for unjust enrichment,</w:t>
      </w:r>
    </w:p>
    <w:p w14:paraId="6465CDFB" w14:textId="77777777" w:rsidR="00F7399F" w:rsidRPr="00C40419" w:rsidRDefault="00F7399F" w:rsidP="001E3E64">
      <w:pPr>
        <w:ind w:left="1928"/>
        <w:rPr>
          <w:rFonts w:ascii="Arial" w:hAnsi="Arial" w:cs="Arial"/>
          <w:szCs w:val="22"/>
        </w:rPr>
      </w:pPr>
      <w:r w:rsidRPr="00C40419">
        <w:rPr>
          <w:rFonts w:ascii="Arial" w:hAnsi="Arial" w:cs="Arial"/>
          <w:szCs w:val="22"/>
        </w:rPr>
        <w:t xml:space="preserve">arising out of, or in connection with, the Project or the Dispute Avoidance Board’s activities or any other process conducted pursuant to this Agreement. </w:t>
      </w:r>
    </w:p>
    <w:p w14:paraId="309C029B" w14:textId="77777777" w:rsidR="00F7399F" w:rsidRPr="00C40419" w:rsidRDefault="00F7399F" w:rsidP="00F7399F">
      <w:pPr>
        <w:pStyle w:val="Heading1"/>
        <w:widowControl w:val="0"/>
        <w:rPr>
          <w:sz w:val="22"/>
          <w:szCs w:val="22"/>
        </w:rPr>
      </w:pPr>
      <w:bookmarkStart w:id="52" w:name="_Toc343873991"/>
      <w:bookmarkStart w:id="53" w:name="_Toc358713410"/>
      <w:bookmarkStart w:id="54" w:name="_Ref142219161"/>
      <w:r w:rsidRPr="00C40419">
        <w:rPr>
          <w:sz w:val="22"/>
          <w:szCs w:val="22"/>
        </w:rPr>
        <w:t>Indemnity</w:t>
      </w:r>
      <w:bookmarkEnd w:id="52"/>
      <w:bookmarkEnd w:id="53"/>
      <w:bookmarkEnd w:id="54"/>
      <w:r w:rsidRPr="00C40419">
        <w:rPr>
          <w:sz w:val="22"/>
          <w:szCs w:val="22"/>
        </w:rPr>
        <w:t xml:space="preserve"> </w:t>
      </w:r>
    </w:p>
    <w:p w14:paraId="6C1CC7C7" w14:textId="31A2F832" w:rsidR="00F7399F" w:rsidRPr="00C40419" w:rsidRDefault="00F7399F" w:rsidP="00F7399F">
      <w:pPr>
        <w:ind w:left="964"/>
        <w:rPr>
          <w:rFonts w:ascii="Arial" w:hAnsi="Arial" w:cs="Arial"/>
          <w:szCs w:val="22"/>
        </w:rPr>
      </w:pPr>
      <w:r w:rsidRPr="00C40419">
        <w:rPr>
          <w:rFonts w:ascii="Arial" w:hAnsi="Arial" w:cs="Arial"/>
          <w:szCs w:val="22"/>
        </w:rPr>
        <w:t xml:space="preserve">The Principal and the Contractor jointly and severally indemnify and keep indemnified the </w:t>
      </w:r>
      <w:r w:rsidR="00E45BC7">
        <w:rPr>
          <w:rFonts w:ascii="Arial" w:hAnsi="Arial" w:cs="Arial"/>
          <w:szCs w:val="22"/>
        </w:rPr>
        <w:t xml:space="preserve">DAB </w:t>
      </w:r>
      <w:r w:rsidRPr="00C40419">
        <w:rPr>
          <w:rFonts w:ascii="Arial" w:hAnsi="Arial" w:cs="Arial"/>
          <w:szCs w:val="22"/>
        </w:rPr>
        <w:t xml:space="preserve">Members against all claims </w:t>
      </w:r>
      <w:bookmarkStart w:id="55" w:name="_Hlk127176179"/>
      <w:r w:rsidRPr="00C40419">
        <w:rPr>
          <w:rFonts w:ascii="Arial" w:hAnsi="Arial" w:cs="Arial"/>
          <w:szCs w:val="22"/>
        </w:rPr>
        <w:t>including without limitation claims by third parties</w:t>
      </w:r>
      <w:bookmarkEnd w:id="55"/>
      <w:r w:rsidRPr="00C40419">
        <w:rPr>
          <w:rFonts w:ascii="Arial" w:hAnsi="Arial" w:cs="Arial"/>
          <w:szCs w:val="22"/>
        </w:rPr>
        <w:t xml:space="preserve"> upon any of the bases set out in clause </w:t>
      </w:r>
      <w:r w:rsidR="00AD0E30">
        <w:rPr>
          <w:rFonts w:ascii="Arial" w:hAnsi="Arial" w:cs="Arial"/>
          <w:szCs w:val="22"/>
        </w:rPr>
        <w:fldChar w:fldCharType="begin"/>
      </w:r>
      <w:r w:rsidR="00AD0E30">
        <w:rPr>
          <w:rFonts w:ascii="Arial" w:hAnsi="Arial" w:cs="Arial"/>
          <w:szCs w:val="22"/>
        </w:rPr>
        <w:instrText xml:space="preserve"> REF _Ref142219430 \r \h </w:instrText>
      </w:r>
      <w:r w:rsidR="00AD0E30">
        <w:rPr>
          <w:rFonts w:ascii="Arial" w:hAnsi="Arial" w:cs="Arial"/>
          <w:szCs w:val="22"/>
        </w:rPr>
      </w:r>
      <w:r w:rsidR="00AD0E30">
        <w:rPr>
          <w:rFonts w:ascii="Arial" w:hAnsi="Arial" w:cs="Arial"/>
          <w:szCs w:val="22"/>
        </w:rPr>
        <w:fldChar w:fldCharType="separate"/>
      </w:r>
      <w:r w:rsidR="00AD0E30">
        <w:rPr>
          <w:rFonts w:ascii="Arial" w:hAnsi="Arial" w:cs="Arial"/>
          <w:szCs w:val="22"/>
        </w:rPr>
        <w:t>15</w:t>
      </w:r>
      <w:r w:rsidR="00AD0E30">
        <w:rPr>
          <w:rFonts w:ascii="Arial" w:hAnsi="Arial" w:cs="Arial"/>
          <w:szCs w:val="22"/>
        </w:rPr>
        <w:fldChar w:fldCharType="end"/>
      </w:r>
      <w:r w:rsidRPr="00C40419">
        <w:rPr>
          <w:rFonts w:ascii="Arial" w:hAnsi="Arial" w:cs="Arial"/>
          <w:szCs w:val="22"/>
        </w:rPr>
        <w:t xml:space="preserve"> (or otherwise):</w:t>
      </w:r>
    </w:p>
    <w:p w14:paraId="27290479" w14:textId="213C54DD"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lastRenderedPageBreak/>
        <w:t xml:space="preserve">against </w:t>
      </w:r>
      <w:r w:rsidR="00A7539A">
        <w:rPr>
          <w:rFonts w:ascii="Arial" w:hAnsi="Arial"/>
          <w:szCs w:val="22"/>
        </w:rPr>
        <w:t>the Contract Parties</w:t>
      </w:r>
      <w:r w:rsidRPr="00C40419">
        <w:rPr>
          <w:rFonts w:ascii="Arial" w:hAnsi="Arial"/>
          <w:szCs w:val="22"/>
        </w:rPr>
        <w:t xml:space="preserve">, or </w:t>
      </w:r>
      <w:r w:rsidR="00FD5A39">
        <w:rPr>
          <w:rFonts w:ascii="Arial" w:hAnsi="Arial"/>
          <w:szCs w:val="22"/>
        </w:rPr>
        <w:t>either</w:t>
      </w:r>
      <w:r w:rsidR="00465DB3" w:rsidRPr="00C40419">
        <w:rPr>
          <w:rFonts w:ascii="Arial" w:hAnsi="Arial"/>
          <w:szCs w:val="22"/>
        </w:rPr>
        <w:t xml:space="preserve"> </w:t>
      </w:r>
      <w:r w:rsidRPr="00C40419">
        <w:rPr>
          <w:rFonts w:ascii="Arial" w:hAnsi="Arial"/>
          <w:szCs w:val="22"/>
        </w:rPr>
        <w:t>of them; and</w:t>
      </w:r>
    </w:p>
    <w:p w14:paraId="6B9D4E13" w14:textId="5DAA1FFE"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against the </w:t>
      </w:r>
      <w:r w:rsidR="009D79C8">
        <w:rPr>
          <w:rFonts w:ascii="Arial" w:hAnsi="Arial"/>
          <w:szCs w:val="22"/>
        </w:rPr>
        <w:t xml:space="preserve">DAB </w:t>
      </w:r>
      <w:r w:rsidRPr="00C40419">
        <w:rPr>
          <w:rFonts w:ascii="Arial" w:hAnsi="Arial"/>
          <w:szCs w:val="22"/>
        </w:rPr>
        <w:t>Members or any of them,</w:t>
      </w:r>
    </w:p>
    <w:p w14:paraId="0CC930FB" w14:textId="439D742E" w:rsidR="00F7399F" w:rsidRPr="00C40419" w:rsidRDefault="00F7399F" w:rsidP="00F7399F">
      <w:pPr>
        <w:ind w:left="964"/>
        <w:rPr>
          <w:rFonts w:ascii="Arial" w:hAnsi="Arial" w:cs="Arial"/>
          <w:szCs w:val="22"/>
        </w:rPr>
      </w:pPr>
      <w:r w:rsidRPr="00C40419">
        <w:rPr>
          <w:rFonts w:ascii="Arial" w:hAnsi="Arial" w:cs="Arial"/>
          <w:szCs w:val="22"/>
        </w:rPr>
        <w:t xml:space="preserve">arising out of anything done or omitted to be done by the Dispute Avoidance Board or the Members in the proper performance of their </w:t>
      </w:r>
      <w:r w:rsidR="007E79E7">
        <w:rPr>
          <w:rFonts w:ascii="Arial" w:hAnsi="Arial" w:cs="Arial"/>
          <w:szCs w:val="22"/>
        </w:rPr>
        <w:t>functions</w:t>
      </w:r>
      <w:r w:rsidR="007E79E7" w:rsidRPr="00C40419">
        <w:rPr>
          <w:rFonts w:ascii="Arial" w:hAnsi="Arial" w:cs="Arial"/>
          <w:szCs w:val="22"/>
        </w:rPr>
        <w:t xml:space="preserve"> </w:t>
      </w:r>
      <w:r w:rsidRPr="00C40419">
        <w:rPr>
          <w:rFonts w:ascii="Arial" w:hAnsi="Arial" w:cs="Arial"/>
          <w:szCs w:val="22"/>
        </w:rPr>
        <w:t>under this Agreement.</w:t>
      </w:r>
    </w:p>
    <w:p w14:paraId="1D68CD40" w14:textId="0434E090" w:rsidR="00F7399F" w:rsidRPr="00C40419" w:rsidRDefault="00F7399F" w:rsidP="00F7399F">
      <w:pPr>
        <w:pStyle w:val="Heading1"/>
        <w:widowControl w:val="0"/>
        <w:rPr>
          <w:sz w:val="22"/>
          <w:szCs w:val="22"/>
        </w:rPr>
      </w:pPr>
      <w:bookmarkStart w:id="56" w:name="_Toc343873992"/>
      <w:bookmarkStart w:id="57" w:name="_Toc358713411"/>
      <w:r w:rsidRPr="00C40419">
        <w:rPr>
          <w:sz w:val="22"/>
          <w:szCs w:val="22"/>
        </w:rPr>
        <w:t xml:space="preserve">Termination </w:t>
      </w:r>
      <w:bookmarkEnd w:id="56"/>
      <w:bookmarkEnd w:id="57"/>
    </w:p>
    <w:p w14:paraId="4956AADC" w14:textId="77777777" w:rsidR="00C213A7" w:rsidRPr="00E31C46" w:rsidRDefault="00C213A7" w:rsidP="00A7539A">
      <w:pPr>
        <w:pStyle w:val="Heading2"/>
        <w:widowControl w:val="0"/>
        <w:rPr>
          <w:rFonts w:cs="Arial"/>
          <w:sz w:val="22"/>
          <w:szCs w:val="22"/>
        </w:rPr>
      </w:pPr>
      <w:r w:rsidRPr="00E31C46">
        <w:rPr>
          <w:rFonts w:cs="Arial"/>
          <w:sz w:val="22"/>
          <w:szCs w:val="22"/>
        </w:rPr>
        <w:t>By agreement</w:t>
      </w:r>
    </w:p>
    <w:p w14:paraId="5896CF57" w14:textId="45257718" w:rsidR="00F7399F" w:rsidRDefault="00F7399F" w:rsidP="00E31C46">
      <w:pPr>
        <w:pStyle w:val="Heading2"/>
        <w:widowControl w:val="0"/>
        <w:numPr>
          <w:ilvl w:val="0"/>
          <w:numId w:val="0"/>
        </w:numPr>
        <w:ind w:left="964"/>
        <w:rPr>
          <w:b w:val="0"/>
          <w:bCs w:val="0"/>
          <w:sz w:val="22"/>
          <w:szCs w:val="22"/>
        </w:rPr>
      </w:pPr>
      <w:r w:rsidRPr="00A7539A">
        <w:rPr>
          <w:b w:val="0"/>
          <w:bCs w:val="0"/>
          <w:sz w:val="22"/>
          <w:szCs w:val="22"/>
        </w:rPr>
        <w:t xml:space="preserve">This Agreement may be terminated by written agreement of </w:t>
      </w:r>
      <w:r w:rsidR="00A7539A" w:rsidRPr="00A7539A">
        <w:rPr>
          <w:b w:val="0"/>
          <w:bCs w:val="0"/>
          <w:sz w:val="22"/>
          <w:szCs w:val="22"/>
        </w:rPr>
        <w:t>the Contract Parties</w:t>
      </w:r>
      <w:r w:rsidRPr="00A7539A">
        <w:rPr>
          <w:b w:val="0"/>
          <w:bCs w:val="0"/>
          <w:sz w:val="22"/>
          <w:szCs w:val="22"/>
        </w:rPr>
        <w:t xml:space="preserve">. </w:t>
      </w:r>
    </w:p>
    <w:p w14:paraId="76914C0C" w14:textId="77777777" w:rsidR="00655672" w:rsidRPr="00E31C46" w:rsidRDefault="00655672" w:rsidP="00A7539A">
      <w:pPr>
        <w:pStyle w:val="Heading2"/>
        <w:widowControl w:val="0"/>
        <w:rPr>
          <w:sz w:val="22"/>
          <w:szCs w:val="22"/>
        </w:rPr>
      </w:pPr>
      <w:r w:rsidRPr="00E31C46">
        <w:rPr>
          <w:sz w:val="22"/>
          <w:szCs w:val="22"/>
        </w:rPr>
        <w:t>Time of termination</w:t>
      </w:r>
    </w:p>
    <w:p w14:paraId="2C9D1433" w14:textId="419E723C" w:rsidR="00F7399F" w:rsidRPr="00A7539A" w:rsidRDefault="00F7399F" w:rsidP="00E31C46">
      <w:pPr>
        <w:pStyle w:val="Heading2"/>
        <w:widowControl w:val="0"/>
        <w:numPr>
          <w:ilvl w:val="0"/>
          <w:numId w:val="0"/>
        </w:numPr>
        <w:ind w:left="964"/>
        <w:rPr>
          <w:b w:val="0"/>
          <w:bCs w:val="0"/>
          <w:szCs w:val="22"/>
        </w:rPr>
      </w:pPr>
      <w:r w:rsidRPr="00A7539A">
        <w:rPr>
          <w:b w:val="0"/>
          <w:bCs w:val="0"/>
          <w:szCs w:val="22"/>
        </w:rPr>
        <w:t>Where:</w:t>
      </w:r>
    </w:p>
    <w:p w14:paraId="211CA8F8" w14:textId="5C8A5952" w:rsidR="00F7399F" w:rsidRPr="00C40419" w:rsidRDefault="00F7399F" w:rsidP="00E31C46">
      <w:pPr>
        <w:pStyle w:val="Heading3"/>
        <w:widowControl w:val="0"/>
        <w:tabs>
          <w:tab w:val="clear" w:pos="6493"/>
          <w:tab w:val="num" w:pos="1928"/>
        </w:tabs>
        <w:ind w:left="1928"/>
        <w:rPr>
          <w:rFonts w:ascii="Arial" w:hAnsi="Arial"/>
          <w:szCs w:val="22"/>
        </w:rPr>
      </w:pPr>
      <w:r w:rsidRPr="00C40419">
        <w:rPr>
          <w:rFonts w:ascii="Arial" w:hAnsi="Arial"/>
          <w:szCs w:val="22"/>
        </w:rPr>
        <w:t xml:space="preserve">a </w:t>
      </w:r>
      <w:r w:rsidR="007E79E7">
        <w:rPr>
          <w:rFonts w:ascii="Arial" w:hAnsi="Arial"/>
          <w:szCs w:val="22"/>
        </w:rPr>
        <w:t xml:space="preserve">DAB </w:t>
      </w:r>
      <w:r w:rsidRPr="00C40419">
        <w:rPr>
          <w:rFonts w:ascii="Arial" w:hAnsi="Arial"/>
          <w:szCs w:val="22"/>
        </w:rPr>
        <w:t xml:space="preserve">Member resigns under clause </w:t>
      </w:r>
      <w:r w:rsidR="00E222F9">
        <w:rPr>
          <w:rFonts w:ascii="Arial" w:hAnsi="Arial"/>
          <w:szCs w:val="22"/>
        </w:rPr>
        <w:t xml:space="preserve">13(b) or </w:t>
      </w:r>
      <w:r w:rsidR="00E07FEE">
        <w:rPr>
          <w:rFonts w:ascii="Arial" w:hAnsi="Arial"/>
          <w:szCs w:val="22"/>
        </w:rPr>
        <w:t>18.1</w:t>
      </w:r>
      <w:r w:rsidRPr="00C40419">
        <w:rPr>
          <w:rFonts w:ascii="Arial" w:hAnsi="Arial"/>
          <w:szCs w:val="22"/>
        </w:rPr>
        <w:t xml:space="preserve">; or </w:t>
      </w:r>
    </w:p>
    <w:p w14:paraId="638AEDA9" w14:textId="1DB85FBA" w:rsidR="00F7399F" w:rsidRPr="00C40419" w:rsidRDefault="00F7399F" w:rsidP="00E31C46">
      <w:pPr>
        <w:pStyle w:val="Heading3"/>
        <w:widowControl w:val="0"/>
        <w:tabs>
          <w:tab w:val="clear" w:pos="6493"/>
          <w:tab w:val="num" w:pos="1928"/>
        </w:tabs>
        <w:ind w:left="1928"/>
        <w:rPr>
          <w:rFonts w:ascii="Arial" w:hAnsi="Arial"/>
          <w:szCs w:val="22"/>
        </w:rPr>
      </w:pPr>
      <w:r w:rsidRPr="00C40419">
        <w:rPr>
          <w:rFonts w:ascii="Arial" w:hAnsi="Arial"/>
          <w:szCs w:val="22"/>
        </w:rPr>
        <w:t xml:space="preserve">the appointment of a Member is terminated by </w:t>
      </w:r>
      <w:r w:rsidR="00A7539A">
        <w:rPr>
          <w:rFonts w:ascii="Arial" w:hAnsi="Arial"/>
          <w:szCs w:val="22"/>
        </w:rPr>
        <w:t>the Contract Parties</w:t>
      </w:r>
      <w:r w:rsidRPr="00C40419">
        <w:rPr>
          <w:rFonts w:ascii="Arial" w:hAnsi="Arial"/>
          <w:szCs w:val="22"/>
        </w:rPr>
        <w:t xml:space="preserve"> under clause </w:t>
      </w:r>
      <w:r w:rsidR="00AA37D0">
        <w:rPr>
          <w:rFonts w:ascii="Arial" w:hAnsi="Arial"/>
          <w:szCs w:val="22"/>
        </w:rPr>
        <w:fldChar w:fldCharType="begin"/>
      </w:r>
      <w:r w:rsidR="00AA37D0">
        <w:rPr>
          <w:rFonts w:ascii="Arial" w:hAnsi="Arial"/>
          <w:szCs w:val="22"/>
        </w:rPr>
        <w:instrText xml:space="preserve"> REF _Ref144374873 \w \h </w:instrText>
      </w:r>
      <w:r w:rsidR="00AA37D0">
        <w:rPr>
          <w:rFonts w:ascii="Arial" w:hAnsi="Arial"/>
          <w:szCs w:val="22"/>
        </w:rPr>
      </w:r>
      <w:r w:rsidR="00AA37D0">
        <w:rPr>
          <w:rFonts w:ascii="Arial" w:hAnsi="Arial"/>
          <w:szCs w:val="22"/>
        </w:rPr>
        <w:fldChar w:fldCharType="separate"/>
      </w:r>
      <w:r w:rsidR="00AA37D0">
        <w:rPr>
          <w:rFonts w:ascii="Arial" w:hAnsi="Arial"/>
          <w:szCs w:val="22"/>
        </w:rPr>
        <w:t>18.2</w:t>
      </w:r>
      <w:r w:rsidR="00AA37D0">
        <w:rPr>
          <w:rFonts w:ascii="Arial" w:hAnsi="Arial"/>
          <w:szCs w:val="22"/>
        </w:rPr>
        <w:fldChar w:fldCharType="end"/>
      </w:r>
      <w:r w:rsidRPr="00E07FEE">
        <w:rPr>
          <w:rFonts w:ascii="Arial" w:hAnsi="Arial"/>
          <w:szCs w:val="22"/>
        </w:rPr>
        <w:t>,</w:t>
      </w:r>
    </w:p>
    <w:p w14:paraId="63CC55BE" w14:textId="343CF98C" w:rsidR="00F7399F" w:rsidRPr="00C40419" w:rsidRDefault="00F7399F" w:rsidP="00566756">
      <w:pPr>
        <w:ind w:left="993"/>
        <w:rPr>
          <w:rFonts w:ascii="Arial" w:hAnsi="Arial" w:cs="Arial"/>
          <w:szCs w:val="22"/>
        </w:rPr>
      </w:pPr>
      <w:r w:rsidRPr="00C40419">
        <w:rPr>
          <w:rFonts w:ascii="Arial" w:hAnsi="Arial" w:cs="Arial"/>
          <w:szCs w:val="22"/>
        </w:rPr>
        <w:t xml:space="preserve">then despite the resignation or termination taking effect in accordance with its terms, this Agreement will remain in force until a replacement to this Agreement has been fully executed pursuant to clause </w:t>
      </w:r>
      <w:r w:rsidR="00286169" w:rsidRPr="00E07FEE">
        <w:rPr>
          <w:rFonts w:ascii="Arial" w:hAnsi="Arial" w:cs="Arial"/>
          <w:szCs w:val="22"/>
        </w:rPr>
        <w:fldChar w:fldCharType="begin"/>
      </w:r>
      <w:r w:rsidR="00286169" w:rsidRPr="00E07FEE">
        <w:rPr>
          <w:rFonts w:ascii="Arial" w:hAnsi="Arial" w:cs="Arial"/>
          <w:szCs w:val="22"/>
        </w:rPr>
        <w:instrText xml:space="preserve"> REF _Ref142218665 \w \h </w:instrText>
      </w:r>
      <w:r w:rsidR="00566756" w:rsidRPr="00E07FEE">
        <w:rPr>
          <w:rFonts w:ascii="Arial" w:hAnsi="Arial" w:cs="Arial"/>
          <w:szCs w:val="22"/>
        </w:rPr>
        <w:instrText xml:space="preserve"> \* MERGEFORMAT </w:instrText>
      </w:r>
      <w:r w:rsidR="00286169" w:rsidRPr="00E07FEE">
        <w:rPr>
          <w:rFonts w:ascii="Arial" w:hAnsi="Arial" w:cs="Arial"/>
          <w:szCs w:val="22"/>
        </w:rPr>
      </w:r>
      <w:r w:rsidR="00286169" w:rsidRPr="00E07FEE">
        <w:rPr>
          <w:rFonts w:ascii="Arial" w:hAnsi="Arial" w:cs="Arial"/>
          <w:szCs w:val="22"/>
        </w:rPr>
        <w:fldChar w:fldCharType="separate"/>
      </w:r>
      <w:r w:rsidR="0058193E" w:rsidRPr="00E07FEE">
        <w:rPr>
          <w:rFonts w:ascii="Arial" w:hAnsi="Arial" w:cs="Arial"/>
          <w:szCs w:val="22"/>
        </w:rPr>
        <w:t>1</w:t>
      </w:r>
      <w:r w:rsidR="00566756" w:rsidRPr="00E07FEE">
        <w:rPr>
          <w:rFonts w:ascii="Arial" w:hAnsi="Arial" w:cs="Arial"/>
          <w:szCs w:val="22"/>
        </w:rPr>
        <w:t>8</w:t>
      </w:r>
      <w:r w:rsidR="0058193E" w:rsidRPr="00E07FEE">
        <w:rPr>
          <w:rFonts w:ascii="Arial" w:hAnsi="Arial" w:cs="Arial"/>
          <w:szCs w:val="22"/>
        </w:rPr>
        <w:t>.3(d)</w:t>
      </w:r>
      <w:r w:rsidR="00286169" w:rsidRPr="00E07FEE">
        <w:rPr>
          <w:rFonts w:ascii="Arial" w:hAnsi="Arial" w:cs="Arial"/>
          <w:szCs w:val="22"/>
        </w:rPr>
        <w:fldChar w:fldCharType="end"/>
      </w:r>
      <w:r w:rsidRPr="00C40419">
        <w:rPr>
          <w:rFonts w:ascii="Arial" w:hAnsi="Arial" w:cs="Arial"/>
          <w:szCs w:val="22"/>
        </w:rPr>
        <w:t>, at which time this Agreement terminates.</w:t>
      </w:r>
    </w:p>
    <w:p w14:paraId="310242B3" w14:textId="77777777" w:rsidR="00F7399F" w:rsidRPr="00C40419" w:rsidRDefault="00F7399F" w:rsidP="00F7399F">
      <w:pPr>
        <w:pStyle w:val="Heading1"/>
        <w:widowControl w:val="0"/>
        <w:rPr>
          <w:sz w:val="22"/>
          <w:szCs w:val="22"/>
        </w:rPr>
      </w:pPr>
      <w:bookmarkStart w:id="58" w:name="_Toc343873993"/>
      <w:bookmarkStart w:id="59" w:name="_Toc358713412"/>
      <w:r w:rsidRPr="00C40419">
        <w:rPr>
          <w:sz w:val="22"/>
          <w:szCs w:val="22"/>
        </w:rPr>
        <w:t>Members' termination</w:t>
      </w:r>
      <w:bookmarkEnd w:id="58"/>
      <w:bookmarkEnd w:id="59"/>
      <w:r w:rsidRPr="00C40419">
        <w:rPr>
          <w:sz w:val="22"/>
          <w:szCs w:val="22"/>
        </w:rPr>
        <w:t xml:space="preserve"> </w:t>
      </w:r>
    </w:p>
    <w:p w14:paraId="3EC59D5A" w14:textId="77777777" w:rsidR="00F7399F" w:rsidRPr="00C40419" w:rsidRDefault="00F7399F" w:rsidP="00F7399F">
      <w:pPr>
        <w:pStyle w:val="Heading2"/>
        <w:widowControl w:val="0"/>
        <w:rPr>
          <w:rFonts w:cs="Arial"/>
          <w:sz w:val="22"/>
          <w:szCs w:val="22"/>
        </w:rPr>
      </w:pPr>
      <w:bookmarkStart w:id="60" w:name="_Toc343873994"/>
      <w:bookmarkStart w:id="61" w:name="_Toc358713413"/>
      <w:bookmarkStart w:id="62" w:name="_Ref142218647"/>
      <w:r w:rsidRPr="00C40419">
        <w:rPr>
          <w:rFonts w:cs="Arial"/>
          <w:sz w:val="22"/>
          <w:szCs w:val="22"/>
        </w:rPr>
        <w:t>Resignation</w:t>
      </w:r>
      <w:bookmarkEnd w:id="60"/>
      <w:bookmarkEnd w:id="61"/>
      <w:bookmarkEnd w:id="62"/>
      <w:r w:rsidRPr="00C40419">
        <w:rPr>
          <w:rFonts w:cs="Arial"/>
          <w:sz w:val="22"/>
          <w:szCs w:val="22"/>
        </w:rPr>
        <w:t xml:space="preserve"> </w:t>
      </w:r>
    </w:p>
    <w:p w14:paraId="3E3254BF" w14:textId="1FD6CC98" w:rsidR="00F7399F" w:rsidRPr="00C40419" w:rsidRDefault="00F7399F" w:rsidP="00F7399F">
      <w:pPr>
        <w:ind w:left="964"/>
        <w:rPr>
          <w:rFonts w:ascii="Arial" w:hAnsi="Arial" w:cs="Arial"/>
          <w:szCs w:val="22"/>
        </w:rPr>
      </w:pPr>
      <w:r w:rsidRPr="00C40419">
        <w:rPr>
          <w:rFonts w:ascii="Arial" w:hAnsi="Arial" w:cs="Arial"/>
          <w:szCs w:val="22"/>
        </w:rPr>
        <w:t xml:space="preserve">A Member may resign from the Dispute Avoidance Board by providing </w:t>
      </w:r>
      <w:r w:rsidR="00A7539A">
        <w:rPr>
          <w:rFonts w:ascii="Arial" w:hAnsi="Arial" w:cs="Arial"/>
          <w:szCs w:val="22"/>
        </w:rPr>
        <w:t>20</w:t>
      </w:r>
      <w:r w:rsidRPr="00C40419">
        <w:rPr>
          <w:rFonts w:ascii="Arial" w:hAnsi="Arial" w:cs="Arial"/>
          <w:szCs w:val="22"/>
        </w:rPr>
        <w:t xml:space="preserve"> Business Days' written notice to the other Members, the Principal and the Contractor (unless the Principal and the Contractor agree to a shorter notice period). </w:t>
      </w:r>
    </w:p>
    <w:p w14:paraId="2BE9EF11" w14:textId="77777777" w:rsidR="00F7399F" w:rsidRPr="00C40419" w:rsidRDefault="00F7399F" w:rsidP="00F7399F">
      <w:pPr>
        <w:pStyle w:val="Heading2"/>
        <w:widowControl w:val="0"/>
        <w:rPr>
          <w:rFonts w:cs="Arial"/>
          <w:sz w:val="22"/>
          <w:szCs w:val="22"/>
        </w:rPr>
      </w:pPr>
      <w:bookmarkStart w:id="63" w:name="_Toc343873995"/>
      <w:bookmarkStart w:id="64" w:name="_Toc358713414"/>
      <w:bookmarkStart w:id="65" w:name="_Ref142218655"/>
      <w:bookmarkStart w:id="66" w:name="_Ref144374873"/>
      <w:bookmarkStart w:id="67" w:name="_Ref144374929"/>
      <w:r w:rsidRPr="00C40419">
        <w:rPr>
          <w:rFonts w:cs="Arial"/>
          <w:sz w:val="22"/>
          <w:szCs w:val="22"/>
        </w:rPr>
        <w:t>Termination</w:t>
      </w:r>
      <w:bookmarkEnd w:id="63"/>
      <w:bookmarkEnd w:id="64"/>
      <w:bookmarkEnd w:id="65"/>
      <w:bookmarkEnd w:id="66"/>
      <w:bookmarkEnd w:id="67"/>
      <w:r w:rsidRPr="00C40419">
        <w:rPr>
          <w:rFonts w:cs="Arial"/>
          <w:sz w:val="22"/>
          <w:szCs w:val="22"/>
        </w:rPr>
        <w:t xml:space="preserve"> </w:t>
      </w:r>
    </w:p>
    <w:p w14:paraId="4885242F" w14:textId="77777777" w:rsidR="00F7399F" w:rsidRPr="00C40419" w:rsidRDefault="00F7399F" w:rsidP="00F7399F">
      <w:pPr>
        <w:ind w:left="964"/>
        <w:rPr>
          <w:rFonts w:ascii="Arial" w:hAnsi="Arial" w:cs="Arial"/>
          <w:szCs w:val="22"/>
        </w:rPr>
      </w:pPr>
      <w:r w:rsidRPr="00C40419">
        <w:rPr>
          <w:rFonts w:ascii="Arial" w:hAnsi="Arial" w:cs="Arial"/>
          <w:szCs w:val="22"/>
        </w:rPr>
        <w:t xml:space="preserve">A Member may be terminated at any time by written agreement of the Principal and the Contractor. </w:t>
      </w:r>
    </w:p>
    <w:p w14:paraId="36CA0414" w14:textId="77777777" w:rsidR="00F7399F" w:rsidRPr="00C40419" w:rsidRDefault="00F7399F" w:rsidP="00F7399F">
      <w:pPr>
        <w:pStyle w:val="Heading2"/>
        <w:widowControl w:val="0"/>
        <w:rPr>
          <w:rFonts w:cs="Arial"/>
          <w:sz w:val="22"/>
          <w:szCs w:val="22"/>
        </w:rPr>
      </w:pPr>
      <w:bookmarkStart w:id="68" w:name="_Toc343873996"/>
      <w:bookmarkStart w:id="69" w:name="_Toc358713415"/>
      <w:bookmarkStart w:id="70" w:name="_Ref142218611"/>
      <w:r w:rsidRPr="00C40419">
        <w:rPr>
          <w:rFonts w:cs="Arial"/>
          <w:sz w:val="22"/>
          <w:szCs w:val="22"/>
        </w:rPr>
        <w:t>Replacement</w:t>
      </w:r>
      <w:bookmarkEnd w:id="68"/>
      <w:bookmarkEnd w:id="69"/>
      <w:bookmarkEnd w:id="70"/>
      <w:r w:rsidRPr="00C40419">
        <w:rPr>
          <w:rFonts w:cs="Arial"/>
          <w:sz w:val="22"/>
          <w:szCs w:val="22"/>
        </w:rPr>
        <w:t xml:space="preserve"> </w:t>
      </w:r>
    </w:p>
    <w:p w14:paraId="7F0B4768" w14:textId="77777777" w:rsidR="00F7399F" w:rsidRPr="00C40419" w:rsidRDefault="00F7399F" w:rsidP="00F7399F">
      <w:pPr>
        <w:ind w:left="964"/>
        <w:rPr>
          <w:rFonts w:ascii="Arial" w:hAnsi="Arial" w:cs="Arial"/>
          <w:szCs w:val="22"/>
        </w:rPr>
      </w:pPr>
      <w:r w:rsidRPr="00C40419">
        <w:rPr>
          <w:rFonts w:ascii="Arial" w:hAnsi="Arial" w:cs="Arial"/>
          <w:szCs w:val="22"/>
        </w:rPr>
        <w:t xml:space="preserve">The parties acknowledge and agree that if: </w:t>
      </w:r>
    </w:p>
    <w:p w14:paraId="6EBF604F" w14:textId="204F6A43"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a Member resigns under clause </w:t>
      </w:r>
      <w:r w:rsidR="00286169" w:rsidRPr="00E222F9">
        <w:rPr>
          <w:rFonts w:ascii="Arial" w:hAnsi="Arial"/>
          <w:szCs w:val="22"/>
        </w:rPr>
        <w:fldChar w:fldCharType="begin"/>
      </w:r>
      <w:r w:rsidR="00286169" w:rsidRPr="00E222F9">
        <w:rPr>
          <w:rFonts w:ascii="Arial" w:hAnsi="Arial"/>
          <w:szCs w:val="22"/>
        </w:rPr>
        <w:instrText xml:space="preserve"> REF _Ref142218631 \w \h </w:instrText>
      </w:r>
      <w:r w:rsidR="00566756" w:rsidRPr="00E222F9">
        <w:rPr>
          <w:rFonts w:ascii="Arial" w:hAnsi="Arial"/>
          <w:szCs w:val="22"/>
        </w:rPr>
        <w:instrText xml:space="preserve"> \* MERGEFORMAT </w:instrText>
      </w:r>
      <w:r w:rsidR="00286169" w:rsidRPr="00E222F9">
        <w:rPr>
          <w:rFonts w:ascii="Arial" w:hAnsi="Arial"/>
          <w:szCs w:val="22"/>
        </w:rPr>
      </w:r>
      <w:r w:rsidR="00286169" w:rsidRPr="00E222F9">
        <w:rPr>
          <w:rFonts w:ascii="Arial" w:hAnsi="Arial"/>
          <w:szCs w:val="22"/>
        </w:rPr>
        <w:fldChar w:fldCharType="separate"/>
      </w:r>
      <w:r w:rsidR="005213C0" w:rsidRPr="00E222F9">
        <w:rPr>
          <w:rFonts w:ascii="Arial" w:hAnsi="Arial"/>
          <w:szCs w:val="22"/>
        </w:rPr>
        <w:t>13(b)</w:t>
      </w:r>
      <w:r w:rsidR="00286169" w:rsidRPr="00E222F9">
        <w:rPr>
          <w:rFonts w:ascii="Arial" w:hAnsi="Arial"/>
          <w:szCs w:val="22"/>
        </w:rPr>
        <w:fldChar w:fldCharType="end"/>
      </w:r>
      <w:r w:rsidR="00286169" w:rsidRPr="00E222F9">
        <w:rPr>
          <w:rFonts w:ascii="Arial" w:hAnsi="Arial"/>
          <w:szCs w:val="22"/>
        </w:rPr>
        <w:t xml:space="preserve"> or </w:t>
      </w:r>
      <w:r w:rsidR="00286169" w:rsidRPr="00E222F9">
        <w:rPr>
          <w:rFonts w:ascii="Arial" w:hAnsi="Arial"/>
          <w:szCs w:val="22"/>
        </w:rPr>
        <w:fldChar w:fldCharType="begin"/>
      </w:r>
      <w:r w:rsidR="00286169" w:rsidRPr="00E222F9">
        <w:rPr>
          <w:rFonts w:ascii="Arial" w:hAnsi="Arial"/>
          <w:szCs w:val="22"/>
        </w:rPr>
        <w:instrText xml:space="preserve"> REF _Ref142218647 \w \h </w:instrText>
      </w:r>
      <w:r w:rsidR="00566756" w:rsidRPr="00E222F9">
        <w:rPr>
          <w:rFonts w:ascii="Arial" w:hAnsi="Arial"/>
          <w:szCs w:val="22"/>
        </w:rPr>
        <w:instrText xml:space="preserve"> \* MERGEFORMAT </w:instrText>
      </w:r>
      <w:r w:rsidR="00286169" w:rsidRPr="00E222F9">
        <w:rPr>
          <w:rFonts w:ascii="Arial" w:hAnsi="Arial"/>
          <w:szCs w:val="22"/>
        </w:rPr>
      </w:r>
      <w:r w:rsidR="00286169" w:rsidRPr="00E222F9">
        <w:rPr>
          <w:rFonts w:ascii="Arial" w:hAnsi="Arial"/>
          <w:szCs w:val="22"/>
        </w:rPr>
        <w:fldChar w:fldCharType="separate"/>
      </w:r>
      <w:r w:rsidR="005213C0" w:rsidRPr="00E222F9">
        <w:rPr>
          <w:rFonts w:ascii="Arial" w:hAnsi="Arial"/>
          <w:szCs w:val="22"/>
        </w:rPr>
        <w:t>18.1</w:t>
      </w:r>
      <w:r w:rsidR="00286169" w:rsidRPr="00E222F9">
        <w:rPr>
          <w:rFonts w:ascii="Arial" w:hAnsi="Arial"/>
          <w:szCs w:val="22"/>
        </w:rPr>
        <w:fldChar w:fldCharType="end"/>
      </w:r>
      <w:r w:rsidRPr="00C40419">
        <w:rPr>
          <w:rFonts w:ascii="Arial" w:hAnsi="Arial"/>
          <w:szCs w:val="22"/>
        </w:rPr>
        <w:t xml:space="preserve">; or </w:t>
      </w:r>
    </w:p>
    <w:p w14:paraId="3EDE9688" w14:textId="453D367D"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the appointment of a Member is terminated by the </w:t>
      </w:r>
      <w:r w:rsidR="007E411C">
        <w:rPr>
          <w:rFonts w:ascii="Arial" w:hAnsi="Arial"/>
          <w:szCs w:val="22"/>
        </w:rPr>
        <w:t xml:space="preserve">Contract </w:t>
      </w:r>
      <w:r w:rsidRPr="00C40419">
        <w:rPr>
          <w:rFonts w:ascii="Arial" w:hAnsi="Arial"/>
          <w:szCs w:val="22"/>
        </w:rPr>
        <w:t xml:space="preserve">Parties under clause </w:t>
      </w:r>
      <w:r w:rsidR="008620CF">
        <w:rPr>
          <w:rFonts w:ascii="Arial" w:hAnsi="Arial"/>
          <w:szCs w:val="22"/>
        </w:rPr>
        <w:fldChar w:fldCharType="begin"/>
      </w:r>
      <w:r w:rsidR="008620CF">
        <w:rPr>
          <w:rFonts w:ascii="Arial" w:hAnsi="Arial"/>
          <w:szCs w:val="22"/>
        </w:rPr>
        <w:instrText xml:space="preserve"> REF _Ref144374929 \w \h </w:instrText>
      </w:r>
      <w:r w:rsidR="008620CF">
        <w:rPr>
          <w:rFonts w:ascii="Arial" w:hAnsi="Arial"/>
          <w:szCs w:val="22"/>
        </w:rPr>
      </w:r>
      <w:r w:rsidR="008620CF">
        <w:rPr>
          <w:rFonts w:ascii="Arial" w:hAnsi="Arial"/>
          <w:szCs w:val="22"/>
        </w:rPr>
        <w:fldChar w:fldCharType="separate"/>
      </w:r>
      <w:r w:rsidR="008620CF">
        <w:rPr>
          <w:rFonts w:ascii="Arial" w:hAnsi="Arial"/>
          <w:szCs w:val="22"/>
        </w:rPr>
        <w:t>18.2</w:t>
      </w:r>
      <w:r w:rsidR="008620CF">
        <w:rPr>
          <w:rFonts w:ascii="Arial" w:hAnsi="Arial"/>
          <w:szCs w:val="22"/>
        </w:rPr>
        <w:fldChar w:fldCharType="end"/>
      </w:r>
      <w:r w:rsidRPr="00C40419">
        <w:rPr>
          <w:rFonts w:ascii="Arial" w:hAnsi="Arial"/>
          <w:szCs w:val="22"/>
        </w:rPr>
        <w:t xml:space="preserve">, </w:t>
      </w:r>
    </w:p>
    <w:p w14:paraId="7C41C588" w14:textId="77777777" w:rsidR="00F7399F" w:rsidRPr="00C40419" w:rsidRDefault="00F7399F" w:rsidP="00F7399F">
      <w:pPr>
        <w:ind w:left="1644" w:hanging="680"/>
        <w:rPr>
          <w:rFonts w:ascii="Arial" w:hAnsi="Arial" w:cs="Arial"/>
          <w:szCs w:val="22"/>
        </w:rPr>
      </w:pPr>
      <w:r w:rsidRPr="00C40419">
        <w:rPr>
          <w:rFonts w:ascii="Arial" w:hAnsi="Arial" w:cs="Arial"/>
          <w:szCs w:val="22"/>
        </w:rPr>
        <w:t>then:</w:t>
      </w:r>
    </w:p>
    <w:p w14:paraId="0243E25A" w14:textId="163259E4"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a replacement </w:t>
      </w:r>
      <w:r w:rsidR="0083459D">
        <w:rPr>
          <w:rFonts w:ascii="Arial" w:hAnsi="Arial"/>
          <w:szCs w:val="22"/>
        </w:rPr>
        <w:t xml:space="preserve">DAB </w:t>
      </w:r>
      <w:r w:rsidRPr="00C40419">
        <w:rPr>
          <w:rFonts w:ascii="Arial" w:hAnsi="Arial"/>
          <w:szCs w:val="22"/>
        </w:rPr>
        <w:t>Member may be appointed in accordance with the Contract</w:t>
      </w:r>
      <w:r w:rsidR="003A1412">
        <w:rPr>
          <w:rFonts w:ascii="Arial" w:hAnsi="Arial"/>
          <w:szCs w:val="22"/>
        </w:rPr>
        <w:t xml:space="preserve"> (or, if the Contract does not prescribe a process for appointing a replacement, by agreement between the </w:t>
      </w:r>
      <w:r w:rsidR="007E411C">
        <w:rPr>
          <w:rFonts w:ascii="Arial" w:hAnsi="Arial"/>
          <w:szCs w:val="22"/>
        </w:rPr>
        <w:t>Contract Parties</w:t>
      </w:r>
      <w:r w:rsidR="003A1412">
        <w:rPr>
          <w:rFonts w:ascii="Arial" w:hAnsi="Arial"/>
          <w:szCs w:val="22"/>
        </w:rPr>
        <w:t>)</w:t>
      </w:r>
      <w:r w:rsidRPr="00C40419">
        <w:rPr>
          <w:rFonts w:ascii="Arial" w:hAnsi="Arial"/>
          <w:szCs w:val="22"/>
        </w:rPr>
        <w:t xml:space="preserve">; and </w:t>
      </w:r>
    </w:p>
    <w:p w14:paraId="014F5890" w14:textId="58604408" w:rsidR="00F7399F" w:rsidRPr="00C40419" w:rsidRDefault="009C7D71" w:rsidP="005734D5">
      <w:pPr>
        <w:pStyle w:val="Heading3"/>
        <w:widowControl w:val="0"/>
        <w:tabs>
          <w:tab w:val="clear" w:pos="6493"/>
        </w:tabs>
        <w:ind w:left="1928"/>
        <w:rPr>
          <w:rFonts w:ascii="Arial" w:hAnsi="Arial"/>
          <w:szCs w:val="22"/>
        </w:rPr>
      </w:pPr>
      <w:bookmarkStart w:id="71" w:name="_Ref142218665"/>
      <w:r>
        <w:rPr>
          <w:rFonts w:ascii="Arial" w:hAnsi="Arial"/>
          <w:szCs w:val="22"/>
        </w:rPr>
        <w:t>t</w:t>
      </w:r>
      <w:r w:rsidR="00530F7F" w:rsidRPr="00C40419">
        <w:rPr>
          <w:rFonts w:ascii="Arial" w:hAnsi="Arial"/>
          <w:szCs w:val="22"/>
        </w:rPr>
        <w:t xml:space="preserve">he </w:t>
      </w:r>
      <w:r w:rsidR="00925D61">
        <w:rPr>
          <w:rFonts w:ascii="Arial" w:hAnsi="Arial"/>
          <w:szCs w:val="22"/>
        </w:rPr>
        <w:t>Contract Parties</w:t>
      </w:r>
      <w:r w:rsidR="00530F7F" w:rsidRPr="00C40419">
        <w:rPr>
          <w:rFonts w:ascii="Arial" w:hAnsi="Arial"/>
          <w:szCs w:val="22"/>
        </w:rPr>
        <w:t xml:space="preserve"> and</w:t>
      </w:r>
      <w:r w:rsidR="00F7399F" w:rsidRPr="00C40419">
        <w:rPr>
          <w:rFonts w:ascii="Arial" w:hAnsi="Arial"/>
          <w:szCs w:val="22"/>
        </w:rPr>
        <w:t xml:space="preserve"> </w:t>
      </w:r>
      <w:r w:rsidR="00530F7F" w:rsidRPr="00C40419">
        <w:rPr>
          <w:rFonts w:ascii="Arial" w:hAnsi="Arial"/>
          <w:szCs w:val="22"/>
        </w:rPr>
        <w:t xml:space="preserve">the </w:t>
      </w:r>
      <w:r>
        <w:rPr>
          <w:rFonts w:ascii="Arial" w:hAnsi="Arial"/>
          <w:szCs w:val="22"/>
        </w:rPr>
        <w:t xml:space="preserve">DAB </w:t>
      </w:r>
      <w:r w:rsidR="00612960" w:rsidRPr="00C40419">
        <w:rPr>
          <w:rFonts w:ascii="Arial" w:hAnsi="Arial"/>
          <w:szCs w:val="22"/>
        </w:rPr>
        <w:t>Members</w:t>
      </w:r>
      <w:r w:rsidR="00530F7F" w:rsidRPr="00C40419">
        <w:rPr>
          <w:rFonts w:ascii="Arial" w:hAnsi="Arial"/>
          <w:szCs w:val="22"/>
        </w:rPr>
        <w:t xml:space="preserve"> </w:t>
      </w:r>
      <w:r w:rsidR="00F7399F" w:rsidRPr="00C40419">
        <w:rPr>
          <w:rFonts w:ascii="Arial" w:hAnsi="Arial"/>
          <w:szCs w:val="22"/>
        </w:rPr>
        <w:t>must enter into a replacement agreement substantially similar to this Agreement as a condition of a valid re-appointment and re-constitution of the Dispute Avoidance Board under the terms of the Contract.</w:t>
      </w:r>
      <w:bookmarkEnd w:id="71"/>
      <w:r w:rsidR="00F7399F" w:rsidRPr="00C40419">
        <w:rPr>
          <w:rFonts w:ascii="Arial" w:hAnsi="Arial"/>
          <w:szCs w:val="22"/>
        </w:rPr>
        <w:t xml:space="preserve"> </w:t>
      </w:r>
    </w:p>
    <w:p w14:paraId="67E96E92" w14:textId="77777777" w:rsidR="006B4162" w:rsidRPr="00C40419" w:rsidRDefault="006B4162" w:rsidP="006B4162">
      <w:pPr>
        <w:pStyle w:val="Heading1"/>
        <w:widowControl w:val="0"/>
        <w:rPr>
          <w:sz w:val="22"/>
          <w:szCs w:val="22"/>
        </w:rPr>
      </w:pPr>
      <w:bookmarkStart w:id="72" w:name="_Toc343874004"/>
      <w:bookmarkStart w:id="73" w:name="_Toc358713423"/>
      <w:bookmarkStart w:id="74" w:name="_Ref142219265"/>
      <w:bookmarkStart w:id="75" w:name="_Ref144828382"/>
      <w:bookmarkStart w:id="76" w:name="_Toc343873997"/>
      <w:bookmarkStart w:id="77" w:name="_Toc358713416"/>
      <w:bookmarkStart w:id="78" w:name="_Ref142219182"/>
      <w:r w:rsidRPr="00C40419">
        <w:rPr>
          <w:sz w:val="22"/>
          <w:szCs w:val="22"/>
        </w:rPr>
        <w:lastRenderedPageBreak/>
        <w:t>Goods and Services Tax</w:t>
      </w:r>
      <w:bookmarkEnd w:id="72"/>
      <w:bookmarkEnd w:id="73"/>
      <w:bookmarkEnd w:id="74"/>
      <w:bookmarkEnd w:id="75"/>
    </w:p>
    <w:p w14:paraId="0143C8EF" w14:textId="77777777" w:rsidR="006B4162" w:rsidRPr="00C40419" w:rsidRDefault="006B4162" w:rsidP="006B4162">
      <w:pPr>
        <w:pStyle w:val="Heading2"/>
        <w:widowControl w:val="0"/>
        <w:rPr>
          <w:rFonts w:cs="Arial"/>
          <w:sz w:val="22"/>
          <w:szCs w:val="22"/>
        </w:rPr>
      </w:pPr>
      <w:bookmarkStart w:id="79" w:name="_Toc343874005"/>
      <w:bookmarkStart w:id="80" w:name="_Toc358713424"/>
      <w:r w:rsidRPr="00C40419">
        <w:rPr>
          <w:rFonts w:cs="Arial"/>
          <w:sz w:val="22"/>
          <w:szCs w:val="22"/>
        </w:rPr>
        <w:t>Interpretation</w:t>
      </w:r>
      <w:bookmarkEnd w:id="79"/>
      <w:bookmarkEnd w:id="80"/>
    </w:p>
    <w:p w14:paraId="20802FE6" w14:textId="6FA390C4" w:rsidR="006B4162" w:rsidRPr="00C40419" w:rsidRDefault="006B4162" w:rsidP="006B4162">
      <w:pPr>
        <w:ind w:left="964"/>
        <w:rPr>
          <w:rFonts w:ascii="Arial" w:hAnsi="Arial" w:cs="Arial"/>
          <w:szCs w:val="22"/>
        </w:rPr>
      </w:pPr>
      <w:r w:rsidRPr="00C40419">
        <w:rPr>
          <w:rFonts w:ascii="Arial" w:hAnsi="Arial" w:cs="Arial"/>
          <w:szCs w:val="22"/>
        </w:rPr>
        <w:t xml:space="preserve">Words or expressions used in this clause </w:t>
      </w:r>
      <w:r>
        <w:rPr>
          <w:rFonts w:ascii="Arial" w:hAnsi="Arial" w:cs="Arial"/>
          <w:szCs w:val="22"/>
        </w:rPr>
        <w:fldChar w:fldCharType="begin"/>
      </w:r>
      <w:r>
        <w:rPr>
          <w:rFonts w:ascii="Arial" w:hAnsi="Arial" w:cs="Arial"/>
          <w:szCs w:val="22"/>
        </w:rPr>
        <w:instrText xml:space="preserve"> REF _Ref142219265 \w \h </w:instrText>
      </w:r>
      <w:r>
        <w:rPr>
          <w:rFonts w:ascii="Arial" w:hAnsi="Arial" w:cs="Arial"/>
          <w:szCs w:val="22"/>
        </w:rPr>
      </w:r>
      <w:r>
        <w:rPr>
          <w:rFonts w:ascii="Arial" w:hAnsi="Arial" w:cs="Arial"/>
          <w:szCs w:val="22"/>
        </w:rPr>
        <w:fldChar w:fldCharType="separate"/>
      </w:r>
      <w:r w:rsidR="000B5F33">
        <w:rPr>
          <w:rFonts w:ascii="Arial" w:hAnsi="Arial" w:cs="Arial"/>
          <w:szCs w:val="22"/>
        </w:rPr>
        <w:t>19</w:t>
      </w:r>
      <w:r>
        <w:rPr>
          <w:rFonts w:ascii="Arial" w:hAnsi="Arial" w:cs="Arial"/>
          <w:szCs w:val="22"/>
        </w:rPr>
        <w:fldChar w:fldCharType="end"/>
      </w:r>
      <w:r w:rsidRPr="00C40419">
        <w:rPr>
          <w:rFonts w:ascii="Arial" w:hAnsi="Arial" w:cs="Arial"/>
          <w:szCs w:val="22"/>
        </w:rPr>
        <w:t xml:space="preserve"> which are defined in the </w:t>
      </w:r>
      <w:r w:rsidRPr="00C40419">
        <w:rPr>
          <w:rFonts w:ascii="Arial" w:hAnsi="Arial" w:cs="Arial"/>
          <w:i/>
          <w:szCs w:val="22"/>
        </w:rPr>
        <w:t>A New Tax System (Goods and Services Tax) Act 1999</w:t>
      </w:r>
      <w:r w:rsidRPr="00C40419">
        <w:rPr>
          <w:rFonts w:ascii="Arial" w:hAnsi="Arial" w:cs="Arial"/>
          <w:szCs w:val="22"/>
        </w:rPr>
        <w:t xml:space="preserve"> (Cth) have the same meaning in this clause.</w:t>
      </w:r>
    </w:p>
    <w:p w14:paraId="70BA516F" w14:textId="77777777" w:rsidR="006B4162" w:rsidRPr="00C40419" w:rsidRDefault="006B4162" w:rsidP="006B4162">
      <w:pPr>
        <w:pStyle w:val="Heading2"/>
        <w:widowControl w:val="0"/>
        <w:rPr>
          <w:rFonts w:cs="Arial"/>
          <w:sz w:val="22"/>
          <w:szCs w:val="22"/>
        </w:rPr>
      </w:pPr>
      <w:bookmarkStart w:id="81" w:name="_Toc343874006"/>
      <w:bookmarkStart w:id="82" w:name="_Toc358713425"/>
      <w:r w:rsidRPr="00C40419">
        <w:rPr>
          <w:rFonts w:cs="Arial"/>
          <w:sz w:val="22"/>
          <w:szCs w:val="22"/>
        </w:rPr>
        <w:t>Consideration is GST exclusive</w:t>
      </w:r>
      <w:bookmarkEnd w:id="81"/>
      <w:bookmarkEnd w:id="82"/>
    </w:p>
    <w:p w14:paraId="36D31496" w14:textId="77777777" w:rsidR="006B4162" w:rsidRPr="00C40419" w:rsidRDefault="006B4162" w:rsidP="006B4162">
      <w:pPr>
        <w:ind w:left="964"/>
        <w:rPr>
          <w:rFonts w:ascii="Arial" w:hAnsi="Arial" w:cs="Arial"/>
          <w:szCs w:val="22"/>
        </w:rPr>
      </w:pPr>
      <w:r w:rsidRPr="00C40419">
        <w:rPr>
          <w:rFonts w:ascii="Arial" w:hAnsi="Arial" w:cs="Arial"/>
          <w:szCs w:val="22"/>
        </w:rPr>
        <w:t>Any consideration to be paid or provided for a supply made under or in connection with this Agreement, unless specifically described in this Agreement as 'GST inclusive', does not include an amount on account of GST.</w:t>
      </w:r>
    </w:p>
    <w:p w14:paraId="5AC986F2" w14:textId="77777777" w:rsidR="006B4162" w:rsidRPr="00C40419" w:rsidRDefault="006B4162" w:rsidP="006B4162">
      <w:pPr>
        <w:pStyle w:val="Heading2"/>
        <w:widowControl w:val="0"/>
        <w:rPr>
          <w:rFonts w:cs="Arial"/>
          <w:sz w:val="22"/>
          <w:szCs w:val="22"/>
        </w:rPr>
      </w:pPr>
      <w:bookmarkStart w:id="83" w:name="_Toc343874007"/>
      <w:bookmarkStart w:id="84" w:name="_Toc358713426"/>
      <w:r w:rsidRPr="00C40419">
        <w:rPr>
          <w:rFonts w:cs="Arial"/>
          <w:sz w:val="22"/>
          <w:szCs w:val="22"/>
        </w:rPr>
        <w:t>Gross up of consideration</w:t>
      </w:r>
      <w:bookmarkEnd w:id="83"/>
      <w:bookmarkEnd w:id="84"/>
    </w:p>
    <w:p w14:paraId="004AE48F" w14:textId="77777777" w:rsidR="006B4162" w:rsidRPr="00C40419" w:rsidRDefault="006B4162" w:rsidP="006B4162">
      <w:pPr>
        <w:ind w:left="964"/>
        <w:rPr>
          <w:rFonts w:ascii="Arial" w:hAnsi="Arial" w:cs="Arial"/>
          <w:szCs w:val="22"/>
        </w:rPr>
      </w:pPr>
      <w:r w:rsidRPr="00C40419">
        <w:rPr>
          <w:rFonts w:ascii="Arial" w:hAnsi="Arial" w:cs="Arial"/>
          <w:szCs w:val="22"/>
        </w:rPr>
        <w:t>Despite any other provision in this Agreement, if a party (</w:t>
      </w:r>
      <w:r w:rsidRPr="00C40419">
        <w:rPr>
          <w:rFonts w:ascii="Arial" w:hAnsi="Arial" w:cs="Arial"/>
          <w:b/>
          <w:szCs w:val="22"/>
        </w:rPr>
        <w:t>Supplier</w:t>
      </w:r>
      <w:r w:rsidRPr="00C40419">
        <w:rPr>
          <w:rFonts w:ascii="Arial" w:hAnsi="Arial" w:cs="Arial"/>
          <w:szCs w:val="22"/>
        </w:rPr>
        <w:t>) makes a supply under or in connection with this Agreement on which GST is imposed (not being a supply the consideration for which is specifically described in this Agreement as 'GST inclusive'):</w:t>
      </w:r>
    </w:p>
    <w:p w14:paraId="542EF1FA" w14:textId="77777777" w:rsidR="006B4162" w:rsidRPr="00C40419" w:rsidRDefault="006B4162" w:rsidP="006B4162">
      <w:pPr>
        <w:pStyle w:val="Heading3"/>
        <w:widowControl w:val="0"/>
        <w:tabs>
          <w:tab w:val="clear" w:pos="6493"/>
          <w:tab w:val="num" w:pos="1928"/>
        </w:tabs>
        <w:ind w:left="1928"/>
        <w:rPr>
          <w:rFonts w:ascii="Arial" w:hAnsi="Arial"/>
          <w:szCs w:val="22"/>
        </w:rPr>
      </w:pPr>
      <w:r w:rsidRPr="00C40419">
        <w:rPr>
          <w:rFonts w:ascii="Arial" w:hAnsi="Arial"/>
          <w:szCs w:val="22"/>
        </w:rPr>
        <w:t>the consideration payable or to be provided for that supply under this Agreement but for the application of this clause (</w:t>
      </w:r>
      <w:r w:rsidRPr="00D859D7">
        <w:rPr>
          <w:rFonts w:ascii="Arial" w:hAnsi="Arial"/>
          <w:b/>
          <w:szCs w:val="22"/>
        </w:rPr>
        <w:t>GST exclusive consideration</w:t>
      </w:r>
      <w:r w:rsidRPr="00C40419">
        <w:rPr>
          <w:rFonts w:ascii="Arial" w:hAnsi="Arial"/>
          <w:szCs w:val="22"/>
        </w:rPr>
        <w:t>) is increased by, and the recipient of the supply (</w:t>
      </w:r>
      <w:r w:rsidRPr="00D859D7">
        <w:rPr>
          <w:rFonts w:ascii="Arial" w:hAnsi="Arial"/>
          <w:b/>
          <w:szCs w:val="22"/>
        </w:rPr>
        <w:t>Recipient</w:t>
      </w:r>
      <w:r w:rsidRPr="00C40419">
        <w:rPr>
          <w:rFonts w:ascii="Arial" w:hAnsi="Arial"/>
          <w:szCs w:val="22"/>
        </w:rPr>
        <w:t>) must also pay to the Supplier an amount equal to the GST payable on the supply (</w:t>
      </w:r>
      <w:r w:rsidRPr="00D859D7">
        <w:rPr>
          <w:rFonts w:ascii="Arial" w:hAnsi="Arial"/>
          <w:b/>
          <w:szCs w:val="22"/>
        </w:rPr>
        <w:t>GST Amount</w:t>
      </w:r>
      <w:r w:rsidRPr="00C40419">
        <w:rPr>
          <w:rFonts w:ascii="Arial" w:hAnsi="Arial"/>
          <w:szCs w:val="22"/>
        </w:rPr>
        <w:t>); and</w:t>
      </w:r>
    </w:p>
    <w:p w14:paraId="2805EE39" w14:textId="77777777" w:rsidR="006B4162" w:rsidRPr="00C40419" w:rsidRDefault="006B4162" w:rsidP="006B4162">
      <w:pPr>
        <w:pStyle w:val="Heading3"/>
        <w:widowControl w:val="0"/>
        <w:tabs>
          <w:tab w:val="clear" w:pos="6493"/>
        </w:tabs>
        <w:ind w:left="1928"/>
        <w:rPr>
          <w:rFonts w:ascii="Arial" w:hAnsi="Arial"/>
          <w:szCs w:val="22"/>
        </w:rPr>
      </w:pPr>
      <w:r w:rsidRPr="00C40419">
        <w:rPr>
          <w:rFonts w:ascii="Arial" w:hAnsi="Arial"/>
          <w:szCs w:val="22"/>
        </w:rPr>
        <w:t>the GST Amount must be paid to the Supplier by the Recipient without set off, deduction or requirement for demand, at the same time as the GST exclusive consideration is payable or to be provided.</w:t>
      </w:r>
    </w:p>
    <w:p w14:paraId="0690BFE0" w14:textId="77777777" w:rsidR="006B4162" w:rsidRPr="00C40419" w:rsidRDefault="006B4162" w:rsidP="006B4162">
      <w:pPr>
        <w:pStyle w:val="Heading2"/>
        <w:rPr>
          <w:rFonts w:cs="Arial"/>
          <w:sz w:val="22"/>
          <w:szCs w:val="22"/>
        </w:rPr>
      </w:pPr>
      <w:bookmarkStart w:id="85" w:name="_Toc343874008"/>
      <w:bookmarkStart w:id="86" w:name="_Toc358713427"/>
      <w:r w:rsidRPr="00C40419">
        <w:rPr>
          <w:rFonts w:cs="Arial"/>
          <w:sz w:val="22"/>
          <w:szCs w:val="22"/>
        </w:rPr>
        <w:t>Reimbursements (net down)</w:t>
      </w:r>
      <w:bookmarkEnd w:id="85"/>
      <w:bookmarkEnd w:id="86"/>
    </w:p>
    <w:p w14:paraId="7A1DAC91" w14:textId="77777777" w:rsidR="006B4162" w:rsidRPr="00C40419" w:rsidRDefault="006B4162" w:rsidP="006B4162">
      <w:pPr>
        <w:ind w:left="964"/>
        <w:rPr>
          <w:rFonts w:ascii="Arial" w:hAnsi="Arial" w:cs="Arial"/>
          <w:szCs w:val="22"/>
        </w:rPr>
      </w:pPr>
      <w:r w:rsidRPr="00C40419">
        <w:rPr>
          <w:rFonts w:ascii="Arial" w:hAnsi="Arial" w:cs="Arial"/>
          <w:szCs w:val="22"/>
        </w:rPr>
        <w:t>If a payment to a party under this Agreement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p>
    <w:p w14:paraId="5F723FB8" w14:textId="77777777" w:rsidR="006B4162" w:rsidRPr="00C40419" w:rsidRDefault="006B4162" w:rsidP="006B4162">
      <w:pPr>
        <w:pStyle w:val="Heading2"/>
        <w:widowControl w:val="0"/>
        <w:rPr>
          <w:rFonts w:cs="Arial"/>
          <w:sz w:val="22"/>
          <w:szCs w:val="22"/>
        </w:rPr>
      </w:pPr>
      <w:bookmarkStart w:id="87" w:name="_Toc343874009"/>
      <w:bookmarkStart w:id="88" w:name="_Toc358713428"/>
      <w:r w:rsidRPr="00C40419">
        <w:rPr>
          <w:rFonts w:cs="Arial"/>
          <w:sz w:val="22"/>
          <w:szCs w:val="22"/>
        </w:rPr>
        <w:t>Tax invoices</w:t>
      </w:r>
      <w:bookmarkEnd w:id="87"/>
      <w:bookmarkEnd w:id="88"/>
    </w:p>
    <w:p w14:paraId="3D03583A" w14:textId="77777777" w:rsidR="006B4162" w:rsidRPr="00C40419" w:rsidRDefault="006B4162" w:rsidP="006B4162">
      <w:pPr>
        <w:ind w:left="964"/>
        <w:rPr>
          <w:rFonts w:ascii="Arial" w:hAnsi="Arial" w:cs="Arial"/>
          <w:szCs w:val="22"/>
        </w:rPr>
      </w:pPr>
      <w:r w:rsidRPr="00C40419">
        <w:rPr>
          <w:rFonts w:ascii="Arial" w:hAnsi="Arial" w:cs="Arial"/>
          <w:szCs w:val="22"/>
        </w:rPr>
        <w:t>The Recipient need not make a payment for a taxable supply made under or in connection with this Agreement until the Supplier has given the Recipient a Tax Invoice for the supply to which the payment relates.</w:t>
      </w:r>
    </w:p>
    <w:p w14:paraId="445C6F81" w14:textId="77777777" w:rsidR="006B4162" w:rsidRPr="00C40419" w:rsidRDefault="006B4162" w:rsidP="006B4162">
      <w:pPr>
        <w:pStyle w:val="Heading2"/>
        <w:widowControl w:val="0"/>
        <w:rPr>
          <w:rFonts w:cs="Arial"/>
          <w:sz w:val="22"/>
          <w:szCs w:val="22"/>
        </w:rPr>
      </w:pPr>
      <w:bookmarkStart w:id="89" w:name="_Toc343874010"/>
      <w:bookmarkStart w:id="90" w:name="_Toc358713429"/>
      <w:bookmarkStart w:id="91" w:name="_Ref142219279"/>
      <w:bookmarkStart w:id="92" w:name="_Ref142229815"/>
      <w:r w:rsidRPr="00C40419">
        <w:rPr>
          <w:rFonts w:cs="Arial"/>
          <w:sz w:val="22"/>
          <w:szCs w:val="22"/>
        </w:rPr>
        <w:t>Adjustment event</w:t>
      </w:r>
      <w:bookmarkEnd w:id="89"/>
      <w:bookmarkEnd w:id="90"/>
      <w:bookmarkEnd w:id="91"/>
      <w:bookmarkEnd w:id="92"/>
    </w:p>
    <w:p w14:paraId="292E77D0" w14:textId="77777777" w:rsidR="006B4162" w:rsidRPr="00C40419" w:rsidRDefault="006B4162" w:rsidP="006B4162">
      <w:pPr>
        <w:ind w:left="964"/>
        <w:rPr>
          <w:rFonts w:ascii="Arial" w:hAnsi="Arial" w:cs="Arial"/>
          <w:szCs w:val="22"/>
        </w:rPr>
      </w:pPr>
      <w:r w:rsidRPr="00C40419">
        <w:rPr>
          <w:rFonts w:ascii="Arial" w:hAnsi="Arial" w:cs="Arial"/>
          <w:szCs w:val="22"/>
        </w:rPr>
        <w:t>If an adjustment event occurs in relation to a taxable supply made under or in connection with this agreement</w:t>
      </w:r>
      <w:r>
        <w:rPr>
          <w:rFonts w:ascii="Arial" w:hAnsi="Arial" w:cs="Arial"/>
          <w:szCs w:val="22"/>
        </w:rPr>
        <w:t>,</w:t>
      </w:r>
      <w:r w:rsidRPr="00C40419">
        <w:rPr>
          <w:rFonts w:ascii="Arial" w:hAnsi="Arial" w:cs="Arial"/>
          <w:szCs w:val="22"/>
        </w:rPr>
        <w:t xml:space="preserve"> then the consideration payable in respect of the supply shall also be adjusted as follows:</w:t>
      </w:r>
    </w:p>
    <w:p w14:paraId="76B73921" w14:textId="77777777" w:rsidR="006B4162" w:rsidRPr="00C40419" w:rsidRDefault="006B4162" w:rsidP="006B4162">
      <w:pPr>
        <w:pStyle w:val="Heading3"/>
        <w:widowControl w:val="0"/>
        <w:tabs>
          <w:tab w:val="clear" w:pos="6493"/>
          <w:tab w:val="num" w:pos="1928"/>
        </w:tabs>
        <w:ind w:left="1928"/>
        <w:rPr>
          <w:rFonts w:ascii="Arial" w:hAnsi="Arial"/>
          <w:szCs w:val="22"/>
        </w:rPr>
      </w:pPr>
      <w:r w:rsidRPr="00C40419">
        <w:rPr>
          <w:rFonts w:ascii="Arial" w:hAnsi="Arial"/>
          <w:szCs w:val="22"/>
        </w:rPr>
        <w:t>if the adjustment event gives rise to an increase in the GST payable by the Supplier in relation to the supply a payment equal to that increase will be made by the Recipient to the Supplier; and</w:t>
      </w:r>
    </w:p>
    <w:p w14:paraId="6E17ADA2" w14:textId="77777777" w:rsidR="006B4162" w:rsidRPr="00C40419" w:rsidRDefault="006B4162" w:rsidP="006B4162">
      <w:pPr>
        <w:pStyle w:val="Heading3"/>
        <w:widowControl w:val="0"/>
        <w:tabs>
          <w:tab w:val="clear" w:pos="6493"/>
        </w:tabs>
        <w:ind w:left="1928"/>
        <w:rPr>
          <w:rFonts w:ascii="Arial" w:hAnsi="Arial"/>
          <w:szCs w:val="22"/>
        </w:rPr>
      </w:pPr>
      <w:r w:rsidRPr="00C40419">
        <w:rPr>
          <w:rFonts w:ascii="Arial" w:hAnsi="Arial"/>
          <w:szCs w:val="22"/>
        </w:rPr>
        <w:t>if the adjustment event gives rise to a decrease in the GST payable by the Supplier in relation to the supply payment equal to that decrease will be made by the Supplier to the Recipient.</w:t>
      </w:r>
    </w:p>
    <w:p w14:paraId="1D6D096E" w14:textId="70F599AC" w:rsidR="006B4162" w:rsidRPr="00C40419" w:rsidRDefault="006B4162" w:rsidP="006B4162">
      <w:pPr>
        <w:ind w:left="964"/>
        <w:rPr>
          <w:rFonts w:ascii="Arial" w:hAnsi="Arial" w:cs="Arial"/>
          <w:szCs w:val="22"/>
        </w:rPr>
      </w:pPr>
      <w:r w:rsidRPr="00C40419">
        <w:rPr>
          <w:rFonts w:ascii="Arial" w:hAnsi="Arial" w:cs="Arial"/>
          <w:szCs w:val="22"/>
        </w:rPr>
        <w:lastRenderedPageBreak/>
        <w:t xml:space="preserve">Any payment that is required under this clause </w:t>
      </w:r>
      <w:r>
        <w:rPr>
          <w:rFonts w:ascii="Arial" w:hAnsi="Arial" w:cs="Arial"/>
          <w:szCs w:val="22"/>
        </w:rPr>
        <w:fldChar w:fldCharType="begin"/>
      </w:r>
      <w:r>
        <w:rPr>
          <w:rFonts w:ascii="Arial" w:hAnsi="Arial" w:cs="Arial"/>
          <w:szCs w:val="22"/>
        </w:rPr>
        <w:instrText xml:space="preserve"> REF _Ref142229815 \w \h </w:instrText>
      </w:r>
      <w:r>
        <w:rPr>
          <w:rFonts w:ascii="Arial" w:hAnsi="Arial" w:cs="Arial"/>
          <w:szCs w:val="22"/>
        </w:rPr>
      </w:r>
      <w:r>
        <w:rPr>
          <w:rFonts w:ascii="Arial" w:hAnsi="Arial" w:cs="Arial"/>
          <w:szCs w:val="22"/>
        </w:rPr>
        <w:fldChar w:fldCharType="separate"/>
      </w:r>
      <w:r w:rsidR="000B5F33">
        <w:rPr>
          <w:rFonts w:ascii="Arial" w:hAnsi="Arial" w:cs="Arial"/>
          <w:szCs w:val="22"/>
        </w:rPr>
        <w:t>19.6</w:t>
      </w:r>
      <w:r>
        <w:rPr>
          <w:rFonts w:ascii="Arial" w:hAnsi="Arial" w:cs="Arial"/>
          <w:szCs w:val="22"/>
        </w:rPr>
        <w:fldChar w:fldCharType="end"/>
      </w:r>
      <w:r w:rsidRPr="00C40419">
        <w:rPr>
          <w:rFonts w:ascii="Arial" w:hAnsi="Arial" w:cs="Arial"/>
          <w:szCs w:val="22"/>
        </w:rPr>
        <w:t xml:space="preserve"> will be made within five Business Days of the issuing of an adjustment note or an amended Tax Invoice, as the case may be, by the Supplier.  If the adjustment event gives rise to an adjustment, the Supplier must issue an adjustment note to the Recipient as soon as it becomes aware of the adjustment event.  </w:t>
      </w:r>
    </w:p>
    <w:p w14:paraId="5C0532D4" w14:textId="44E57772" w:rsidR="00F7399F" w:rsidRPr="00C40419" w:rsidRDefault="00F7399F" w:rsidP="00F7399F">
      <w:pPr>
        <w:pStyle w:val="Heading1"/>
        <w:widowControl w:val="0"/>
        <w:rPr>
          <w:sz w:val="22"/>
          <w:szCs w:val="22"/>
        </w:rPr>
      </w:pPr>
      <w:bookmarkStart w:id="93" w:name="_Ref144828306"/>
      <w:r w:rsidRPr="00C40419">
        <w:rPr>
          <w:sz w:val="22"/>
          <w:szCs w:val="22"/>
        </w:rPr>
        <w:t>Governing law</w:t>
      </w:r>
      <w:bookmarkEnd w:id="76"/>
      <w:bookmarkEnd w:id="77"/>
      <w:bookmarkEnd w:id="78"/>
      <w:r w:rsidRPr="00C40419">
        <w:rPr>
          <w:sz w:val="22"/>
          <w:szCs w:val="22"/>
        </w:rPr>
        <w:t xml:space="preserve"> </w:t>
      </w:r>
      <w:r w:rsidR="00460738">
        <w:rPr>
          <w:sz w:val="22"/>
          <w:szCs w:val="22"/>
        </w:rPr>
        <w:t>and jurisdiction</w:t>
      </w:r>
      <w:bookmarkEnd w:id="93"/>
    </w:p>
    <w:p w14:paraId="5E647E96" w14:textId="77777777" w:rsidR="00460738" w:rsidRPr="00E31C46" w:rsidRDefault="00460738" w:rsidP="00A7539A">
      <w:pPr>
        <w:pStyle w:val="Heading2"/>
        <w:widowControl w:val="0"/>
        <w:rPr>
          <w:sz w:val="22"/>
          <w:szCs w:val="22"/>
        </w:rPr>
      </w:pPr>
      <w:r w:rsidRPr="00E31C46">
        <w:rPr>
          <w:sz w:val="22"/>
          <w:szCs w:val="22"/>
        </w:rPr>
        <w:t>Governing law</w:t>
      </w:r>
    </w:p>
    <w:p w14:paraId="4E7BC76D" w14:textId="69AAF421" w:rsidR="00F7399F" w:rsidRPr="00A7539A" w:rsidRDefault="00F7399F" w:rsidP="00E31C46">
      <w:pPr>
        <w:pStyle w:val="Heading2"/>
        <w:widowControl w:val="0"/>
        <w:numPr>
          <w:ilvl w:val="0"/>
          <w:numId w:val="0"/>
        </w:numPr>
        <w:ind w:left="964"/>
        <w:rPr>
          <w:b w:val="0"/>
          <w:bCs w:val="0"/>
          <w:sz w:val="22"/>
          <w:szCs w:val="22"/>
        </w:rPr>
      </w:pPr>
      <w:r w:rsidRPr="00A7539A">
        <w:rPr>
          <w:b w:val="0"/>
          <w:bCs w:val="0"/>
          <w:sz w:val="22"/>
          <w:szCs w:val="22"/>
        </w:rPr>
        <w:t xml:space="preserve">This Agreement shall be governed by and construed in accordance with the </w:t>
      </w:r>
      <w:r w:rsidR="00CF5695" w:rsidRPr="00A7539A">
        <w:rPr>
          <w:b w:val="0"/>
          <w:bCs w:val="0"/>
          <w:sz w:val="22"/>
          <w:szCs w:val="22"/>
        </w:rPr>
        <w:t>l</w:t>
      </w:r>
      <w:r w:rsidRPr="00A7539A">
        <w:rPr>
          <w:b w:val="0"/>
          <w:bCs w:val="0"/>
          <w:sz w:val="22"/>
          <w:szCs w:val="22"/>
        </w:rPr>
        <w:t xml:space="preserve">aws of </w:t>
      </w:r>
      <w:r w:rsidR="00FA710A" w:rsidRPr="00A7539A">
        <w:rPr>
          <w:b w:val="0"/>
          <w:bCs w:val="0"/>
          <w:sz w:val="22"/>
          <w:szCs w:val="22"/>
        </w:rPr>
        <w:t>[</w:t>
      </w:r>
      <w:r w:rsidRPr="00A7539A">
        <w:rPr>
          <w:b w:val="0"/>
          <w:bCs w:val="0"/>
          <w:sz w:val="22"/>
          <w:szCs w:val="22"/>
          <w:highlight w:val="yellow"/>
        </w:rPr>
        <w:t>the State of New South Wales</w:t>
      </w:r>
      <w:r w:rsidR="000A2889" w:rsidRPr="00A7539A">
        <w:rPr>
          <w:b w:val="0"/>
          <w:bCs w:val="0"/>
          <w:sz w:val="22"/>
          <w:szCs w:val="22"/>
        </w:rPr>
        <w:t>]</w:t>
      </w:r>
      <w:r w:rsidRPr="00A7539A">
        <w:rPr>
          <w:b w:val="0"/>
          <w:bCs w:val="0"/>
          <w:sz w:val="22"/>
          <w:szCs w:val="22"/>
        </w:rPr>
        <w:t xml:space="preserve">. </w:t>
      </w:r>
    </w:p>
    <w:p w14:paraId="138EB75B" w14:textId="77777777" w:rsidR="00460738" w:rsidRPr="00E31C46" w:rsidRDefault="00460738" w:rsidP="00A7539A">
      <w:pPr>
        <w:pStyle w:val="Heading2"/>
        <w:widowControl w:val="0"/>
        <w:rPr>
          <w:sz w:val="22"/>
          <w:szCs w:val="22"/>
        </w:rPr>
      </w:pPr>
      <w:r w:rsidRPr="00E31C46">
        <w:rPr>
          <w:sz w:val="22"/>
          <w:szCs w:val="22"/>
        </w:rPr>
        <w:t>Jurisdiction</w:t>
      </w:r>
    </w:p>
    <w:p w14:paraId="7D9E7437" w14:textId="3C5B3F0D" w:rsidR="00F7399F" w:rsidRPr="00A7539A" w:rsidRDefault="00F7399F" w:rsidP="00E31C46">
      <w:pPr>
        <w:pStyle w:val="Heading2"/>
        <w:widowControl w:val="0"/>
        <w:numPr>
          <w:ilvl w:val="0"/>
          <w:numId w:val="0"/>
        </w:numPr>
        <w:ind w:left="964"/>
        <w:rPr>
          <w:b w:val="0"/>
          <w:bCs w:val="0"/>
          <w:sz w:val="22"/>
          <w:szCs w:val="22"/>
        </w:rPr>
      </w:pPr>
      <w:r w:rsidRPr="00A7539A">
        <w:rPr>
          <w:b w:val="0"/>
          <w:bCs w:val="0"/>
          <w:sz w:val="22"/>
          <w:szCs w:val="22"/>
        </w:rPr>
        <w:t xml:space="preserve">Each party hereby submits to the non-exclusive jurisdiction of the courts of </w:t>
      </w:r>
      <w:r w:rsidR="000A2889" w:rsidRPr="00A7539A">
        <w:rPr>
          <w:b w:val="0"/>
          <w:bCs w:val="0"/>
          <w:sz w:val="22"/>
          <w:szCs w:val="22"/>
        </w:rPr>
        <w:t>[</w:t>
      </w:r>
      <w:r w:rsidR="000A2889" w:rsidRPr="00A7539A">
        <w:rPr>
          <w:b w:val="0"/>
          <w:bCs w:val="0"/>
          <w:sz w:val="22"/>
          <w:szCs w:val="22"/>
          <w:highlight w:val="yellow"/>
        </w:rPr>
        <w:t>New South Wales</w:t>
      </w:r>
      <w:r w:rsidR="000A2889" w:rsidRPr="00A7539A">
        <w:rPr>
          <w:b w:val="0"/>
          <w:bCs w:val="0"/>
          <w:sz w:val="22"/>
          <w:szCs w:val="22"/>
        </w:rPr>
        <w:t>]</w:t>
      </w:r>
      <w:r w:rsidR="00345724" w:rsidRPr="00A7539A">
        <w:rPr>
          <w:b w:val="0"/>
          <w:bCs w:val="0"/>
          <w:sz w:val="22"/>
          <w:szCs w:val="22"/>
        </w:rPr>
        <w:t xml:space="preserve"> </w:t>
      </w:r>
      <w:r w:rsidRPr="00A7539A">
        <w:rPr>
          <w:b w:val="0"/>
          <w:bCs w:val="0"/>
          <w:sz w:val="22"/>
          <w:szCs w:val="22"/>
        </w:rPr>
        <w:t xml:space="preserve">and any courts that may hear appeals from any of those courts, for any proceedings in connection with this Agreement, and waives any right it might have to claim that those courts are an inconvenient forum. </w:t>
      </w:r>
    </w:p>
    <w:p w14:paraId="42DD5718" w14:textId="77777777" w:rsidR="00F7399F" w:rsidRPr="00C40419" w:rsidRDefault="00F7399F" w:rsidP="00F7399F">
      <w:pPr>
        <w:pStyle w:val="Heading1"/>
        <w:widowControl w:val="0"/>
        <w:rPr>
          <w:sz w:val="22"/>
          <w:szCs w:val="22"/>
        </w:rPr>
      </w:pPr>
      <w:bookmarkStart w:id="94" w:name="_Toc343873998"/>
      <w:bookmarkStart w:id="95" w:name="_Toc358713417"/>
      <w:r w:rsidRPr="00C40419">
        <w:rPr>
          <w:sz w:val="22"/>
          <w:szCs w:val="22"/>
        </w:rPr>
        <w:t>Relationship of the parties</w:t>
      </w:r>
      <w:bookmarkEnd w:id="94"/>
      <w:bookmarkEnd w:id="95"/>
      <w:r w:rsidRPr="00C40419">
        <w:rPr>
          <w:sz w:val="22"/>
          <w:szCs w:val="22"/>
        </w:rPr>
        <w:t xml:space="preserve"> </w:t>
      </w:r>
    </w:p>
    <w:p w14:paraId="406309F6" w14:textId="26D50A82" w:rsidR="00F7399F" w:rsidRPr="00C40419" w:rsidRDefault="00F7399F" w:rsidP="00F7399F">
      <w:pPr>
        <w:ind w:left="964"/>
        <w:rPr>
          <w:rFonts w:ascii="Arial" w:hAnsi="Arial" w:cs="Arial"/>
          <w:szCs w:val="22"/>
        </w:rPr>
      </w:pPr>
      <w:r w:rsidRPr="00C40419">
        <w:rPr>
          <w:rFonts w:ascii="Arial" w:hAnsi="Arial" w:cs="Arial"/>
          <w:szCs w:val="22"/>
        </w:rPr>
        <w:t xml:space="preserve">Nothing in this Agreement will be construed or interpreted as constituting the relationship between the Principal, the Contractor and the </w:t>
      </w:r>
      <w:r w:rsidR="00CF5695">
        <w:rPr>
          <w:rFonts w:ascii="Arial" w:hAnsi="Arial" w:cs="Arial"/>
          <w:szCs w:val="22"/>
        </w:rPr>
        <w:t xml:space="preserve">DAB </w:t>
      </w:r>
      <w:r w:rsidRPr="00C40419">
        <w:rPr>
          <w:rFonts w:ascii="Arial" w:hAnsi="Arial" w:cs="Arial"/>
          <w:szCs w:val="22"/>
        </w:rPr>
        <w:t xml:space="preserve">Members as that of partners, joint venturers or any other fiduciary relationship. </w:t>
      </w:r>
    </w:p>
    <w:p w14:paraId="3281FED4" w14:textId="77777777" w:rsidR="00F7399F" w:rsidRPr="00C40419" w:rsidRDefault="00F7399F" w:rsidP="00F7399F">
      <w:pPr>
        <w:pStyle w:val="Heading1"/>
        <w:widowControl w:val="0"/>
        <w:rPr>
          <w:sz w:val="22"/>
          <w:szCs w:val="22"/>
        </w:rPr>
      </w:pPr>
      <w:bookmarkStart w:id="96" w:name="_Toc343873999"/>
      <w:bookmarkStart w:id="97" w:name="_Toc358713418"/>
      <w:r w:rsidRPr="00C40419">
        <w:rPr>
          <w:sz w:val="22"/>
          <w:szCs w:val="22"/>
        </w:rPr>
        <w:t>Notices</w:t>
      </w:r>
      <w:bookmarkEnd w:id="96"/>
      <w:bookmarkEnd w:id="97"/>
      <w:r w:rsidRPr="00C40419">
        <w:rPr>
          <w:sz w:val="22"/>
          <w:szCs w:val="22"/>
        </w:rPr>
        <w:t xml:space="preserve"> </w:t>
      </w:r>
    </w:p>
    <w:p w14:paraId="7E163050" w14:textId="77777777" w:rsidR="00E05928" w:rsidRPr="00E31C46" w:rsidRDefault="00422465" w:rsidP="00A7539A">
      <w:pPr>
        <w:pStyle w:val="Heading2"/>
        <w:widowControl w:val="0"/>
        <w:rPr>
          <w:sz w:val="22"/>
          <w:szCs w:val="22"/>
        </w:rPr>
      </w:pPr>
      <w:r w:rsidRPr="00E31C46">
        <w:rPr>
          <w:sz w:val="22"/>
          <w:szCs w:val="22"/>
        </w:rPr>
        <w:t>Requirements for notice</w:t>
      </w:r>
      <w:r w:rsidR="00E05928" w:rsidRPr="00E31C46">
        <w:rPr>
          <w:sz w:val="22"/>
          <w:szCs w:val="22"/>
        </w:rPr>
        <w:t>s</w:t>
      </w:r>
    </w:p>
    <w:p w14:paraId="4019EA66" w14:textId="0ABA504E" w:rsidR="00F7399F" w:rsidRPr="00A7539A" w:rsidRDefault="00F7399F" w:rsidP="00E31C46">
      <w:pPr>
        <w:pStyle w:val="Heading2"/>
        <w:widowControl w:val="0"/>
        <w:numPr>
          <w:ilvl w:val="0"/>
          <w:numId w:val="0"/>
        </w:numPr>
        <w:ind w:left="964"/>
        <w:rPr>
          <w:b w:val="0"/>
          <w:bCs w:val="0"/>
          <w:sz w:val="22"/>
          <w:szCs w:val="22"/>
        </w:rPr>
      </w:pPr>
      <w:r w:rsidRPr="00A7539A">
        <w:rPr>
          <w:b w:val="0"/>
          <w:bCs w:val="0"/>
          <w:sz w:val="22"/>
          <w:szCs w:val="22"/>
        </w:rPr>
        <w:t xml:space="preserve">Any formal notices contemplated by this Agreement must be in writing and delivered to the relevant address or </w:t>
      </w:r>
      <w:r w:rsidR="004D567B" w:rsidRPr="00A7539A">
        <w:rPr>
          <w:b w:val="0"/>
          <w:bCs w:val="0"/>
          <w:sz w:val="22"/>
          <w:szCs w:val="22"/>
        </w:rPr>
        <w:t xml:space="preserve">email address </w:t>
      </w:r>
      <w:r w:rsidRPr="00A7539A">
        <w:rPr>
          <w:b w:val="0"/>
          <w:bCs w:val="0"/>
          <w:sz w:val="22"/>
          <w:szCs w:val="22"/>
        </w:rPr>
        <w:t xml:space="preserve">as set out in the parties' details on page 1 of this Agreement (or to any new address </w:t>
      </w:r>
      <w:r w:rsidR="004D567B" w:rsidRPr="00A7539A">
        <w:rPr>
          <w:b w:val="0"/>
          <w:bCs w:val="0"/>
          <w:sz w:val="22"/>
          <w:szCs w:val="22"/>
        </w:rPr>
        <w:t xml:space="preserve">or email address </w:t>
      </w:r>
      <w:r w:rsidRPr="00A7539A">
        <w:rPr>
          <w:b w:val="0"/>
          <w:bCs w:val="0"/>
          <w:sz w:val="22"/>
          <w:szCs w:val="22"/>
        </w:rPr>
        <w:t xml:space="preserve">that a party notifies to the others). </w:t>
      </w:r>
    </w:p>
    <w:p w14:paraId="4FE18F93" w14:textId="77777777" w:rsidR="00E05928" w:rsidRPr="00E31C46" w:rsidRDefault="00E05928" w:rsidP="00A7539A">
      <w:pPr>
        <w:pStyle w:val="Heading2"/>
        <w:widowControl w:val="0"/>
        <w:rPr>
          <w:sz w:val="22"/>
          <w:szCs w:val="22"/>
        </w:rPr>
      </w:pPr>
      <w:r w:rsidRPr="00E31C46">
        <w:rPr>
          <w:sz w:val="22"/>
          <w:szCs w:val="22"/>
        </w:rPr>
        <w:t>By post</w:t>
      </w:r>
    </w:p>
    <w:p w14:paraId="3D422DA9" w14:textId="35A6824D" w:rsidR="00F7399F" w:rsidRPr="00A7539A" w:rsidRDefault="00F7399F" w:rsidP="00E31C46">
      <w:pPr>
        <w:pStyle w:val="Heading2"/>
        <w:widowControl w:val="0"/>
        <w:numPr>
          <w:ilvl w:val="0"/>
          <w:numId w:val="0"/>
        </w:numPr>
        <w:ind w:left="964"/>
        <w:rPr>
          <w:b w:val="0"/>
          <w:bCs w:val="0"/>
          <w:sz w:val="22"/>
          <w:szCs w:val="22"/>
        </w:rPr>
      </w:pPr>
      <w:r w:rsidRPr="00A7539A">
        <w:rPr>
          <w:b w:val="0"/>
          <w:bCs w:val="0"/>
          <w:sz w:val="22"/>
          <w:szCs w:val="22"/>
        </w:rPr>
        <w:t xml:space="preserve">A notice sent by post will be taken to have been received at the time when, in due course of the post, it would have been delivered at the address to which it is sent. </w:t>
      </w:r>
    </w:p>
    <w:p w14:paraId="34E16D19" w14:textId="77777777" w:rsidR="00E05928" w:rsidRPr="00E31C46" w:rsidRDefault="00E05928" w:rsidP="00A7539A">
      <w:pPr>
        <w:pStyle w:val="Heading2"/>
        <w:widowControl w:val="0"/>
        <w:rPr>
          <w:sz w:val="22"/>
          <w:szCs w:val="22"/>
        </w:rPr>
      </w:pPr>
      <w:r w:rsidRPr="00E31C46">
        <w:rPr>
          <w:sz w:val="22"/>
          <w:szCs w:val="22"/>
        </w:rPr>
        <w:t>By email</w:t>
      </w:r>
    </w:p>
    <w:p w14:paraId="2A09FAE2" w14:textId="6536490E" w:rsidR="004D567B" w:rsidRPr="00A7539A" w:rsidRDefault="004D567B" w:rsidP="00E31C46">
      <w:pPr>
        <w:pStyle w:val="Heading2"/>
        <w:widowControl w:val="0"/>
        <w:numPr>
          <w:ilvl w:val="0"/>
          <w:numId w:val="0"/>
        </w:numPr>
        <w:ind w:left="964"/>
        <w:rPr>
          <w:b w:val="0"/>
          <w:bCs w:val="0"/>
          <w:sz w:val="22"/>
          <w:szCs w:val="22"/>
        </w:rPr>
      </w:pPr>
      <w:r w:rsidRPr="00A7539A">
        <w:rPr>
          <w:b w:val="0"/>
          <w:bCs w:val="0"/>
          <w:sz w:val="22"/>
          <w:szCs w:val="22"/>
        </w:rPr>
        <w:t xml:space="preserve">A notice sent by email will be taken to have been received on the next day which is a </w:t>
      </w:r>
      <w:r w:rsidR="00E75D64">
        <w:rPr>
          <w:b w:val="0"/>
          <w:bCs w:val="0"/>
          <w:sz w:val="22"/>
          <w:szCs w:val="22"/>
        </w:rPr>
        <w:t>B</w:t>
      </w:r>
      <w:r w:rsidR="00C3757A" w:rsidRPr="00A7539A">
        <w:rPr>
          <w:b w:val="0"/>
          <w:bCs w:val="0"/>
          <w:sz w:val="22"/>
          <w:szCs w:val="22"/>
        </w:rPr>
        <w:t xml:space="preserve">usiness </w:t>
      </w:r>
      <w:r w:rsidR="00E75D64">
        <w:rPr>
          <w:b w:val="0"/>
          <w:bCs w:val="0"/>
          <w:sz w:val="22"/>
          <w:szCs w:val="22"/>
        </w:rPr>
        <w:t>D</w:t>
      </w:r>
      <w:r w:rsidR="00C3757A" w:rsidRPr="00A7539A">
        <w:rPr>
          <w:b w:val="0"/>
          <w:bCs w:val="0"/>
          <w:sz w:val="22"/>
          <w:szCs w:val="22"/>
        </w:rPr>
        <w:t xml:space="preserve">ay </w:t>
      </w:r>
      <w:r w:rsidRPr="00A7539A">
        <w:rPr>
          <w:b w:val="0"/>
          <w:bCs w:val="0"/>
          <w:sz w:val="22"/>
          <w:szCs w:val="22"/>
        </w:rPr>
        <w:t>after the day on which the email was issued, provided the sender does not receive a notification that the email was not successfully received in the recipient’s inbox.</w:t>
      </w:r>
    </w:p>
    <w:p w14:paraId="5BEA83CC" w14:textId="77777777" w:rsidR="00F7399F" w:rsidRPr="00C40419" w:rsidRDefault="00F7399F" w:rsidP="00F7399F">
      <w:pPr>
        <w:pStyle w:val="Heading1"/>
        <w:widowControl w:val="0"/>
        <w:rPr>
          <w:sz w:val="22"/>
          <w:szCs w:val="22"/>
        </w:rPr>
      </w:pPr>
      <w:bookmarkStart w:id="98" w:name="_Toc343874000"/>
      <w:bookmarkStart w:id="99" w:name="_Toc358713419"/>
      <w:r w:rsidRPr="00C40419">
        <w:rPr>
          <w:sz w:val="22"/>
          <w:szCs w:val="22"/>
        </w:rPr>
        <w:t>Giving effect to this Agreement</w:t>
      </w:r>
      <w:bookmarkEnd w:id="98"/>
      <w:bookmarkEnd w:id="99"/>
      <w:r w:rsidRPr="00C40419">
        <w:rPr>
          <w:sz w:val="22"/>
          <w:szCs w:val="22"/>
        </w:rPr>
        <w:t xml:space="preserve"> </w:t>
      </w:r>
    </w:p>
    <w:p w14:paraId="4ECEFED4" w14:textId="63BEA7BC" w:rsidR="00F7399F" w:rsidRPr="00C40419" w:rsidRDefault="00F7399F" w:rsidP="00F7399F">
      <w:pPr>
        <w:ind w:left="964"/>
        <w:rPr>
          <w:rFonts w:ascii="Arial" w:hAnsi="Arial" w:cs="Arial"/>
          <w:szCs w:val="22"/>
        </w:rPr>
      </w:pPr>
      <w:r w:rsidRPr="00C40419">
        <w:rPr>
          <w:rFonts w:ascii="Arial" w:hAnsi="Arial" w:cs="Arial"/>
          <w:szCs w:val="22"/>
        </w:rPr>
        <w:t xml:space="preserve">Each party must do anything (including execute any document) that another party may reasonably require to give full effect to this Agreement. </w:t>
      </w:r>
    </w:p>
    <w:p w14:paraId="7612DD0F" w14:textId="77777777" w:rsidR="00F7399F" w:rsidRPr="00C40419" w:rsidRDefault="00F7399F" w:rsidP="00F7399F">
      <w:pPr>
        <w:pStyle w:val="Heading1"/>
        <w:widowControl w:val="0"/>
        <w:rPr>
          <w:sz w:val="22"/>
          <w:szCs w:val="22"/>
        </w:rPr>
      </w:pPr>
      <w:bookmarkStart w:id="100" w:name="_Toc343874001"/>
      <w:bookmarkStart w:id="101" w:name="_Toc358713420"/>
      <w:bookmarkStart w:id="102" w:name="_Ref142219198"/>
      <w:r w:rsidRPr="00C40419">
        <w:rPr>
          <w:sz w:val="22"/>
          <w:szCs w:val="22"/>
        </w:rPr>
        <w:t>Survival of terms</w:t>
      </w:r>
      <w:bookmarkEnd w:id="100"/>
      <w:bookmarkEnd w:id="101"/>
      <w:bookmarkEnd w:id="102"/>
      <w:r w:rsidRPr="00C40419">
        <w:rPr>
          <w:sz w:val="22"/>
          <w:szCs w:val="22"/>
        </w:rPr>
        <w:t xml:space="preserve"> </w:t>
      </w:r>
    </w:p>
    <w:p w14:paraId="4CB784AE" w14:textId="3E75C5C3" w:rsidR="00F7399F" w:rsidRPr="00C40419" w:rsidRDefault="00F7399F" w:rsidP="00F7399F">
      <w:pPr>
        <w:ind w:left="964"/>
        <w:rPr>
          <w:rFonts w:ascii="Arial" w:hAnsi="Arial" w:cs="Arial"/>
          <w:szCs w:val="22"/>
        </w:rPr>
      </w:pPr>
      <w:r w:rsidRPr="00C40419">
        <w:rPr>
          <w:rFonts w:ascii="Arial" w:hAnsi="Arial" w:cs="Arial"/>
          <w:szCs w:val="22"/>
        </w:rPr>
        <w:t xml:space="preserve">The parties agree that clauses </w:t>
      </w:r>
      <w:r w:rsidR="00FF56C4">
        <w:rPr>
          <w:rFonts w:ascii="Arial" w:hAnsi="Arial" w:cs="Arial"/>
          <w:szCs w:val="22"/>
        </w:rPr>
        <w:fldChar w:fldCharType="begin"/>
      </w:r>
      <w:r w:rsidR="00FF56C4">
        <w:rPr>
          <w:rFonts w:ascii="Arial" w:hAnsi="Arial" w:cs="Arial"/>
          <w:szCs w:val="22"/>
        </w:rPr>
        <w:instrText xml:space="preserve"> REF _Ref142219094 \w \h </w:instrText>
      </w:r>
      <w:r w:rsidR="00FF56C4">
        <w:rPr>
          <w:rFonts w:ascii="Arial" w:hAnsi="Arial" w:cs="Arial"/>
          <w:szCs w:val="22"/>
        </w:rPr>
      </w:r>
      <w:r w:rsidR="00FF56C4">
        <w:rPr>
          <w:rFonts w:ascii="Arial" w:hAnsi="Arial" w:cs="Arial"/>
          <w:szCs w:val="22"/>
        </w:rPr>
        <w:fldChar w:fldCharType="separate"/>
      </w:r>
      <w:r w:rsidR="000B5F33">
        <w:rPr>
          <w:rFonts w:ascii="Arial" w:hAnsi="Arial" w:cs="Arial"/>
          <w:szCs w:val="22"/>
        </w:rPr>
        <w:t>11</w:t>
      </w:r>
      <w:r w:rsidR="00FF56C4">
        <w:rPr>
          <w:rFonts w:ascii="Arial" w:hAnsi="Arial" w:cs="Arial"/>
          <w:szCs w:val="22"/>
        </w:rPr>
        <w:fldChar w:fldCharType="end"/>
      </w:r>
      <w:r w:rsidRPr="00C40419">
        <w:rPr>
          <w:rFonts w:ascii="Arial" w:hAnsi="Arial" w:cs="Arial"/>
          <w:szCs w:val="22"/>
        </w:rPr>
        <w:t xml:space="preserve">, </w:t>
      </w:r>
      <w:r w:rsidR="00FF56C4">
        <w:rPr>
          <w:rFonts w:ascii="Arial" w:hAnsi="Arial" w:cs="Arial"/>
          <w:szCs w:val="22"/>
        </w:rPr>
        <w:fldChar w:fldCharType="begin"/>
      </w:r>
      <w:r w:rsidR="00FF56C4">
        <w:rPr>
          <w:rFonts w:ascii="Arial" w:hAnsi="Arial" w:cs="Arial"/>
          <w:szCs w:val="22"/>
        </w:rPr>
        <w:instrText xml:space="preserve"> REF _Ref142219107 \w \h </w:instrText>
      </w:r>
      <w:r w:rsidR="00FF56C4">
        <w:rPr>
          <w:rFonts w:ascii="Arial" w:hAnsi="Arial" w:cs="Arial"/>
          <w:szCs w:val="22"/>
        </w:rPr>
      </w:r>
      <w:r w:rsidR="00FF56C4">
        <w:rPr>
          <w:rFonts w:ascii="Arial" w:hAnsi="Arial" w:cs="Arial"/>
          <w:szCs w:val="22"/>
        </w:rPr>
        <w:fldChar w:fldCharType="separate"/>
      </w:r>
      <w:r w:rsidR="000B5F33">
        <w:rPr>
          <w:rFonts w:ascii="Arial" w:hAnsi="Arial" w:cs="Arial"/>
          <w:szCs w:val="22"/>
        </w:rPr>
        <w:t>12</w:t>
      </w:r>
      <w:r w:rsidR="00FF56C4">
        <w:rPr>
          <w:rFonts w:ascii="Arial" w:hAnsi="Arial" w:cs="Arial"/>
          <w:szCs w:val="22"/>
        </w:rPr>
        <w:fldChar w:fldCharType="end"/>
      </w:r>
      <w:r w:rsidRPr="00C40419">
        <w:rPr>
          <w:rFonts w:ascii="Arial" w:hAnsi="Arial" w:cs="Arial"/>
          <w:szCs w:val="22"/>
        </w:rPr>
        <w:t xml:space="preserve">, </w:t>
      </w:r>
      <w:r w:rsidR="00B51F59">
        <w:rPr>
          <w:rFonts w:ascii="Arial" w:hAnsi="Arial" w:cs="Arial"/>
          <w:szCs w:val="22"/>
        </w:rPr>
        <w:fldChar w:fldCharType="begin"/>
      </w:r>
      <w:r w:rsidR="00B51F59">
        <w:rPr>
          <w:rFonts w:ascii="Arial" w:hAnsi="Arial" w:cs="Arial"/>
          <w:szCs w:val="22"/>
        </w:rPr>
        <w:instrText xml:space="preserve"> REF _Ref142219430 \w \h </w:instrText>
      </w:r>
      <w:r w:rsidR="00B51F59">
        <w:rPr>
          <w:rFonts w:ascii="Arial" w:hAnsi="Arial" w:cs="Arial"/>
          <w:szCs w:val="22"/>
        </w:rPr>
      </w:r>
      <w:r w:rsidR="00B51F59">
        <w:rPr>
          <w:rFonts w:ascii="Arial" w:hAnsi="Arial" w:cs="Arial"/>
          <w:szCs w:val="22"/>
        </w:rPr>
        <w:fldChar w:fldCharType="separate"/>
      </w:r>
      <w:r w:rsidR="000B5F33">
        <w:rPr>
          <w:rFonts w:ascii="Arial" w:hAnsi="Arial" w:cs="Arial"/>
          <w:szCs w:val="22"/>
        </w:rPr>
        <w:t>15</w:t>
      </w:r>
      <w:r w:rsidR="00B51F59">
        <w:rPr>
          <w:rFonts w:ascii="Arial" w:hAnsi="Arial" w:cs="Arial"/>
          <w:szCs w:val="22"/>
        </w:rPr>
        <w:fldChar w:fldCharType="end"/>
      </w:r>
      <w:r w:rsidRPr="00C40419">
        <w:rPr>
          <w:rFonts w:ascii="Arial" w:hAnsi="Arial" w:cs="Arial"/>
          <w:szCs w:val="22"/>
        </w:rPr>
        <w:t xml:space="preserve">, </w:t>
      </w:r>
      <w:r w:rsidR="00C81D49">
        <w:rPr>
          <w:rFonts w:ascii="Arial" w:hAnsi="Arial" w:cs="Arial"/>
          <w:szCs w:val="22"/>
        </w:rPr>
        <w:fldChar w:fldCharType="begin"/>
      </w:r>
      <w:r w:rsidR="00C81D49">
        <w:rPr>
          <w:rFonts w:ascii="Arial" w:hAnsi="Arial" w:cs="Arial"/>
          <w:szCs w:val="22"/>
        </w:rPr>
        <w:instrText xml:space="preserve"> REF _Ref142219161 \w \h </w:instrText>
      </w:r>
      <w:r w:rsidR="00C81D49">
        <w:rPr>
          <w:rFonts w:ascii="Arial" w:hAnsi="Arial" w:cs="Arial"/>
          <w:szCs w:val="22"/>
        </w:rPr>
      </w:r>
      <w:r w:rsidR="00C81D49">
        <w:rPr>
          <w:rFonts w:ascii="Arial" w:hAnsi="Arial" w:cs="Arial"/>
          <w:szCs w:val="22"/>
        </w:rPr>
        <w:fldChar w:fldCharType="separate"/>
      </w:r>
      <w:r w:rsidR="000B5F33">
        <w:rPr>
          <w:rFonts w:ascii="Arial" w:hAnsi="Arial" w:cs="Arial"/>
          <w:szCs w:val="22"/>
        </w:rPr>
        <w:t>16</w:t>
      </w:r>
      <w:r w:rsidR="00C81D49">
        <w:rPr>
          <w:rFonts w:ascii="Arial" w:hAnsi="Arial" w:cs="Arial"/>
          <w:szCs w:val="22"/>
        </w:rPr>
        <w:fldChar w:fldCharType="end"/>
      </w:r>
      <w:r w:rsidR="005801DD">
        <w:rPr>
          <w:rFonts w:ascii="Arial" w:hAnsi="Arial" w:cs="Arial"/>
          <w:szCs w:val="22"/>
        </w:rPr>
        <w:t xml:space="preserve">, </w:t>
      </w:r>
      <w:r w:rsidR="005801DD">
        <w:rPr>
          <w:rFonts w:ascii="Arial" w:hAnsi="Arial" w:cs="Arial"/>
          <w:szCs w:val="22"/>
        </w:rPr>
        <w:fldChar w:fldCharType="begin"/>
      </w:r>
      <w:r w:rsidR="005801DD">
        <w:rPr>
          <w:rFonts w:ascii="Arial" w:hAnsi="Arial" w:cs="Arial"/>
          <w:szCs w:val="22"/>
        </w:rPr>
        <w:instrText xml:space="preserve"> REF _Ref144828382 \r \h </w:instrText>
      </w:r>
      <w:r w:rsidR="005801DD">
        <w:rPr>
          <w:rFonts w:ascii="Arial" w:hAnsi="Arial" w:cs="Arial"/>
          <w:szCs w:val="22"/>
        </w:rPr>
      </w:r>
      <w:r w:rsidR="005801DD">
        <w:rPr>
          <w:rFonts w:ascii="Arial" w:hAnsi="Arial" w:cs="Arial"/>
          <w:szCs w:val="22"/>
        </w:rPr>
        <w:fldChar w:fldCharType="separate"/>
      </w:r>
      <w:r w:rsidR="005801DD">
        <w:rPr>
          <w:rFonts w:ascii="Arial" w:hAnsi="Arial" w:cs="Arial"/>
          <w:szCs w:val="22"/>
        </w:rPr>
        <w:t>19</w:t>
      </w:r>
      <w:r w:rsidR="005801DD">
        <w:rPr>
          <w:rFonts w:ascii="Arial" w:hAnsi="Arial" w:cs="Arial"/>
          <w:szCs w:val="22"/>
        </w:rPr>
        <w:fldChar w:fldCharType="end"/>
      </w:r>
      <w:r w:rsidRPr="00C40419">
        <w:rPr>
          <w:rFonts w:ascii="Arial" w:hAnsi="Arial" w:cs="Arial"/>
          <w:szCs w:val="22"/>
        </w:rPr>
        <w:t xml:space="preserve"> and </w:t>
      </w:r>
      <w:r w:rsidR="00C81D49">
        <w:rPr>
          <w:rFonts w:ascii="Arial" w:hAnsi="Arial" w:cs="Arial"/>
          <w:szCs w:val="22"/>
        </w:rPr>
        <w:fldChar w:fldCharType="begin"/>
      </w:r>
      <w:r w:rsidR="00C81D49">
        <w:rPr>
          <w:rFonts w:ascii="Arial" w:hAnsi="Arial" w:cs="Arial"/>
          <w:szCs w:val="22"/>
        </w:rPr>
        <w:instrText xml:space="preserve"> REF _Ref142219182 \w \h </w:instrText>
      </w:r>
      <w:r w:rsidR="00C81D49">
        <w:rPr>
          <w:rFonts w:ascii="Arial" w:hAnsi="Arial" w:cs="Arial"/>
          <w:szCs w:val="22"/>
        </w:rPr>
      </w:r>
      <w:r w:rsidR="00C81D49">
        <w:rPr>
          <w:rFonts w:ascii="Arial" w:hAnsi="Arial" w:cs="Arial"/>
          <w:szCs w:val="22"/>
        </w:rPr>
        <w:fldChar w:fldCharType="separate"/>
      </w:r>
      <w:r w:rsidR="007C2C0A">
        <w:rPr>
          <w:rFonts w:ascii="Arial" w:hAnsi="Arial" w:cs="Arial"/>
          <w:szCs w:val="22"/>
        </w:rPr>
        <w:fldChar w:fldCharType="begin"/>
      </w:r>
      <w:r w:rsidR="007C2C0A">
        <w:rPr>
          <w:rFonts w:ascii="Arial" w:hAnsi="Arial" w:cs="Arial"/>
          <w:szCs w:val="22"/>
        </w:rPr>
        <w:instrText xml:space="preserve"> REF _Ref144828306 \r \h </w:instrText>
      </w:r>
      <w:r w:rsidR="007C2C0A">
        <w:rPr>
          <w:rFonts w:ascii="Arial" w:hAnsi="Arial" w:cs="Arial"/>
          <w:szCs w:val="22"/>
        </w:rPr>
      </w:r>
      <w:r w:rsidR="007C2C0A">
        <w:rPr>
          <w:rFonts w:ascii="Arial" w:hAnsi="Arial" w:cs="Arial"/>
          <w:szCs w:val="22"/>
        </w:rPr>
        <w:fldChar w:fldCharType="separate"/>
      </w:r>
      <w:r w:rsidR="007C2C0A">
        <w:rPr>
          <w:rFonts w:ascii="Arial" w:hAnsi="Arial" w:cs="Arial"/>
          <w:szCs w:val="22"/>
        </w:rPr>
        <w:t>20</w:t>
      </w:r>
      <w:r w:rsidR="007C2C0A">
        <w:rPr>
          <w:rFonts w:ascii="Arial" w:hAnsi="Arial" w:cs="Arial"/>
          <w:szCs w:val="22"/>
        </w:rPr>
        <w:fldChar w:fldCharType="end"/>
      </w:r>
      <w:r w:rsidR="00C81D49">
        <w:rPr>
          <w:rFonts w:ascii="Arial" w:hAnsi="Arial" w:cs="Arial"/>
          <w:szCs w:val="22"/>
        </w:rPr>
        <w:fldChar w:fldCharType="end"/>
      </w:r>
      <w:r w:rsidRPr="00C40419">
        <w:rPr>
          <w:rFonts w:ascii="Arial" w:hAnsi="Arial" w:cs="Arial"/>
          <w:szCs w:val="22"/>
        </w:rPr>
        <w:t xml:space="preserve"> and this clause </w:t>
      </w:r>
      <w:r w:rsidR="00C81D49">
        <w:rPr>
          <w:rFonts w:ascii="Arial" w:hAnsi="Arial" w:cs="Arial"/>
          <w:szCs w:val="22"/>
        </w:rPr>
        <w:fldChar w:fldCharType="begin"/>
      </w:r>
      <w:r w:rsidR="00C81D49">
        <w:rPr>
          <w:rFonts w:ascii="Arial" w:hAnsi="Arial" w:cs="Arial"/>
          <w:szCs w:val="22"/>
        </w:rPr>
        <w:instrText xml:space="preserve"> REF _Ref142219198 \w \h </w:instrText>
      </w:r>
      <w:r w:rsidR="00C81D49">
        <w:rPr>
          <w:rFonts w:ascii="Arial" w:hAnsi="Arial" w:cs="Arial"/>
          <w:szCs w:val="22"/>
        </w:rPr>
      </w:r>
      <w:r w:rsidR="00C81D49">
        <w:rPr>
          <w:rFonts w:ascii="Arial" w:hAnsi="Arial" w:cs="Arial"/>
          <w:szCs w:val="22"/>
        </w:rPr>
        <w:fldChar w:fldCharType="separate"/>
      </w:r>
      <w:r w:rsidR="000B5F33">
        <w:rPr>
          <w:rFonts w:ascii="Arial" w:hAnsi="Arial" w:cs="Arial"/>
          <w:szCs w:val="22"/>
        </w:rPr>
        <w:t>24</w:t>
      </w:r>
      <w:r w:rsidR="00C81D49">
        <w:rPr>
          <w:rFonts w:ascii="Arial" w:hAnsi="Arial" w:cs="Arial"/>
          <w:szCs w:val="22"/>
        </w:rPr>
        <w:fldChar w:fldCharType="end"/>
      </w:r>
      <w:r w:rsidRPr="00C40419">
        <w:rPr>
          <w:rFonts w:ascii="Arial" w:hAnsi="Arial" w:cs="Arial"/>
          <w:szCs w:val="22"/>
        </w:rPr>
        <w:t xml:space="preserve"> (and any other terms of this Agreement necessary for or incidental to the operation of the preceding terms) will survive the termination or expiry of this Agreement. </w:t>
      </w:r>
    </w:p>
    <w:p w14:paraId="3769E758" w14:textId="77777777" w:rsidR="00F7399F" w:rsidRPr="00C40419" w:rsidRDefault="00F7399F" w:rsidP="00F7399F">
      <w:pPr>
        <w:pStyle w:val="Heading1"/>
        <w:widowControl w:val="0"/>
        <w:rPr>
          <w:sz w:val="22"/>
          <w:szCs w:val="22"/>
        </w:rPr>
      </w:pPr>
      <w:bookmarkStart w:id="103" w:name="_Toc343874002"/>
      <w:bookmarkStart w:id="104" w:name="_Toc358713421"/>
      <w:r w:rsidRPr="00C40419">
        <w:rPr>
          <w:sz w:val="22"/>
          <w:szCs w:val="22"/>
        </w:rPr>
        <w:lastRenderedPageBreak/>
        <w:t>Waiver of rights</w:t>
      </w:r>
      <w:bookmarkEnd w:id="103"/>
      <w:bookmarkEnd w:id="104"/>
      <w:r w:rsidRPr="00C40419">
        <w:rPr>
          <w:sz w:val="22"/>
          <w:szCs w:val="22"/>
        </w:rPr>
        <w:t xml:space="preserve"> </w:t>
      </w:r>
    </w:p>
    <w:p w14:paraId="74DCF687" w14:textId="77777777" w:rsidR="00F7399F" w:rsidRPr="00C40419" w:rsidRDefault="00F7399F" w:rsidP="00F7399F">
      <w:pPr>
        <w:ind w:left="964"/>
        <w:rPr>
          <w:rFonts w:ascii="Arial" w:hAnsi="Arial" w:cs="Arial"/>
          <w:szCs w:val="22"/>
        </w:rPr>
      </w:pPr>
      <w:r w:rsidRPr="00C40419">
        <w:rPr>
          <w:rFonts w:ascii="Arial" w:hAnsi="Arial" w:cs="Arial"/>
          <w:szCs w:val="22"/>
        </w:rPr>
        <w:t xml:space="preserve">A right may only be waived in writing, signed by the party giving the waiver, and: </w:t>
      </w:r>
    </w:p>
    <w:p w14:paraId="5BEA97E5"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no other conduct of a party (including a failure to exercise, or delay in exercising, the right) operates as a waiver of the right or otherwise prevents the exercise of the right; </w:t>
      </w:r>
    </w:p>
    <w:p w14:paraId="51D219F6"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a waiver of a right on one or more occasions does not operate as a waiver of that right if it arises again; and </w:t>
      </w:r>
    </w:p>
    <w:p w14:paraId="043AD02E"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the exercise of a right does not prevent any further exercise of that right or of any other right. </w:t>
      </w:r>
    </w:p>
    <w:p w14:paraId="5F513812" w14:textId="60A71B31" w:rsidR="00F7399F" w:rsidRPr="00C40419" w:rsidRDefault="00092336" w:rsidP="00F7399F">
      <w:pPr>
        <w:pStyle w:val="Heading1"/>
        <w:widowControl w:val="0"/>
        <w:rPr>
          <w:sz w:val="22"/>
          <w:szCs w:val="22"/>
        </w:rPr>
      </w:pPr>
      <w:r>
        <w:rPr>
          <w:sz w:val="22"/>
          <w:szCs w:val="22"/>
        </w:rPr>
        <w:t>Entire agreement</w:t>
      </w:r>
      <w:r w:rsidR="00F7399F" w:rsidRPr="00C40419">
        <w:rPr>
          <w:sz w:val="22"/>
          <w:szCs w:val="22"/>
        </w:rPr>
        <w:t xml:space="preserve"> </w:t>
      </w:r>
    </w:p>
    <w:p w14:paraId="49E0EFB1" w14:textId="77777777" w:rsidR="00F7399F" w:rsidRDefault="00F7399F" w:rsidP="004A25AD">
      <w:pPr>
        <w:ind w:left="964"/>
        <w:rPr>
          <w:rFonts w:ascii="Arial" w:hAnsi="Arial"/>
          <w:szCs w:val="22"/>
        </w:rPr>
      </w:pPr>
      <w:r w:rsidRPr="00C40419">
        <w:rPr>
          <w:rFonts w:ascii="Arial" w:hAnsi="Arial"/>
          <w:szCs w:val="22"/>
        </w:rPr>
        <w:t xml:space="preserve">Except as otherwise expressly specified in this Agreement, this Agreement contains </w:t>
      </w:r>
      <w:r w:rsidRPr="00590B56">
        <w:rPr>
          <w:rFonts w:ascii="Arial" w:hAnsi="Arial" w:cs="Arial"/>
          <w:szCs w:val="22"/>
        </w:rPr>
        <w:t>the</w:t>
      </w:r>
      <w:r w:rsidRPr="00C40419">
        <w:rPr>
          <w:rFonts w:ascii="Arial" w:hAnsi="Arial"/>
          <w:szCs w:val="22"/>
        </w:rPr>
        <w:t xml:space="preserve"> entire agreement between the parties about its subject matter, and any previous understanding, agreement, representation or warranty relating to that subject matter is replaced by this Agreement and has no further effect. </w:t>
      </w:r>
    </w:p>
    <w:p w14:paraId="6C00A822" w14:textId="2FDD56CC" w:rsidR="00955872" w:rsidRPr="00BD0E95" w:rsidRDefault="00955872" w:rsidP="004A25AD">
      <w:pPr>
        <w:pStyle w:val="Heading1"/>
        <w:rPr>
          <w:szCs w:val="22"/>
        </w:rPr>
      </w:pPr>
      <w:r w:rsidRPr="004A25AD">
        <w:rPr>
          <w:sz w:val="22"/>
          <w:szCs w:val="22"/>
        </w:rPr>
        <w:t>Rights cumulative</w:t>
      </w:r>
    </w:p>
    <w:p w14:paraId="55583B62" w14:textId="77777777" w:rsidR="00F7399F" w:rsidRDefault="00F7399F" w:rsidP="004A25AD">
      <w:pPr>
        <w:ind w:left="964"/>
        <w:rPr>
          <w:rFonts w:ascii="Arial" w:hAnsi="Arial"/>
          <w:szCs w:val="22"/>
        </w:rPr>
      </w:pPr>
      <w:r w:rsidRPr="00C40419">
        <w:rPr>
          <w:rFonts w:ascii="Arial" w:hAnsi="Arial"/>
          <w:szCs w:val="22"/>
        </w:rPr>
        <w:t xml:space="preserve">Any right that a person may have </w:t>
      </w:r>
      <w:r w:rsidRPr="00590B56">
        <w:rPr>
          <w:rFonts w:ascii="Arial" w:hAnsi="Arial" w:cs="Arial"/>
          <w:szCs w:val="22"/>
        </w:rPr>
        <w:t>under</w:t>
      </w:r>
      <w:r w:rsidRPr="00C40419">
        <w:rPr>
          <w:rFonts w:ascii="Arial" w:hAnsi="Arial"/>
          <w:szCs w:val="22"/>
        </w:rPr>
        <w:t xml:space="preserve"> this Agreement is in addition to, and does not replace or limit, any other right that the person may have. </w:t>
      </w:r>
    </w:p>
    <w:p w14:paraId="3C8E36A7" w14:textId="3FB60564" w:rsidR="00955872" w:rsidRPr="00BD0E95" w:rsidRDefault="005D3A36" w:rsidP="004A25AD">
      <w:pPr>
        <w:pStyle w:val="Heading1"/>
        <w:rPr>
          <w:szCs w:val="22"/>
        </w:rPr>
      </w:pPr>
      <w:r w:rsidRPr="004A25AD">
        <w:rPr>
          <w:sz w:val="22"/>
          <w:szCs w:val="22"/>
        </w:rPr>
        <w:t>Severance</w:t>
      </w:r>
    </w:p>
    <w:p w14:paraId="34EAEF86" w14:textId="77777777" w:rsidR="00F7399F" w:rsidRPr="00C40419" w:rsidRDefault="00F7399F" w:rsidP="004A25AD">
      <w:pPr>
        <w:ind w:left="964"/>
        <w:rPr>
          <w:rFonts w:ascii="Arial" w:hAnsi="Arial"/>
          <w:szCs w:val="22"/>
        </w:rPr>
      </w:pPr>
      <w:r w:rsidRPr="00C40419">
        <w:rPr>
          <w:rFonts w:ascii="Arial" w:hAnsi="Arial"/>
          <w:szCs w:val="22"/>
        </w:rPr>
        <w:t xml:space="preserve">Any provision of this Agreement which is unenforceable or partly </w:t>
      </w:r>
      <w:r w:rsidRPr="00590B56">
        <w:rPr>
          <w:rFonts w:ascii="Arial" w:hAnsi="Arial" w:cs="Arial"/>
          <w:szCs w:val="22"/>
        </w:rPr>
        <w:t>unenforceable</w:t>
      </w:r>
      <w:r w:rsidRPr="00C40419">
        <w:rPr>
          <w:rFonts w:ascii="Arial" w:hAnsi="Arial"/>
          <w:szCs w:val="22"/>
        </w:rPr>
        <w:t xml:space="preserve"> is, where possible, to be severed to the extent necessary to make this Agreement enforceable, unless this would materially change the intended effect of this Agreement. </w:t>
      </w:r>
    </w:p>
    <w:p w14:paraId="2662B03A" w14:textId="77777777" w:rsidR="00F7399F" w:rsidRPr="00C40419" w:rsidRDefault="00F7399F" w:rsidP="00F7399F">
      <w:pPr>
        <w:pStyle w:val="Heading1"/>
        <w:widowControl w:val="0"/>
        <w:rPr>
          <w:sz w:val="22"/>
          <w:szCs w:val="22"/>
        </w:rPr>
      </w:pPr>
      <w:bookmarkStart w:id="105" w:name="_Toc343874011"/>
      <w:bookmarkStart w:id="106" w:name="_Toc358713430"/>
      <w:r w:rsidRPr="00C40419">
        <w:rPr>
          <w:sz w:val="22"/>
          <w:szCs w:val="22"/>
        </w:rPr>
        <w:t>Amendment</w:t>
      </w:r>
      <w:bookmarkEnd w:id="105"/>
      <w:bookmarkEnd w:id="106"/>
      <w:r w:rsidRPr="00C40419">
        <w:rPr>
          <w:sz w:val="22"/>
          <w:szCs w:val="22"/>
        </w:rPr>
        <w:t xml:space="preserve"> </w:t>
      </w:r>
    </w:p>
    <w:p w14:paraId="330F75F7" w14:textId="77777777" w:rsidR="00F7399F" w:rsidRPr="00C40419" w:rsidRDefault="00F7399F" w:rsidP="00F7399F">
      <w:pPr>
        <w:ind w:left="964"/>
        <w:rPr>
          <w:rFonts w:ascii="Arial" w:hAnsi="Arial" w:cs="Arial"/>
          <w:szCs w:val="22"/>
        </w:rPr>
      </w:pPr>
      <w:r w:rsidRPr="00C40419">
        <w:rPr>
          <w:rFonts w:ascii="Arial" w:hAnsi="Arial" w:cs="Arial"/>
          <w:szCs w:val="22"/>
        </w:rPr>
        <w:t xml:space="preserve">This Agreement can only be amended, supplemented, replaced or novated by another document signed by the parties. </w:t>
      </w:r>
    </w:p>
    <w:p w14:paraId="732D56D9" w14:textId="77777777" w:rsidR="00F7399F" w:rsidRPr="00C40419" w:rsidRDefault="00F7399F" w:rsidP="00F7399F">
      <w:pPr>
        <w:pStyle w:val="Heading1"/>
        <w:widowControl w:val="0"/>
        <w:rPr>
          <w:sz w:val="22"/>
          <w:szCs w:val="22"/>
        </w:rPr>
      </w:pPr>
      <w:bookmarkStart w:id="107" w:name="_Toc343874012"/>
      <w:bookmarkStart w:id="108" w:name="_Toc358713431"/>
      <w:r w:rsidRPr="00C40419">
        <w:rPr>
          <w:sz w:val="22"/>
          <w:szCs w:val="22"/>
        </w:rPr>
        <w:t>Counterparts</w:t>
      </w:r>
      <w:bookmarkEnd w:id="107"/>
      <w:bookmarkEnd w:id="108"/>
      <w:r w:rsidRPr="00C40419">
        <w:rPr>
          <w:sz w:val="22"/>
          <w:szCs w:val="22"/>
        </w:rPr>
        <w:t xml:space="preserve"> </w:t>
      </w:r>
    </w:p>
    <w:p w14:paraId="2D69C608"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This Agreement may be executed in counterparts, which taken together constitute one instrument. </w:t>
      </w:r>
    </w:p>
    <w:p w14:paraId="4DDEFCD8"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A party may execute this Agreement by executing any counterpart. </w:t>
      </w:r>
    </w:p>
    <w:p w14:paraId="7E96BF6F" w14:textId="77777777" w:rsidR="00F7399F" w:rsidRPr="00C40419" w:rsidRDefault="00F7399F" w:rsidP="00F7399F">
      <w:pPr>
        <w:pStyle w:val="Heading1"/>
        <w:widowControl w:val="0"/>
        <w:rPr>
          <w:sz w:val="22"/>
          <w:szCs w:val="22"/>
        </w:rPr>
      </w:pPr>
      <w:bookmarkStart w:id="109" w:name="_Toc343874013"/>
      <w:bookmarkStart w:id="110" w:name="_Toc358713432"/>
      <w:r w:rsidRPr="00C40419">
        <w:rPr>
          <w:sz w:val="22"/>
          <w:szCs w:val="22"/>
        </w:rPr>
        <w:t>Attorneys</w:t>
      </w:r>
      <w:bookmarkEnd w:id="109"/>
      <w:bookmarkEnd w:id="110"/>
      <w:r w:rsidRPr="00C40419">
        <w:rPr>
          <w:sz w:val="22"/>
          <w:szCs w:val="22"/>
        </w:rPr>
        <w:t xml:space="preserve"> </w:t>
      </w:r>
    </w:p>
    <w:p w14:paraId="45E0F2B9" w14:textId="6E5982E3" w:rsidR="004433CE" w:rsidRPr="004433CE" w:rsidRDefault="00F7399F" w:rsidP="0055502C">
      <w:pPr>
        <w:ind w:left="964"/>
        <w:rPr>
          <w:rFonts w:ascii="Arial" w:hAnsi="Arial"/>
          <w:szCs w:val="22"/>
        </w:rPr>
      </w:pPr>
      <w:r w:rsidRPr="00C40419">
        <w:rPr>
          <w:rFonts w:ascii="Arial" w:hAnsi="Arial" w:cs="Arial"/>
          <w:szCs w:val="22"/>
        </w:rPr>
        <w:t xml:space="preserve">Each person who executes this Agreement on behalf of a party under a power of attorney declares that he or she is not aware of any fact or circumstance that might affect his or her authority to do so under that power of attorney. </w:t>
      </w:r>
    </w:p>
    <w:p w14:paraId="11588008" w14:textId="77777777" w:rsidR="004433CE" w:rsidRPr="00C40419" w:rsidRDefault="004433CE" w:rsidP="0055502C">
      <w:pPr>
        <w:rPr>
          <w:rFonts w:ascii="Arial" w:hAnsi="Arial" w:cs="Arial"/>
          <w:szCs w:val="22"/>
        </w:rPr>
      </w:pPr>
    </w:p>
    <w:p w14:paraId="0B331F16" w14:textId="77777777" w:rsidR="00F7399F" w:rsidRPr="00C40419" w:rsidRDefault="00F7399F" w:rsidP="00F7399F">
      <w:pPr>
        <w:ind w:left="964"/>
        <w:rPr>
          <w:rFonts w:ascii="Arial" w:hAnsi="Arial" w:cs="Arial"/>
          <w:szCs w:val="22"/>
        </w:rPr>
      </w:pPr>
    </w:p>
    <w:p w14:paraId="433C4BE9" w14:textId="77777777" w:rsidR="00F7399F" w:rsidRPr="00C40419" w:rsidRDefault="00F7399F" w:rsidP="00F7399F">
      <w:pPr>
        <w:rPr>
          <w:rFonts w:ascii="Arial" w:hAnsi="Arial" w:cs="Arial"/>
          <w:szCs w:val="22"/>
        </w:rPr>
        <w:sectPr w:rsidR="00F7399F" w:rsidRPr="00C40419" w:rsidSect="00573700">
          <w:headerReference w:type="even" r:id="rId12"/>
          <w:footerReference w:type="even" r:id="rId13"/>
          <w:footerReference w:type="default" r:id="rId14"/>
          <w:footerReference w:type="first" r:id="rId15"/>
          <w:endnotePr>
            <w:numFmt w:val="decimal"/>
          </w:endnotePr>
          <w:pgSz w:w="11906" w:h="16838" w:code="9"/>
          <w:pgMar w:top="1134" w:right="1134" w:bottom="1134" w:left="1418" w:header="1077" w:footer="567" w:gutter="0"/>
          <w:pgNumType w:start="1"/>
          <w:cols w:space="708"/>
          <w:docGrid w:linePitch="360"/>
        </w:sectPr>
      </w:pPr>
    </w:p>
    <w:p w14:paraId="7B38F6F8" w14:textId="77777777" w:rsidR="00EA7A58" w:rsidRPr="00C40419" w:rsidRDefault="00EA7A58" w:rsidP="00F27AB9">
      <w:pPr>
        <w:pStyle w:val="Subtitle"/>
        <w:rPr>
          <w:sz w:val="22"/>
          <w:szCs w:val="22"/>
        </w:rPr>
      </w:pPr>
      <w:bookmarkStart w:id="111" w:name="_Toc343874014"/>
      <w:r w:rsidRPr="00C40419">
        <w:rPr>
          <w:sz w:val="22"/>
          <w:szCs w:val="22"/>
        </w:rPr>
        <w:lastRenderedPageBreak/>
        <w:t>SIGNED as an agreement</w:t>
      </w:r>
      <w:bookmarkEnd w:id="111"/>
    </w:p>
    <w:p w14:paraId="53677351" w14:textId="77777777" w:rsidR="00EA7A58" w:rsidRPr="0055380F" w:rsidRDefault="00EA7A58" w:rsidP="0055380F">
      <w:pPr>
        <w:keepNext/>
        <w:spacing w:after="240"/>
        <w:rPr>
          <w:rFonts w:ascii="Arial" w:hAnsi="Arial" w:cs="Arial"/>
          <w:vanish/>
          <w:szCs w:val="2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A7A58" w:rsidRPr="00C40419" w14:paraId="58704D32" w14:textId="77777777" w:rsidTr="00B6286F">
        <w:trPr>
          <w:cantSplit/>
        </w:trPr>
        <w:tc>
          <w:tcPr>
            <w:tcW w:w="4400" w:type="dxa"/>
            <w:tcMar>
              <w:left w:w="0" w:type="dxa"/>
              <w:right w:w="0" w:type="dxa"/>
            </w:tcMar>
          </w:tcPr>
          <w:p w14:paraId="42BFC191" w14:textId="5BDB1884" w:rsidR="00EA7A58" w:rsidRPr="00C40419" w:rsidRDefault="00EA7A58" w:rsidP="00B6286F">
            <w:pPr>
              <w:pStyle w:val="TableText"/>
              <w:keepNext/>
              <w:rPr>
                <w:rFonts w:ascii="Arial" w:hAnsi="Arial" w:cs="Arial"/>
                <w:color w:val="000000"/>
                <w:szCs w:val="22"/>
              </w:rPr>
            </w:pPr>
            <w:r w:rsidRPr="00C40419">
              <w:rPr>
                <w:rFonts w:ascii="Arial" w:hAnsi="Arial" w:cs="Arial"/>
                <w:b/>
                <w:bCs/>
                <w:color w:val="000000"/>
                <w:szCs w:val="22"/>
              </w:rPr>
              <w:t xml:space="preserve">Signed </w:t>
            </w:r>
            <w:r w:rsidRPr="00C40419">
              <w:rPr>
                <w:rFonts w:ascii="Arial" w:hAnsi="Arial" w:cs="Arial"/>
                <w:bCs/>
                <w:color w:val="000000"/>
                <w:szCs w:val="22"/>
              </w:rPr>
              <w:t xml:space="preserve">for and on behalf </w:t>
            </w:r>
            <w:r w:rsidR="0084547B" w:rsidRPr="00C40419">
              <w:rPr>
                <w:rFonts w:ascii="Arial" w:hAnsi="Arial" w:cs="Arial"/>
                <w:bCs/>
                <w:color w:val="000000"/>
                <w:szCs w:val="22"/>
              </w:rPr>
              <w:t>of</w:t>
            </w:r>
            <w:r w:rsidR="0084547B" w:rsidRPr="00C40419">
              <w:rPr>
                <w:rFonts w:ascii="Arial" w:hAnsi="Arial" w:cs="Arial"/>
                <w:color w:val="000000"/>
                <w:szCs w:val="22"/>
              </w:rPr>
              <w:t xml:space="preserve"> </w:t>
            </w:r>
            <w:r w:rsidR="0084547B" w:rsidRPr="00C40419">
              <w:rPr>
                <w:rFonts w:ascii="Arial" w:hAnsi="Arial" w:cs="Arial"/>
                <w:b/>
                <w:szCs w:val="22"/>
              </w:rPr>
              <w:t>[</w:t>
            </w:r>
            <w:r w:rsidR="003A2492" w:rsidRPr="0055380F">
              <w:rPr>
                <w:rFonts w:ascii="Arial" w:hAnsi="Arial" w:cs="Arial"/>
                <w:b/>
                <w:bCs/>
                <w:color w:val="000000"/>
                <w:szCs w:val="22"/>
                <w:highlight w:val="yellow"/>
              </w:rPr>
              <w:t>Name of Principal</w:t>
            </w:r>
            <w:r w:rsidR="0055380F">
              <w:rPr>
                <w:rFonts w:ascii="Arial" w:hAnsi="Arial" w:cs="Arial"/>
                <w:b/>
                <w:bCs/>
                <w:color w:val="000000"/>
                <w:szCs w:val="22"/>
              </w:rPr>
              <w:t>]</w:t>
            </w:r>
            <w:r w:rsidRPr="00C40419">
              <w:rPr>
                <w:rFonts w:ascii="Arial" w:hAnsi="Arial" w:cs="Arial"/>
                <w:b/>
                <w:bCs/>
                <w:color w:val="000000"/>
                <w:szCs w:val="22"/>
              </w:rPr>
              <w:t xml:space="preserve"> ABN </w:t>
            </w:r>
            <w:r w:rsidR="0087663E">
              <w:rPr>
                <w:rFonts w:ascii="Arial" w:hAnsi="Arial" w:cs="Arial"/>
                <w:b/>
                <w:bCs/>
                <w:color w:val="000000"/>
                <w:szCs w:val="22"/>
              </w:rPr>
              <w:t>[</w:t>
            </w:r>
            <w:r w:rsidR="003A2492">
              <w:rPr>
                <w:rFonts w:ascii="Arial" w:hAnsi="Arial" w:cs="Arial"/>
                <w:b/>
                <w:bCs/>
                <w:color w:val="000000"/>
                <w:szCs w:val="22"/>
              </w:rPr>
              <w:t>…</w:t>
            </w:r>
            <w:r w:rsidR="0087663E">
              <w:rPr>
                <w:rFonts w:ascii="Arial" w:hAnsi="Arial" w:cs="Arial"/>
                <w:b/>
                <w:bCs/>
                <w:color w:val="000000"/>
                <w:szCs w:val="22"/>
              </w:rPr>
              <w:t>]</w:t>
            </w:r>
            <w:r w:rsidRPr="00C40419">
              <w:rPr>
                <w:rFonts w:ascii="Arial" w:hAnsi="Arial" w:cs="Arial"/>
                <w:szCs w:val="22"/>
              </w:rPr>
              <w:t xml:space="preserve"> (</w:t>
            </w:r>
            <w:r w:rsidRPr="004D567B">
              <w:rPr>
                <w:rFonts w:ascii="Arial" w:hAnsi="Arial" w:cs="Arial"/>
                <w:b/>
                <w:szCs w:val="22"/>
              </w:rPr>
              <w:t>Principal</w:t>
            </w:r>
            <w:r w:rsidRPr="00C40419">
              <w:rPr>
                <w:rFonts w:ascii="Arial" w:hAnsi="Arial" w:cs="Arial"/>
                <w:szCs w:val="22"/>
              </w:rPr>
              <w:t>)</w:t>
            </w:r>
            <w:r w:rsidRPr="00C40419">
              <w:rPr>
                <w:rFonts w:ascii="Arial" w:hAnsi="Arial" w:cs="Arial"/>
                <w:b/>
                <w:bCs/>
                <w:szCs w:val="22"/>
              </w:rPr>
              <w:t xml:space="preserve"> </w:t>
            </w:r>
            <w:r w:rsidRPr="00C40419">
              <w:rPr>
                <w:rFonts w:ascii="Arial" w:hAnsi="Arial" w:cs="Arial"/>
                <w:bCs/>
                <w:szCs w:val="22"/>
              </w:rPr>
              <w:t>by its authorised signatory, in the presence of</w:t>
            </w:r>
            <w:r w:rsidRPr="00C40419">
              <w:rPr>
                <w:rFonts w:ascii="Arial" w:hAnsi="Arial" w:cs="Arial"/>
                <w:color w:val="000000"/>
                <w:szCs w:val="22"/>
              </w:rPr>
              <w:t>:</w:t>
            </w:r>
          </w:p>
          <w:p w14:paraId="5171BB08" w14:textId="77777777" w:rsidR="00EA7A58" w:rsidRPr="00C40419" w:rsidRDefault="00EA7A58" w:rsidP="00B6286F">
            <w:pPr>
              <w:pStyle w:val="TableText"/>
              <w:keepNext/>
              <w:rPr>
                <w:rFonts w:ascii="Arial" w:hAnsi="Arial" w:cs="Arial"/>
                <w:color w:val="000000"/>
                <w:szCs w:val="22"/>
              </w:rPr>
            </w:pPr>
          </w:p>
          <w:p w14:paraId="1320F634"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7291E9A0"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62BC9CEE"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78DD2F66" w14:textId="77777777" w:rsidR="00EA7A58" w:rsidRPr="00C40419" w:rsidRDefault="00EA7A58" w:rsidP="00B6286F">
            <w:pPr>
              <w:pStyle w:val="TableText"/>
              <w:keepNext/>
              <w:rPr>
                <w:rFonts w:ascii="Arial" w:hAnsi="Arial" w:cs="Arial"/>
                <w:color w:val="000000"/>
                <w:szCs w:val="22"/>
              </w:rPr>
            </w:pPr>
          </w:p>
        </w:tc>
      </w:tr>
      <w:tr w:rsidR="00EA7A58" w:rsidRPr="00C40419" w14:paraId="6CF4FCA6" w14:textId="77777777" w:rsidTr="00B6286F">
        <w:trPr>
          <w:cantSplit/>
        </w:trPr>
        <w:tc>
          <w:tcPr>
            <w:tcW w:w="4400" w:type="dxa"/>
            <w:tcBorders>
              <w:bottom w:val="single" w:sz="4" w:space="0" w:color="auto"/>
            </w:tcBorders>
            <w:tcMar>
              <w:left w:w="0" w:type="dxa"/>
              <w:right w:w="0" w:type="dxa"/>
            </w:tcMar>
          </w:tcPr>
          <w:p w14:paraId="674E5BCA"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4424526A"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407A73EA" w14:textId="77777777" w:rsidR="00EA7A58" w:rsidRPr="00C40419" w:rsidRDefault="00EA7A58" w:rsidP="00B6286F">
            <w:pPr>
              <w:pStyle w:val="TableText"/>
              <w:keepNext/>
              <w:rPr>
                <w:rFonts w:ascii="Arial" w:hAnsi="Arial" w:cs="Arial"/>
                <w:color w:val="000000"/>
                <w:szCs w:val="22"/>
              </w:rPr>
            </w:pPr>
          </w:p>
        </w:tc>
        <w:tc>
          <w:tcPr>
            <w:tcW w:w="4290" w:type="dxa"/>
            <w:tcBorders>
              <w:bottom w:val="single" w:sz="4" w:space="0" w:color="auto"/>
            </w:tcBorders>
            <w:tcMar>
              <w:left w:w="0" w:type="dxa"/>
              <w:right w:w="0" w:type="dxa"/>
            </w:tcMar>
          </w:tcPr>
          <w:p w14:paraId="34BDB5D2" w14:textId="77777777" w:rsidR="00EA7A58" w:rsidRPr="00C40419" w:rsidRDefault="00EA7A58" w:rsidP="00B6286F">
            <w:pPr>
              <w:pStyle w:val="TableText"/>
              <w:keepNext/>
              <w:rPr>
                <w:rFonts w:ascii="Arial" w:hAnsi="Arial" w:cs="Arial"/>
                <w:color w:val="000000"/>
                <w:szCs w:val="22"/>
              </w:rPr>
            </w:pPr>
          </w:p>
        </w:tc>
      </w:tr>
      <w:tr w:rsidR="00EA7A58" w:rsidRPr="00C40419" w14:paraId="467B2A7E" w14:textId="77777777" w:rsidTr="00B6286F">
        <w:trPr>
          <w:cantSplit/>
          <w:trHeight w:val="964"/>
        </w:trPr>
        <w:tc>
          <w:tcPr>
            <w:tcW w:w="4400" w:type="dxa"/>
            <w:tcBorders>
              <w:top w:val="single" w:sz="4" w:space="0" w:color="auto"/>
              <w:bottom w:val="single" w:sz="4" w:space="0" w:color="auto"/>
            </w:tcBorders>
            <w:tcMar>
              <w:left w:w="0" w:type="dxa"/>
              <w:right w:w="0" w:type="dxa"/>
            </w:tcMar>
          </w:tcPr>
          <w:p w14:paraId="0D8D5176" w14:textId="77777777" w:rsidR="00EA7A58" w:rsidRPr="00C40419" w:rsidRDefault="00EA7A58" w:rsidP="00B6286F">
            <w:pPr>
              <w:pStyle w:val="TableText"/>
              <w:keepNext/>
              <w:rPr>
                <w:rFonts w:ascii="Arial" w:hAnsi="Arial" w:cs="Arial"/>
                <w:color w:val="000000"/>
                <w:szCs w:val="22"/>
              </w:rPr>
            </w:pPr>
            <w:r w:rsidRPr="00C40419">
              <w:rPr>
                <w:rFonts w:ascii="Arial" w:hAnsi="Arial" w:cs="Arial"/>
                <w:color w:val="000000"/>
                <w:szCs w:val="22"/>
              </w:rPr>
              <w:t>Signature of Witness</w:t>
            </w:r>
          </w:p>
        </w:tc>
        <w:tc>
          <w:tcPr>
            <w:tcW w:w="330" w:type="dxa"/>
            <w:shd w:val="clear" w:color="auto" w:fill="auto"/>
            <w:tcMar>
              <w:left w:w="0" w:type="dxa"/>
              <w:right w:w="0" w:type="dxa"/>
            </w:tcMar>
          </w:tcPr>
          <w:p w14:paraId="017AD7BD" w14:textId="77777777" w:rsidR="00EA7A58" w:rsidRPr="00C40419" w:rsidRDefault="00EA7A58" w:rsidP="00B6286F">
            <w:pPr>
              <w:pStyle w:val="TableText"/>
              <w:keepNext/>
              <w:rPr>
                <w:rFonts w:ascii="Arial" w:hAnsi="Arial" w:cs="Arial"/>
                <w:color w:val="000000"/>
                <w:szCs w:val="22"/>
              </w:rPr>
            </w:pPr>
          </w:p>
        </w:tc>
        <w:tc>
          <w:tcPr>
            <w:tcW w:w="330" w:type="dxa"/>
            <w:shd w:val="clear" w:color="auto" w:fill="auto"/>
            <w:tcMar>
              <w:left w:w="0" w:type="dxa"/>
              <w:right w:w="0" w:type="dxa"/>
            </w:tcMar>
          </w:tcPr>
          <w:p w14:paraId="60B32628" w14:textId="77777777" w:rsidR="00EA7A58" w:rsidRPr="00C40419" w:rsidRDefault="00EA7A58" w:rsidP="00B6286F">
            <w:pPr>
              <w:pStyle w:val="TableText"/>
              <w:keepNext/>
              <w:rPr>
                <w:rFonts w:ascii="Arial" w:hAnsi="Arial" w:cs="Arial"/>
                <w:color w:val="000000"/>
                <w:szCs w:val="22"/>
              </w:rPr>
            </w:pPr>
          </w:p>
        </w:tc>
        <w:tc>
          <w:tcPr>
            <w:tcW w:w="4290" w:type="dxa"/>
            <w:tcBorders>
              <w:top w:val="single" w:sz="4" w:space="0" w:color="auto"/>
              <w:bottom w:val="single" w:sz="4" w:space="0" w:color="auto"/>
            </w:tcBorders>
            <w:tcMar>
              <w:left w:w="0" w:type="dxa"/>
              <w:right w:w="0" w:type="dxa"/>
            </w:tcMar>
          </w:tcPr>
          <w:p w14:paraId="53CBA4B9" w14:textId="77777777" w:rsidR="00EA7A58" w:rsidRPr="00C40419" w:rsidRDefault="00EA7A58" w:rsidP="00B6286F">
            <w:pPr>
              <w:pStyle w:val="TableText"/>
              <w:keepNext/>
              <w:rPr>
                <w:rFonts w:ascii="Arial" w:hAnsi="Arial" w:cs="Arial"/>
                <w:color w:val="000000"/>
                <w:szCs w:val="22"/>
              </w:rPr>
            </w:pPr>
            <w:r w:rsidRPr="00C40419">
              <w:rPr>
                <w:rFonts w:ascii="Arial" w:hAnsi="Arial" w:cs="Arial"/>
                <w:color w:val="000000"/>
                <w:szCs w:val="22"/>
              </w:rPr>
              <w:t>Signature of authorised signatory</w:t>
            </w:r>
          </w:p>
        </w:tc>
      </w:tr>
      <w:tr w:rsidR="00EA7A58" w:rsidRPr="00C40419" w14:paraId="14DA5AB4" w14:textId="77777777" w:rsidTr="00B6286F">
        <w:trPr>
          <w:cantSplit/>
        </w:trPr>
        <w:tc>
          <w:tcPr>
            <w:tcW w:w="4400" w:type="dxa"/>
            <w:tcBorders>
              <w:top w:val="single" w:sz="4" w:space="0" w:color="auto"/>
            </w:tcBorders>
            <w:tcMar>
              <w:left w:w="0" w:type="dxa"/>
              <w:right w:w="0" w:type="dxa"/>
            </w:tcMar>
          </w:tcPr>
          <w:p w14:paraId="7E1A0314" w14:textId="77777777" w:rsidR="00EA7A58" w:rsidRPr="00C40419" w:rsidRDefault="00EA7A58" w:rsidP="00B6286F">
            <w:pPr>
              <w:pStyle w:val="TableText"/>
              <w:rPr>
                <w:rFonts w:ascii="Arial" w:hAnsi="Arial" w:cs="Arial"/>
                <w:noProof/>
                <w:color w:val="000000"/>
                <w:szCs w:val="22"/>
                <w:lang w:val="en-US"/>
              </w:rPr>
            </w:pPr>
            <w:r w:rsidRPr="00C40419">
              <w:rPr>
                <w:rFonts w:ascii="Arial" w:hAnsi="Arial" w:cs="Arial"/>
                <w:color w:val="000000"/>
                <w:szCs w:val="22"/>
              </w:rPr>
              <w:t>Full name of witness</w:t>
            </w:r>
          </w:p>
        </w:tc>
        <w:tc>
          <w:tcPr>
            <w:tcW w:w="330" w:type="dxa"/>
            <w:shd w:val="clear" w:color="auto" w:fill="auto"/>
            <w:tcMar>
              <w:left w:w="0" w:type="dxa"/>
              <w:right w:w="0" w:type="dxa"/>
            </w:tcMar>
          </w:tcPr>
          <w:p w14:paraId="46F51844" w14:textId="77777777" w:rsidR="00EA7A58" w:rsidRPr="00C40419" w:rsidRDefault="00EA7A58" w:rsidP="00B6286F">
            <w:pPr>
              <w:pStyle w:val="TableText"/>
              <w:rPr>
                <w:rFonts w:ascii="Arial" w:hAnsi="Arial" w:cs="Arial"/>
                <w:color w:val="000000"/>
                <w:szCs w:val="22"/>
              </w:rPr>
            </w:pPr>
          </w:p>
        </w:tc>
        <w:tc>
          <w:tcPr>
            <w:tcW w:w="330" w:type="dxa"/>
            <w:shd w:val="clear" w:color="auto" w:fill="auto"/>
            <w:tcMar>
              <w:left w:w="0" w:type="dxa"/>
              <w:right w:w="0" w:type="dxa"/>
            </w:tcMar>
          </w:tcPr>
          <w:p w14:paraId="43B0C83D" w14:textId="77777777" w:rsidR="00EA7A58" w:rsidRPr="00C40419" w:rsidRDefault="00EA7A58" w:rsidP="00B6286F">
            <w:pPr>
              <w:pStyle w:val="TableText"/>
              <w:rPr>
                <w:rFonts w:ascii="Arial" w:hAnsi="Arial" w:cs="Arial"/>
                <w:color w:val="000000"/>
                <w:szCs w:val="22"/>
              </w:rPr>
            </w:pPr>
          </w:p>
        </w:tc>
        <w:tc>
          <w:tcPr>
            <w:tcW w:w="4290" w:type="dxa"/>
            <w:tcBorders>
              <w:top w:val="single" w:sz="4" w:space="0" w:color="auto"/>
            </w:tcBorders>
            <w:tcMar>
              <w:left w:w="0" w:type="dxa"/>
              <w:right w:w="0" w:type="dxa"/>
            </w:tcMar>
          </w:tcPr>
          <w:p w14:paraId="6FFE9656" w14:textId="77777777" w:rsidR="00EA7A58" w:rsidRPr="00C40419" w:rsidRDefault="00EA7A58" w:rsidP="00B6286F">
            <w:pPr>
              <w:pStyle w:val="TableText"/>
              <w:rPr>
                <w:rFonts w:ascii="Arial" w:hAnsi="Arial" w:cs="Arial"/>
                <w:color w:val="000000"/>
                <w:szCs w:val="22"/>
              </w:rPr>
            </w:pPr>
            <w:r w:rsidRPr="00C40419">
              <w:rPr>
                <w:rFonts w:ascii="Arial" w:hAnsi="Arial" w:cs="Arial"/>
                <w:color w:val="000000"/>
                <w:szCs w:val="22"/>
              </w:rPr>
              <w:t>Full name of authorised signatory</w:t>
            </w:r>
          </w:p>
        </w:tc>
      </w:tr>
    </w:tbl>
    <w:p w14:paraId="17D66FCE" w14:textId="77777777" w:rsidR="00EA7A58" w:rsidRPr="00C40419" w:rsidRDefault="00EA7A58" w:rsidP="00EA7A58">
      <w:pPr>
        <w:rPr>
          <w:rFonts w:ascii="Arial" w:hAnsi="Arial" w:cs="Arial"/>
          <w:szCs w:val="2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A7A58" w:rsidRPr="00C40419" w14:paraId="36A3203D" w14:textId="77777777" w:rsidTr="00B6286F">
        <w:trPr>
          <w:cantSplit/>
        </w:trPr>
        <w:tc>
          <w:tcPr>
            <w:tcW w:w="4400" w:type="dxa"/>
            <w:tcMar>
              <w:left w:w="0" w:type="dxa"/>
              <w:right w:w="0" w:type="dxa"/>
            </w:tcMar>
          </w:tcPr>
          <w:p w14:paraId="188BDF18" w14:textId="07EF07E2" w:rsidR="00EA7A58" w:rsidRPr="00C40419" w:rsidRDefault="00EA7A58" w:rsidP="00B6286F">
            <w:pPr>
              <w:pStyle w:val="TableText"/>
              <w:keepNext/>
              <w:rPr>
                <w:rFonts w:ascii="Arial" w:hAnsi="Arial" w:cs="Arial"/>
                <w:color w:val="000000"/>
                <w:szCs w:val="22"/>
              </w:rPr>
            </w:pPr>
            <w:r w:rsidRPr="00C40419">
              <w:rPr>
                <w:rFonts w:ascii="Arial" w:hAnsi="Arial" w:cs="Arial"/>
                <w:b/>
                <w:bCs/>
                <w:color w:val="000000"/>
                <w:szCs w:val="22"/>
              </w:rPr>
              <w:t xml:space="preserve">Signed </w:t>
            </w:r>
            <w:r w:rsidRPr="00C40419">
              <w:rPr>
                <w:rFonts w:ascii="Arial" w:hAnsi="Arial" w:cs="Arial"/>
                <w:bCs/>
                <w:color w:val="000000"/>
                <w:szCs w:val="22"/>
              </w:rPr>
              <w:t>for and on behalf of</w:t>
            </w:r>
            <w:r w:rsidRPr="00C40419">
              <w:rPr>
                <w:rFonts w:ascii="Arial" w:hAnsi="Arial" w:cs="Arial"/>
                <w:color w:val="000000"/>
                <w:szCs w:val="22"/>
              </w:rPr>
              <w:t xml:space="preserve"> </w:t>
            </w:r>
            <w:r w:rsidR="003A2492">
              <w:rPr>
                <w:rFonts w:ascii="Arial" w:hAnsi="Arial" w:cs="Arial"/>
                <w:color w:val="000000"/>
                <w:szCs w:val="22"/>
              </w:rPr>
              <w:t>[</w:t>
            </w:r>
            <w:r w:rsidR="003A2492" w:rsidRPr="0055380F">
              <w:rPr>
                <w:rFonts w:ascii="Arial" w:hAnsi="Arial" w:cs="Arial"/>
                <w:b/>
                <w:szCs w:val="22"/>
                <w:highlight w:val="yellow"/>
              </w:rPr>
              <w:t>Name of Contractor</w:t>
            </w:r>
            <w:r w:rsidR="003A2492">
              <w:rPr>
                <w:rFonts w:ascii="Arial" w:hAnsi="Arial" w:cs="Arial"/>
                <w:b/>
                <w:szCs w:val="22"/>
              </w:rPr>
              <w:t>]</w:t>
            </w:r>
            <w:r w:rsidRPr="00C40419">
              <w:rPr>
                <w:rFonts w:ascii="Arial" w:hAnsi="Arial" w:cs="Arial"/>
                <w:szCs w:val="22"/>
              </w:rPr>
              <w:t xml:space="preserve"> </w:t>
            </w:r>
            <w:r w:rsidRPr="00C40419">
              <w:rPr>
                <w:rFonts w:ascii="Arial" w:hAnsi="Arial" w:cs="Arial"/>
                <w:b/>
                <w:bCs/>
                <w:szCs w:val="22"/>
              </w:rPr>
              <w:t xml:space="preserve">ABN </w:t>
            </w:r>
            <w:r w:rsidR="0087663E">
              <w:rPr>
                <w:rFonts w:ascii="Arial" w:hAnsi="Arial" w:cs="Arial"/>
                <w:b/>
                <w:bCs/>
                <w:szCs w:val="22"/>
              </w:rPr>
              <w:t>[</w:t>
            </w:r>
            <w:r w:rsidR="003A2492">
              <w:rPr>
                <w:rFonts w:ascii="Arial" w:hAnsi="Arial" w:cs="Arial"/>
                <w:b/>
                <w:bCs/>
                <w:szCs w:val="22"/>
              </w:rPr>
              <w:t>…</w:t>
            </w:r>
            <w:r w:rsidR="0087663E">
              <w:rPr>
                <w:rFonts w:ascii="Arial" w:hAnsi="Arial" w:cs="Arial"/>
                <w:b/>
                <w:bCs/>
                <w:szCs w:val="22"/>
              </w:rPr>
              <w:t xml:space="preserve">] </w:t>
            </w:r>
            <w:r w:rsidRPr="00C40419">
              <w:rPr>
                <w:rFonts w:ascii="Arial" w:hAnsi="Arial" w:cs="Arial"/>
                <w:bCs/>
                <w:szCs w:val="22"/>
              </w:rPr>
              <w:t>by its authorised signatory, in the presence of</w:t>
            </w:r>
            <w:r w:rsidRPr="00C40419">
              <w:rPr>
                <w:rFonts w:ascii="Arial" w:hAnsi="Arial" w:cs="Arial"/>
                <w:color w:val="000000"/>
                <w:szCs w:val="22"/>
              </w:rPr>
              <w:t>:</w:t>
            </w:r>
          </w:p>
          <w:p w14:paraId="48FA6A78" w14:textId="77777777" w:rsidR="00EA7A58" w:rsidRPr="00C40419" w:rsidRDefault="00EA7A58" w:rsidP="00B6286F">
            <w:pPr>
              <w:pStyle w:val="TableText"/>
              <w:keepNext/>
              <w:rPr>
                <w:rFonts w:ascii="Arial" w:hAnsi="Arial" w:cs="Arial"/>
                <w:color w:val="000000"/>
                <w:szCs w:val="22"/>
              </w:rPr>
            </w:pPr>
          </w:p>
          <w:p w14:paraId="49D353C3"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4B413555"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1FA7E163"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067E4ED6" w14:textId="77777777" w:rsidR="00EA7A58" w:rsidRPr="00C40419" w:rsidRDefault="00EA7A58" w:rsidP="00B6286F">
            <w:pPr>
              <w:pStyle w:val="TableText"/>
              <w:keepNext/>
              <w:rPr>
                <w:rFonts w:ascii="Arial" w:hAnsi="Arial" w:cs="Arial"/>
                <w:color w:val="000000"/>
                <w:szCs w:val="22"/>
              </w:rPr>
            </w:pPr>
          </w:p>
        </w:tc>
      </w:tr>
      <w:tr w:rsidR="00EA7A58" w:rsidRPr="00C40419" w14:paraId="652CCA94" w14:textId="77777777" w:rsidTr="00B6286F">
        <w:trPr>
          <w:cantSplit/>
        </w:trPr>
        <w:tc>
          <w:tcPr>
            <w:tcW w:w="4400" w:type="dxa"/>
            <w:tcBorders>
              <w:bottom w:val="single" w:sz="4" w:space="0" w:color="auto"/>
            </w:tcBorders>
            <w:tcMar>
              <w:left w:w="0" w:type="dxa"/>
              <w:right w:w="0" w:type="dxa"/>
            </w:tcMar>
          </w:tcPr>
          <w:p w14:paraId="2B189C5A"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6A32FA84"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40C18148" w14:textId="77777777" w:rsidR="00EA7A58" w:rsidRPr="00C40419" w:rsidRDefault="00EA7A58" w:rsidP="00B6286F">
            <w:pPr>
              <w:pStyle w:val="TableText"/>
              <w:keepNext/>
              <w:rPr>
                <w:rFonts w:ascii="Arial" w:hAnsi="Arial" w:cs="Arial"/>
                <w:color w:val="000000"/>
                <w:szCs w:val="22"/>
              </w:rPr>
            </w:pPr>
          </w:p>
        </w:tc>
        <w:tc>
          <w:tcPr>
            <w:tcW w:w="4290" w:type="dxa"/>
            <w:tcBorders>
              <w:bottom w:val="single" w:sz="4" w:space="0" w:color="auto"/>
            </w:tcBorders>
            <w:tcMar>
              <w:left w:w="0" w:type="dxa"/>
              <w:right w:w="0" w:type="dxa"/>
            </w:tcMar>
          </w:tcPr>
          <w:p w14:paraId="5A896D23" w14:textId="77777777" w:rsidR="00EA7A58" w:rsidRPr="00C40419" w:rsidRDefault="00EA7A58" w:rsidP="00B6286F">
            <w:pPr>
              <w:pStyle w:val="TableText"/>
              <w:keepNext/>
              <w:rPr>
                <w:rFonts w:ascii="Arial" w:hAnsi="Arial" w:cs="Arial"/>
                <w:color w:val="000000"/>
                <w:szCs w:val="22"/>
              </w:rPr>
            </w:pPr>
          </w:p>
        </w:tc>
      </w:tr>
      <w:tr w:rsidR="00EA7A58" w:rsidRPr="00C40419" w14:paraId="0F826084" w14:textId="77777777" w:rsidTr="00B6286F">
        <w:trPr>
          <w:cantSplit/>
          <w:trHeight w:val="964"/>
        </w:trPr>
        <w:tc>
          <w:tcPr>
            <w:tcW w:w="4400" w:type="dxa"/>
            <w:tcBorders>
              <w:top w:val="single" w:sz="4" w:space="0" w:color="auto"/>
              <w:bottom w:val="single" w:sz="4" w:space="0" w:color="auto"/>
            </w:tcBorders>
            <w:tcMar>
              <w:left w:w="0" w:type="dxa"/>
              <w:right w:w="0" w:type="dxa"/>
            </w:tcMar>
          </w:tcPr>
          <w:p w14:paraId="02647B11" w14:textId="77777777" w:rsidR="00EA7A58" w:rsidRPr="00C40419" w:rsidRDefault="00EA7A58" w:rsidP="00B6286F">
            <w:pPr>
              <w:pStyle w:val="TableText"/>
              <w:keepNext/>
              <w:rPr>
                <w:rFonts w:ascii="Arial" w:hAnsi="Arial" w:cs="Arial"/>
                <w:color w:val="000000"/>
                <w:szCs w:val="22"/>
              </w:rPr>
            </w:pPr>
            <w:r w:rsidRPr="00C40419">
              <w:rPr>
                <w:rFonts w:ascii="Arial" w:hAnsi="Arial" w:cs="Arial"/>
                <w:color w:val="000000"/>
                <w:szCs w:val="22"/>
              </w:rPr>
              <w:t>Signature of Witness</w:t>
            </w:r>
          </w:p>
        </w:tc>
        <w:tc>
          <w:tcPr>
            <w:tcW w:w="330" w:type="dxa"/>
            <w:shd w:val="clear" w:color="auto" w:fill="auto"/>
            <w:tcMar>
              <w:left w:w="0" w:type="dxa"/>
              <w:right w:w="0" w:type="dxa"/>
            </w:tcMar>
          </w:tcPr>
          <w:p w14:paraId="63D1F2D8" w14:textId="77777777" w:rsidR="00EA7A58" w:rsidRPr="00C40419" w:rsidRDefault="00EA7A58" w:rsidP="00B6286F">
            <w:pPr>
              <w:pStyle w:val="TableText"/>
              <w:keepNext/>
              <w:rPr>
                <w:rFonts w:ascii="Arial" w:hAnsi="Arial" w:cs="Arial"/>
                <w:color w:val="000000"/>
                <w:szCs w:val="22"/>
              </w:rPr>
            </w:pPr>
          </w:p>
        </w:tc>
        <w:tc>
          <w:tcPr>
            <w:tcW w:w="330" w:type="dxa"/>
            <w:shd w:val="clear" w:color="auto" w:fill="auto"/>
            <w:tcMar>
              <w:left w:w="0" w:type="dxa"/>
              <w:right w:w="0" w:type="dxa"/>
            </w:tcMar>
          </w:tcPr>
          <w:p w14:paraId="085E471B" w14:textId="77777777" w:rsidR="00EA7A58" w:rsidRPr="00C40419" w:rsidRDefault="00EA7A58" w:rsidP="00B6286F">
            <w:pPr>
              <w:pStyle w:val="TableText"/>
              <w:keepNext/>
              <w:rPr>
                <w:rFonts w:ascii="Arial" w:hAnsi="Arial" w:cs="Arial"/>
                <w:color w:val="000000"/>
                <w:szCs w:val="22"/>
              </w:rPr>
            </w:pPr>
          </w:p>
        </w:tc>
        <w:tc>
          <w:tcPr>
            <w:tcW w:w="4290" w:type="dxa"/>
            <w:tcBorders>
              <w:top w:val="single" w:sz="4" w:space="0" w:color="auto"/>
              <w:bottom w:val="single" w:sz="4" w:space="0" w:color="auto"/>
            </w:tcBorders>
            <w:tcMar>
              <w:left w:w="0" w:type="dxa"/>
              <w:right w:w="0" w:type="dxa"/>
            </w:tcMar>
          </w:tcPr>
          <w:p w14:paraId="23DA79E1" w14:textId="77777777" w:rsidR="00EA7A58" w:rsidRPr="00C40419" w:rsidRDefault="00EA7A58" w:rsidP="00B6286F">
            <w:pPr>
              <w:pStyle w:val="TableText"/>
              <w:keepNext/>
              <w:rPr>
                <w:rFonts w:ascii="Arial" w:hAnsi="Arial" w:cs="Arial"/>
                <w:color w:val="000000"/>
                <w:szCs w:val="22"/>
              </w:rPr>
            </w:pPr>
            <w:r w:rsidRPr="00C40419">
              <w:rPr>
                <w:rFonts w:ascii="Arial" w:hAnsi="Arial" w:cs="Arial"/>
                <w:color w:val="000000"/>
                <w:szCs w:val="22"/>
              </w:rPr>
              <w:t>Signature of authorised signatory</w:t>
            </w:r>
          </w:p>
        </w:tc>
      </w:tr>
      <w:tr w:rsidR="00EA7A58" w:rsidRPr="00C40419" w14:paraId="75B2779F" w14:textId="77777777" w:rsidTr="00B6286F">
        <w:trPr>
          <w:cantSplit/>
        </w:trPr>
        <w:tc>
          <w:tcPr>
            <w:tcW w:w="4400" w:type="dxa"/>
            <w:tcBorders>
              <w:top w:val="single" w:sz="4" w:space="0" w:color="auto"/>
            </w:tcBorders>
            <w:tcMar>
              <w:left w:w="0" w:type="dxa"/>
              <w:right w:w="0" w:type="dxa"/>
            </w:tcMar>
          </w:tcPr>
          <w:p w14:paraId="17BD6F23" w14:textId="77777777" w:rsidR="00EA7A58" w:rsidRPr="00C40419" w:rsidRDefault="00EA7A58" w:rsidP="00B6286F">
            <w:pPr>
              <w:pStyle w:val="TableText"/>
              <w:rPr>
                <w:rFonts w:ascii="Arial" w:hAnsi="Arial" w:cs="Arial"/>
                <w:noProof/>
                <w:color w:val="000000"/>
                <w:szCs w:val="22"/>
                <w:lang w:val="en-US"/>
              </w:rPr>
            </w:pPr>
            <w:r w:rsidRPr="00C40419">
              <w:rPr>
                <w:rFonts w:ascii="Arial" w:hAnsi="Arial" w:cs="Arial"/>
                <w:color w:val="000000"/>
                <w:szCs w:val="22"/>
              </w:rPr>
              <w:t>Full name of witness</w:t>
            </w:r>
          </w:p>
        </w:tc>
        <w:tc>
          <w:tcPr>
            <w:tcW w:w="330" w:type="dxa"/>
            <w:shd w:val="clear" w:color="auto" w:fill="auto"/>
            <w:tcMar>
              <w:left w:w="0" w:type="dxa"/>
              <w:right w:w="0" w:type="dxa"/>
            </w:tcMar>
          </w:tcPr>
          <w:p w14:paraId="595D5A9E" w14:textId="77777777" w:rsidR="00EA7A58" w:rsidRPr="00C40419" w:rsidRDefault="00EA7A58" w:rsidP="00B6286F">
            <w:pPr>
              <w:pStyle w:val="TableText"/>
              <w:rPr>
                <w:rFonts w:ascii="Arial" w:hAnsi="Arial" w:cs="Arial"/>
                <w:color w:val="000000"/>
                <w:szCs w:val="22"/>
              </w:rPr>
            </w:pPr>
          </w:p>
        </w:tc>
        <w:tc>
          <w:tcPr>
            <w:tcW w:w="330" w:type="dxa"/>
            <w:shd w:val="clear" w:color="auto" w:fill="auto"/>
            <w:tcMar>
              <w:left w:w="0" w:type="dxa"/>
              <w:right w:w="0" w:type="dxa"/>
            </w:tcMar>
          </w:tcPr>
          <w:p w14:paraId="6D6A557C" w14:textId="77777777" w:rsidR="00EA7A58" w:rsidRPr="00C40419" w:rsidRDefault="00EA7A58" w:rsidP="00B6286F">
            <w:pPr>
              <w:pStyle w:val="TableText"/>
              <w:rPr>
                <w:rFonts w:ascii="Arial" w:hAnsi="Arial" w:cs="Arial"/>
                <w:color w:val="000000"/>
                <w:szCs w:val="22"/>
              </w:rPr>
            </w:pPr>
          </w:p>
        </w:tc>
        <w:tc>
          <w:tcPr>
            <w:tcW w:w="4290" w:type="dxa"/>
            <w:tcBorders>
              <w:top w:val="single" w:sz="4" w:space="0" w:color="auto"/>
            </w:tcBorders>
            <w:tcMar>
              <w:left w:w="0" w:type="dxa"/>
              <w:right w:w="0" w:type="dxa"/>
            </w:tcMar>
          </w:tcPr>
          <w:p w14:paraId="235E5A14" w14:textId="77777777" w:rsidR="00EA7A58" w:rsidRPr="00C40419" w:rsidRDefault="00EA7A58" w:rsidP="00B6286F">
            <w:pPr>
              <w:pStyle w:val="TableText"/>
              <w:rPr>
                <w:rFonts w:ascii="Arial" w:hAnsi="Arial" w:cs="Arial"/>
                <w:color w:val="000000"/>
                <w:szCs w:val="22"/>
              </w:rPr>
            </w:pPr>
            <w:r w:rsidRPr="00C40419">
              <w:rPr>
                <w:rFonts w:ascii="Arial" w:hAnsi="Arial" w:cs="Arial"/>
                <w:color w:val="000000"/>
                <w:szCs w:val="22"/>
              </w:rPr>
              <w:t>Full name of authorised signatory</w:t>
            </w:r>
          </w:p>
        </w:tc>
      </w:tr>
    </w:tbl>
    <w:p w14:paraId="5AA3FE1B" w14:textId="77777777" w:rsidR="00EA7A58" w:rsidRPr="00C40419" w:rsidRDefault="00EA7A58" w:rsidP="00EA7A58">
      <w:pPr>
        <w:rPr>
          <w:rFonts w:ascii="Arial" w:hAnsi="Arial" w:cs="Arial"/>
          <w:szCs w:val="2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A7A58" w:rsidRPr="00C40419" w14:paraId="107E1477" w14:textId="77777777" w:rsidTr="00B6286F">
        <w:trPr>
          <w:cantSplit/>
        </w:trPr>
        <w:tc>
          <w:tcPr>
            <w:tcW w:w="4400" w:type="dxa"/>
            <w:tcMar>
              <w:left w:w="0" w:type="dxa"/>
              <w:right w:w="0" w:type="dxa"/>
            </w:tcMar>
          </w:tcPr>
          <w:p w14:paraId="605828A6"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311C5627"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2721D496"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57E53DBB" w14:textId="77777777" w:rsidR="00EA7A58" w:rsidRPr="00C40419" w:rsidRDefault="00EA7A58" w:rsidP="00B6286F">
            <w:pPr>
              <w:pStyle w:val="TableText"/>
              <w:keepNext/>
              <w:rPr>
                <w:rFonts w:ascii="Arial" w:hAnsi="Arial" w:cs="Arial"/>
                <w:color w:val="000000"/>
                <w:szCs w:val="22"/>
              </w:rPr>
            </w:pPr>
          </w:p>
        </w:tc>
      </w:tr>
      <w:tr w:rsidR="00EA7A58" w:rsidRPr="00C40419" w14:paraId="0427616A" w14:textId="77777777" w:rsidTr="00B6286F">
        <w:trPr>
          <w:cantSplit/>
        </w:trPr>
        <w:tc>
          <w:tcPr>
            <w:tcW w:w="4400" w:type="dxa"/>
            <w:tcMar>
              <w:left w:w="0" w:type="dxa"/>
              <w:right w:w="0" w:type="dxa"/>
            </w:tcMar>
          </w:tcPr>
          <w:p w14:paraId="4FE3D16D" w14:textId="77777777" w:rsidR="00EA7A58" w:rsidRPr="00C40419" w:rsidRDefault="00EA7A58" w:rsidP="00B6286F">
            <w:pPr>
              <w:pStyle w:val="TableText"/>
              <w:keepNext/>
              <w:rPr>
                <w:rFonts w:ascii="Arial" w:hAnsi="Arial" w:cs="Arial"/>
                <w:b/>
                <w:bCs/>
                <w:color w:val="000000"/>
                <w:szCs w:val="22"/>
              </w:rPr>
            </w:pPr>
          </w:p>
          <w:p w14:paraId="71E62547" w14:textId="77777777" w:rsidR="00EA7A58" w:rsidRPr="00C40419" w:rsidRDefault="00EA7A58" w:rsidP="00B6286F">
            <w:pPr>
              <w:pStyle w:val="TableText"/>
              <w:keepNext/>
              <w:rPr>
                <w:rFonts w:ascii="Arial" w:hAnsi="Arial" w:cs="Arial"/>
                <w:color w:val="000000"/>
                <w:szCs w:val="22"/>
              </w:rPr>
            </w:pPr>
            <w:r w:rsidRPr="00C40419">
              <w:rPr>
                <w:rFonts w:ascii="Arial" w:hAnsi="Arial" w:cs="Arial"/>
                <w:b/>
                <w:bCs/>
                <w:color w:val="000000"/>
                <w:szCs w:val="22"/>
              </w:rPr>
              <w:t xml:space="preserve">Signed </w:t>
            </w:r>
            <w:r w:rsidR="001240ED">
              <w:rPr>
                <w:rFonts w:ascii="Arial" w:hAnsi="Arial" w:cs="Arial"/>
                <w:bCs/>
                <w:color w:val="000000"/>
                <w:szCs w:val="22"/>
              </w:rPr>
              <w:t>by</w:t>
            </w:r>
            <w:r w:rsidRPr="00C40419">
              <w:rPr>
                <w:rFonts w:ascii="Arial" w:hAnsi="Arial" w:cs="Arial"/>
                <w:color w:val="000000"/>
                <w:szCs w:val="22"/>
              </w:rPr>
              <w:t xml:space="preserve"> </w:t>
            </w:r>
            <w:r w:rsidR="003A2492">
              <w:rPr>
                <w:rFonts w:ascii="Arial" w:hAnsi="Arial" w:cs="Arial"/>
                <w:b/>
                <w:bCs/>
                <w:szCs w:val="22"/>
              </w:rPr>
              <w:t>[</w:t>
            </w:r>
            <w:r w:rsidR="003A2492" w:rsidRPr="0055380F">
              <w:rPr>
                <w:rFonts w:ascii="Arial" w:hAnsi="Arial" w:cs="Arial"/>
                <w:b/>
                <w:bCs/>
                <w:szCs w:val="22"/>
                <w:highlight w:val="yellow"/>
              </w:rPr>
              <w:t>Name of DAB Member #1</w:t>
            </w:r>
            <w:r w:rsidR="003A2492">
              <w:rPr>
                <w:rFonts w:ascii="Arial" w:hAnsi="Arial" w:cs="Arial"/>
                <w:b/>
                <w:bCs/>
                <w:szCs w:val="22"/>
              </w:rPr>
              <w:t xml:space="preserve">] ABN </w:t>
            </w:r>
            <w:r w:rsidR="0087663E">
              <w:rPr>
                <w:rFonts w:ascii="Arial" w:hAnsi="Arial" w:cs="Arial"/>
                <w:b/>
                <w:bCs/>
                <w:szCs w:val="22"/>
              </w:rPr>
              <w:t>[</w:t>
            </w:r>
            <w:r w:rsidR="003A2492">
              <w:rPr>
                <w:rFonts w:ascii="Arial" w:hAnsi="Arial" w:cs="Arial"/>
                <w:b/>
                <w:bCs/>
                <w:szCs w:val="22"/>
              </w:rPr>
              <w:t>…</w:t>
            </w:r>
            <w:r w:rsidR="0087663E">
              <w:rPr>
                <w:rFonts w:ascii="Arial" w:hAnsi="Arial" w:cs="Arial"/>
                <w:b/>
                <w:bCs/>
                <w:szCs w:val="22"/>
              </w:rPr>
              <w:t>]</w:t>
            </w:r>
            <w:r w:rsidRPr="00C40419">
              <w:rPr>
                <w:rFonts w:ascii="Arial" w:hAnsi="Arial" w:cs="Arial"/>
                <w:b/>
                <w:bCs/>
                <w:szCs w:val="22"/>
              </w:rPr>
              <w:t xml:space="preserve"> </w:t>
            </w:r>
            <w:r w:rsidRPr="00C40419">
              <w:rPr>
                <w:rFonts w:ascii="Arial" w:hAnsi="Arial" w:cs="Arial"/>
                <w:bCs/>
                <w:szCs w:val="22"/>
              </w:rPr>
              <w:t xml:space="preserve">in </w:t>
            </w:r>
            <w:r w:rsidR="001240ED">
              <w:rPr>
                <w:rFonts w:ascii="Arial" w:hAnsi="Arial" w:cs="Arial"/>
                <w:bCs/>
                <w:szCs w:val="22"/>
              </w:rPr>
              <w:t>the presence of</w:t>
            </w:r>
            <w:r w:rsidRPr="00C40419">
              <w:rPr>
                <w:rFonts w:ascii="Arial" w:hAnsi="Arial" w:cs="Arial"/>
                <w:bCs/>
                <w:szCs w:val="22"/>
              </w:rPr>
              <w:t>:</w:t>
            </w:r>
          </w:p>
          <w:p w14:paraId="2530F71A" w14:textId="77777777" w:rsidR="00EA7A58" w:rsidRPr="00C40419" w:rsidRDefault="00EA7A58" w:rsidP="00B6286F">
            <w:pPr>
              <w:pStyle w:val="TableText"/>
              <w:keepNext/>
              <w:rPr>
                <w:rFonts w:ascii="Arial" w:hAnsi="Arial" w:cs="Arial"/>
                <w:color w:val="000000"/>
                <w:szCs w:val="22"/>
              </w:rPr>
            </w:pPr>
          </w:p>
          <w:p w14:paraId="62845FE8"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0B6041B8"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06C5DBAE"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6F895FA6" w14:textId="77777777" w:rsidR="00EA7A58" w:rsidRPr="00C40419" w:rsidRDefault="00EA7A58" w:rsidP="00B6286F">
            <w:pPr>
              <w:pStyle w:val="TableText"/>
              <w:keepNext/>
              <w:rPr>
                <w:rFonts w:ascii="Arial" w:hAnsi="Arial" w:cs="Arial"/>
                <w:color w:val="000000"/>
                <w:szCs w:val="22"/>
              </w:rPr>
            </w:pPr>
          </w:p>
        </w:tc>
      </w:tr>
      <w:tr w:rsidR="00EA7A58" w:rsidRPr="00C40419" w14:paraId="3F40E620" w14:textId="77777777" w:rsidTr="00B6286F">
        <w:trPr>
          <w:cantSplit/>
        </w:trPr>
        <w:tc>
          <w:tcPr>
            <w:tcW w:w="4400" w:type="dxa"/>
            <w:tcBorders>
              <w:bottom w:val="single" w:sz="4" w:space="0" w:color="auto"/>
            </w:tcBorders>
            <w:tcMar>
              <w:left w:w="0" w:type="dxa"/>
              <w:right w:w="0" w:type="dxa"/>
            </w:tcMar>
          </w:tcPr>
          <w:p w14:paraId="75D0C797"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6585F2E0"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5EC36180" w14:textId="77777777" w:rsidR="00EA7A58" w:rsidRPr="00C40419" w:rsidRDefault="00EA7A58" w:rsidP="00B6286F">
            <w:pPr>
              <w:pStyle w:val="TableText"/>
              <w:keepNext/>
              <w:rPr>
                <w:rFonts w:ascii="Arial" w:hAnsi="Arial" w:cs="Arial"/>
                <w:color w:val="000000"/>
                <w:szCs w:val="22"/>
              </w:rPr>
            </w:pPr>
          </w:p>
        </w:tc>
        <w:tc>
          <w:tcPr>
            <w:tcW w:w="4290" w:type="dxa"/>
            <w:tcBorders>
              <w:bottom w:val="single" w:sz="4" w:space="0" w:color="auto"/>
            </w:tcBorders>
            <w:tcMar>
              <w:left w:w="0" w:type="dxa"/>
              <w:right w:w="0" w:type="dxa"/>
            </w:tcMar>
          </w:tcPr>
          <w:p w14:paraId="08805B72" w14:textId="77777777" w:rsidR="00EA7A58" w:rsidRPr="00C40419" w:rsidRDefault="00EA7A58" w:rsidP="00B6286F">
            <w:pPr>
              <w:pStyle w:val="TableText"/>
              <w:keepNext/>
              <w:rPr>
                <w:rFonts w:ascii="Arial" w:hAnsi="Arial" w:cs="Arial"/>
                <w:color w:val="000000"/>
                <w:szCs w:val="22"/>
              </w:rPr>
            </w:pPr>
          </w:p>
        </w:tc>
      </w:tr>
      <w:tr w:rsidR="00EA7A58" w:rsidRPr="00C40419" w14:paraId="67CCEB4E" w14:textId="77777777" w:rsidTr="00B6286F">
        <w:trPr>
          <w:cantSplit/>
          <w:trHeight w:val="964"/>
        </w:trPr>
        <w:tc>
          <w:tcPr>
            <w:tcW w:w="4400" w:type="dxa"/>
            <w:tcBorders>
              <w:top w:val="single" w:sz="4" w:space="0" w:color="auto"/>
              <w:bottom w:val="single" w:sz="4" w:space="0" w:color="auto"/>
            </w:tcBorders>
            <w:tcMar>
              <w:left w:w="0" w:type="dxa"/>
              <w:right w:w="0" w:type="dxa"/>
            </w:tcMar>
          </w:tcPr>
          <w:p w14:paraId="37C93EEE" w14:textId="77777777" w:rsidR="00EA7A58" w:rsidRPr="00C40419" w:rsidRDefault="00EA7A58" w:rsidP="001240ED">
            <w:pPr>
              <w:pStyle w:val="TableText"/>
              <w:keepNext/>
              <w:rPr>
                <w:rFonts w:ascii="Arial" w:hAnsi="Arial" w:cs="Arial"/>
                <w:color w:val="000000"/>
                <w:szCs w:val="22"/>
              </w:rPr>
            </w:pPr>
            <w:r w:rsidRPr="00C40419">
              <w:rPr>
                <w:rFonts w:ascii="Arial" w:hAnsi="Arial" w:cs="Arial"/>
                <w:color w:val="000000"/>
                <w:szCs w:val="22"/>
              </w:rPr>
              <w:t xml:space="preserve">Signature of </w:t>
            </w:r>
            <w:r w:rsidR="001240ED">
              <w:rPr>
                <w:rFonts w:ascii="Arial" w:hAnsi="Arial" w:cs="Arial"/>
                <w:color w:val="000000"/>
                <w:szCs w:val="22"/>
              </w:rPr>
              <w:t>witness</w:t>
            </w:r>
          </w:p>
        </w:tc>
        <w:tc>
          <w:tcPr>
            <w:tcW w:w="330" w:type="dxa"/>
            <w:shd w:val="clear" w:color="auto" w:fill="auto"/>
            <w:tcMar>
              <w:left w:w="0" w:type="dxa"/>
              <w:right w:w="0" w:type="dxa"/>
            </w:tcMar>
          </w:tcPr>
          <w:p w14:paraId="3E7FFA1E" w14:textId="77777777" w:rsidR="00EA7A58" w:rsidRPr="00C40419" w:rsidRDefault="00EA7A58" w:rsidP="00B6286F">
            <w:pPr>
              <w:pStyle w:val="TableText"/>
              <w:keepNext/>
              <w:rPr>
                <w:rFonts w:ascii="Arial" w:hAnsi="Arial" w:cs="Arial"/>
                <w:color w:val="000000"/>
                <w:szCs w:val="22"/>
              </w:rPr>
            </w:pPr>
          </w:p>
        </w:tc>
        <w:tc>
          <w:tcPr>
            <w:tcW w:w="330" w:type="dxa"/>
            <w:shd w:val="clear" w:color="auto" w:fill="auto"/>
            <w:tcMar>
              <w:left w:w="0" w:type="dxa"/>
              <w:right w:w="0" w:type="dxa"/>
            </w:tcMar>
          </w:tcPr>
          <w:p w14:paraId="4EAB1994" w14:textId="77777777" w:rsidR="00EA7A58" w:rsidRPr="00C40419" w:rsidRDefault="00EA7A58" w:rsidP="00B6286F">
            <w:pPr>
              <w:pStyle w:val="TableText"/>
              <w:keepNext/>
              <w:rPr>
                <w:rFonts w:ascii="Arial" w:hAnsi="Arial" w:cs="Arial"/>
                <w:color w:val="000000"/>
                <w:szCs w:val="22"/>
              </w:rPr>
            </w:pPr>
          </w:p>
        </w:tc>
        <w:tc>
          <w:tcPr>
            <w:tcW w:w="4290" w:type="dxa"/>
            <w:tcBorders>
              <w:top w:val="single" w:sz="4" w:space="0" w:color="auto"/>
              <w:bottom w:val="single" w:sz="4" w:space="0" w:color="auto"/>
            </w:tcBorders>
            <w:tcMar>
              <w:left w:w="0" w:type="dxa"/>
              <w:right w:w="0" w:type="dxa"/>
            </w:tcMar>
          </w:tcPr>
          <w:p w14:paraId="150123F3" w14:textId="77777777" w:rsidR="00EA7A58" w:rsidRPr="00C40419" w:rsidRDefault="00EA7A58" w:rsidP="001240ED">
            <w:pPr>
              <w:pStyle w:val="TableText"/>
              <w:keepNext/>
              <w:rPr>
                <w:rFonts w:ascii="Arial" w:hAnsi="Arial" w:cs="Arial"/>
                <w:color w:val="000000"/>
                <w:szCs w:val="22"/>
              </w:rPr>
            </w:pPr>
            <w:r w:rsidRPr="00C40419">
              <w:rPr>
                <w:rFonts w:ascii="Arial" w:hAnsi="Arial" w:cs="Arial"/>
                <w:color w:val="000000"/>
                <w:szCs w:val="22"/>
              </w:rPr>
              <w:t xml:space="preserve">Signature of </w:t>
            </w:r>
            <w:r w:rsidR="001240ED">
              <w:rPr>
                <w:rFonts w:ascii="Arial" w:hAnsi="Arial" w:cs="Arial"/>
                <w:color w:val="000000"/>
                <w:szCs w:val="22"/>
              </w:rPr>
              <w:t>DAB Member</w:t>
            </w:r>
            <w:r w:rsidR="000E5FCD">
              <w:rPr>
                <w:rFonts w:ascii="Arial" w:hAnsi="Arial" w:cs="Arial"/>
                <w:color w:val="000000"/>
                <w:szCs w:val="22"/>
              </w:rPr>
              <w:t xml:space="preserve"> #1</w:t>
            </w:r>
          </w:p>
        </w:tc>
      </w:tr>
      <w:tr w:rsidR="00EA7A58" w:rsidRPr="00C40419" w14:paraId="1EA55285" w14:textId="77777777" w:rsidTr="00B6286F">
        <w:trPr>
          <w:cantSplit/>
        </w:trPr>
        <w:tc>
          <w:tcPr>
            <w:tcW w:w="4400" w:type="dxa"/>
            <w:tcBorders>
              <w:top w:val="single" w:sz="4" w:space="0" w:color="auto"/>
            </w:tcBorders>
            <w:tcMar>
              <w:left w:w="0" w:type="dxa"/>
              <w:right w:w="0" w:type="dxa"/>
            </w:tcMar>
          </w:tcPr>
          <w:p w14:paraId="3B6BFADC" w14:textId="77777777" w:rsidR="00EA7A58" w:rsidRPr="00C40419" w:rsidRDefault="00EA7A58" w:rsidP="001240ED">
            <w:pPr>
              <w:pStyle w:val="TableText"/>
              <w:rPr>
                <w:rFonts w:ascii="Arial" w:hAnsi="Arial" w:cs="Arial"/>
                <w:noProof/>
                <w:color w:val="000000"/>
                <w:szCs w:val="22"/>
                <w:lang w:val="en-US"/>
              </w:rPr>
            </w:pPr>
            <w:r w:rsidRPr="00C40419">
              <w:rPr>
                <w:rFonts w:ascii="Arial" w:hAnsi="Arial" w:cs="Arial"/>
                <w:color w:val="000000"/>
                <w:szCs w:val="22"/>
              </w:rPr>
              <w:t xml:space="preserve">Full name of </w:t>
            </w:r>
            <w:r w:rsidR="001240ED">
              <w:rPr>
                <w:rFonts w:ascii="Arial" w:hAnsi="Arial" w:cs="Arial"/>
                <w:color w:val="000000"/>
                <w:szCs w:val="22"/>
              </w:rPr>
              <w:t>witness</w:t>
            </w:r>
          </w:p>
        </w:tc>
        <w:tc>
          <w:tcPr>
            <w:tcW w:w="330" w:type="dxa"/>
            <w:shd w:val="clear" w:color="auto" w:fill="auto"/>
            <w:tcMar>
              <w:left w:w="0" w:type="dxa"/>
              <w:right w:w="0" w:type="dxa"/>
            </w:tcMar>
          </w:tcPr>
          <w:p w14:paraId="38839680" w14:textId="77777777" w:rsidR="00EA7A58" w:rsidRPr="00C40419" w:rsidRDefault="00EA7A58" w:rsidP="00B6286F">
            <w:pPr>
              <w:pStyle w:val="TableText"/>
              <w:rPr>
                <w:rFonts w:ascii="Arial" w:hAnsi="Arial" w:cs="Arial"/>
                <w:color w:val="000000"/>
                <w:szCs w:val="22"/>
              </w:rPr>
            </w:pPr>
          </w:p>
        </w:tc>
        <w:tc>
          <w:tcPr>
            <w:tcW w:w="330" w:type="dxa"/>
            <w:shd w:val="clear" w:color="auto" w:fill="auto"/>
            <w:tcMar>
              <w:left w:w="0" w:type="dxa"/>
              <w:right w:w="0" w:type="dxa"/>
            </w:tcMar>
          </w:tcPr>
          <w:p w14:paraId="2B317867" w14:textId="77777777" w:rsidR="00EA7A58" w:rsidRPr="00C40419" w:rsidRDefault="00EA7A58" w:rsidP="00B6286F">
            <w:pPr>
              <w:pStyle w:val="TableText"/>
              <w:rPr>
                <w:rFonts w:ascii="Arial" w:hAnsi="Arial" w:cs="Arial"/>
                <w:color w:val="000000"/>
                <w:szCs w:val="22"/>
              </w:rPr>
            </w:pPr>
          </w:p>
        </w:tc>
        <w:tc>
          <w:tcPr>
            <w:tcW w:w="4290" w:type="dxa"/>
            <w:tcBorders>
              <w:top w:val="single" w:sz="4" w:space="0" w:color="auto"/>
            </w:tcBorders>
            <w:tcMar>
              <w:left w:w="0" w:type="dxa"/>
              <w:right w:w="0" w:type="dxa"/>
            </w:tcMar>
          </w:tcPr>
          <w:p w14:paraId="23E4E155" w14:textId="77777777" w:rsidR="00EA7A58" w:rsidRPr="00C40419" w:rsidRDefault="00EA7A58" w:rsidP="00B6286F">
            <w:pPr>
              <w:pStyle w:val="TableText"/>
              <w:rPr>
                <w:rFonts w:ascii="Arial" w:hAnsi="Arial" w:cs="Arial"/>
                <w:color w:val="000000"/>
                <w:szCs w:val="22"/>
              </w:rPr>
            </w:pPr>
            <w:r w:rsidRPr="00C40419">
              <w:rPr>
                <w:rFonts w:ascii="Arial" w:hAnsi="Arial" w:cs="Arial"/>
                <w:color w:val="000000"/>
                <w:szCs w:val="22"/>
              </w:rPr>
              <w:t xml:space="preserve">Full name of </w:t>
            </w:r>
            <w:r w:rsidR="001240ED">
              <w:rPr>
                <w:rFonts w:ascii="Arial" w:hAnsi="Arial" w:cs="Arial"/>
                <w:color w:val="000000"/>
                <w:szCs w:val="22"/>
              </w:rPr>
              <w:t>DAB Member</w:t>
            </w:r>
            <w:r w:rsidR="000E5FCD">
              <w:rPr>
                <w:rFonts w:ascii="Arial" w:hAnsi="Arial" w:cs="Arial"/>
                <w:color w:val="000000"/>
                <w:szCs w:val="22"/>
              </w:rPr>
              <w:t xml:space="preserve"> #1</w:t>
            </w:r>
          </w:p>
        </w:tc>
      </w:tr>
      <w:tr w:rsidR="00EA7A58" w:rsidRPr="00C40419" w14:paraId="0FD14E62" w14:textId="77777777" w:rsidTr="00B6286F">
        <w:trPr>
          <w:cantSplit/>
        </w:trPr>
        <w:tc>
          <w:tcPr>
            <w:tcW w:w="4400" w:type="dxa"/>
            <w:tcMar>
              <w:left w:w="0" w:type="dxa"/>
              <w:right w:w="0" w:type="dxa"/>
            </w:tcMar>
          </w:tcPr>
          <w:p w14:paraId="475B8D96" w14:textId="77777777" w:rsidR="000E5FCD" w:rsidRDefault="000E5FCD" w:rsidP="00B6286F">
            <w:pPr>
              <w:pStyle w:val="TableText"/>
              <w:keepNext/>
              <w:rPr>
                <w:rFonts w:ascii="Arial" w:hAnsi="Arial" w:cs="Arial"/>
                <w:b/>
                <w:bCs/>
                <w:color w:val="000000"/>
                <w:szCs w:val="22"/>
              </w:rPr>
            </w:pPr>
          </w:p>
          <w:p w14:paraId="1E538218" w14:textId="6D53EA0F" w:rsidR="00EA7A58" w:rsidRPr="00C40419" w:rsidRDefault="00EA7A58" w:rsidP="00B6286F">
            <w:pPr>
              <w:pStyle w:val="TableText"/>
              <w:keepNext/>
              <w:rPr>
                <w:rFonts w:ascii="Arial" w:hAnsi="Arial" w:cs="Arial"/>
                <w:color w:val="000000"/>
                <w:szCs w:val="22"/>
              </w:rPr>
            </w:pPr>
            <w:r w:rsidRPr="00C40419">
              <w:rPr>
                <w:rFonts w:ascii="Arial" w:hAnsi="Arial" w:cs="Arial"/>
                <w:b/>
                <w:bCs/>
                <w:color w:val="000000"/>
                <w:szCs w:val="22"/>
              </w:rPr>
              <w:t xml:space="preserve">Signed </w:t>
            </w:r>
            <w:r w:rsidR="00284EC4">
              <w:rPr>
                <w:rFonts w:ascii="Arial" w:hAnsi="Arial" w:cs="Arial"/>
                <w:bCs/>
                <w:color w:val="000000"/>
                <w:szCs w:val="22"/>
              </w:rPr>
              <w:t>by</w:t>
            </w:r>
            <w:r w:rsidRPr="00C40419">
              <w:rPr>
                <w:rFonts w:ascii="Arial" w:hAnsi="Arial" w:cs="Arial"/>
                <w:color w:val="000000"/>
                <w:szCs w:val="22"/>
              </w:rPr>
              <w:t xml:space="preserve"> </w:t>
            </w:r>
            <w:r w:rsidR="003A2492">
              <w:rPr>
                <w:rFonts w:ascii="Arial" w:hAnsi="Arial" w:cs="Arial"/>
                <w:b/>
                <w:bCs/>
                <w:szCs w:val="22"/>
              </w:rPr>
              <w:t>[</w:t>
            </w:r>
            <w:r w:rsidR="003A2492" w:rsidRPr="0055380F">
              <w:rPr>
                <w:rFonts w:ascii="Arial" w:hAnsi="Arial" w:cs="Arial"/>
                <w:b/>
                <w:bCs/>
                <w:szCs w:val="22"/>
                <w:highlight w:val="yellow"/>
              </w:rPr>
              <w:t>Name of DAB Member #</w:t>
            </w:r>
            <w:r w:rsidR="000E5FCD">
              <w:rPr>
                <w:rFonts w:ascii="Arial" w:hAnsi="Arial" w:cs="Arial"/>
                <w:b/>
                <w:bCs/>
                <w:szCs w:val="22"/>
              </w:rPr>
              <w:t>2</w:t>
            </w:r>
            <w:r w:rsidR="003A2492">
              <w:rPr>
                <w:rFonts w:ascii="Arial" w:hAnsi="Arial" w:cs="Arial"/>
                <w:b/>
                <w:bCs/>
                <w:szCs w:val="22"/>
              </w:rPr>
              <w:t xml:space="preserve">] ABN </w:t>
            </w:r>
            <w:r w:rsidR="0087663E">
              <w:rPr>
                <w:rFonts w:ascii="Arial" w:hAnsi="Arial" w:cs="Arial"/>
                <w:b/>
                <w:bCs/>
                <w:szCs w:val="22"/>
              </w:rPr>
              <w:t>[</w:t>
            </w:r>
            <w:r w:rsidR="003A2492">
              <w:rPr>
                <w:rFonts w:ascii="Arial" w:hAnsi="Arial" w:cs="Arial"/>
                <w:b/>
                <w:bCs/>
                <w:szCs w:val="22"/>
              </w:rPr>
              <w:t>…</w:t>
            </w:r>
            <w:r w:rsidR="0087663E">
              <w:rPr>
                <w:rFonts w:ascii="Arial" w:hAnsi="Arial" w:cs="Arial"/>
                <w:b/>
                <w:bCs/>
                <w:szCs w:val="22"/>
              </w:rPr>
              <w:t>]</w:t>
            </w:r>
            <w:r w:rsidRPr="00C40419">
              <w:rPr>
                <w:rFonts w:ascii="Arial" w:hAnsi="Arial" w:cs="Arial"/>
                <w:b/>
                <w:szCs w:val="22"/>
              </w:rPr>
              <w:t xml:space="preserve"> </w:t>
            </w:r>
            <w:r w:rsidRPr="00C40419">
              <w:rPr>
                <w:rFonts w:ascii="Arial" w:hAnsi="Arial" w:cs="Arial"/>
                <w:bCs/>
                <w:szCs w:val="22"/>
              </w:rPr>
              <w:t xml:space="preserve">in </w:t>
            </w:r>
            <w:r w:rsidR="000E5FCD">
              <w:rPr>
                <w:rFonts w:ascii="Arial" w:hAnsi="Arial" w:cs="Arial"/>
                <w:bCs/>
                <w:szCs w:val="22"/>
              </w:rPr>
              <w:t>the presence of</w:t>
            </w:r>
          </w:p>
          <w:p w14:paraId="04B29AF4" w14:textId="77777777" w:rsidR="00EA7A58" w:rsidRPr="00C40419" w:rsidRDefault="00EA7A58" w:rsidP="00B6286F">
            <w:pPr>
              <w:pStyle w:val="TableText"/>
              <w:keepNext/>
              <w:rPr>
                <w:rFonts w:ascii="Arial" w:hAnsi="Arial" w:cs="Arial"/>
                <w:color w:val="000000"/>
                <w:szCs w:val="22"/>
              </w:rPr>
            </w:pPr>
          </w:p>
          <w:p w14:paraId="52EF3A03"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3E9167D9"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6B49B2BE"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055B04BC" w14:textId="77777777" w:rsidR="00EA7A58" w:rsidRPr="00C40419" w:rsidRDefault="00EA7A58" w:rsidP="00B6286F">
            <w:pPr>
              <w:pStyle w:val="TableText"/>
              <w:keepNext/>
              <w:rPr>
                <w:rFonts w:ascii="Arial" w:hAnsi="Arial" w:cs="Arial"/>
                <w:color w:val="000000"/>
                <w:szCs w:val="22"/>
              </w:rPr>
            </w:pPr>
          </w:p>
        </w:tc>
      </w:tr>
      <w:tr w:rsidR="00EA7A58" w:rsidRPr="00C40419" w14:paraId="03C383F1" w14:textId="77777777" w:rsidTr="00B6286F">
        <w:trPr>
          <w:cantSplit/>
        </w:trPr>
        <w:tc>
          <w:tcPr>
            <w:tcW w:w="4400" w:type="dxa"/>
            <w:tcBorders>
              <w:bottom w:val="single" w:sz="4" w:space="0" w:color="auto"/>
            </w:tcBorders>
            <w:tcMar>
              <w:left w:w="0" w:type="dxa"/>
              <w:right w:w="0" w:type="dxa"/>
            </w:tcMar>
          </w:tcPr>
          <w:p w14:paraId="6BB8ADE9"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26F4B935"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1571FFF2" w14:textId="77777777" w:rsidR="00EA7A58" w:rsidRPr="00C40419" w:rsidRDefault="00EA7A58" w:rsidP="00B6286F">
            <w:pPr>
              <w:pStyle w:val="TableText"/>
              <w:keepNext/>
              <w:rPr>
                <w:rFonts w:ascii="Arial" w:hAnsi="Arial" w:cs="Arial"/>
                <w:color w:val="000000"/>
                <w:szCs w:val="22"/>
              </w:rPr>
            </w:pPr>
          </w:p>
        </w:tc>
        <w:tc>
          <w:tcPr>
            <w:tcW w:w="4290" w:type="dxa"/>
            <w:tcBorders>
              <w:bottom w:val="single" w:sz="4" w:space="0" w:color="auto"/>
            </w:tcBorders>
            <w:tcMar>
              <w:left w:w="0" w:type="dxa"/>
              <w:right w:w="0" w:type="dxa"/>
            </w:tcMar>
          </w:tcPr>
          <w:p w14:paraId="5174AAA6" w14:textId="77777777" w:rsidR="00EA7A58" w:rsidRPr="00C40419" w:rsidRDefault="00EA7A58" w:rsidP="00B6286F">
            <w:pPr>
              <w:pStyle w:val="TableText"/>
              <w:keepNext/>
              <w:rPr>
                <w:rFonts w:ascii="Arial" w:hAnsi="Arial" w:cs="Arial"/>
                <w:color w:val="000000"/>
                <w:szCs w:val="22"/>
              </w:rPr>
            </w:pPr>
          </w:p>
        </w:tc>
      </w:tr>
      <w:tr w:rsidR="00EA7A58" w:rsidRPr="00C40419" w14:paraId="0678A76C" w14:textId="77777777" w:rsidTr="00345724">
        <w:trPr>
          <w:cantSplit/>
          <w:trHeight w:val="964"/>
        </w:trPr>
        <w:tc>
          <w:tcPr>
            <w:tcW w:w="4400" w:type="dxa"/>
            <w:tcBorders>
              <w:top w:val="single" w:sz="4" w:space="0" w:color="auto"/>
              <w:bottom w:val="single" w:sz="4" w:space="0" w:color="auto"/>
            </w:tcBorders>
            <w:tcMar>
              <w:left w:w="0" w:type="dxa"/>
              <w:right w:w="0" w:type="dxa"/>
            </w:tcMar>
          </w:tcPr>
          <w:p w14:paraId="7EA95BA9" w14:textId="77777777" w:rsidR="00EA7A58" w:rsidRPr="00C40419" w:rsidRDefault="00EA7A58" w:rsidP="000E5FCD">
            <w:pPr>
              <w:pStyle w:val="TableText"/>
              <w:keepNext/>
              <w:rPr>
                <w:rFonts w:ascii="Arial" w:hAnsi="Arial" w:cs="Arial"/>
                <w:color w:val="000000"/>
                <w:szCs w:val="22"/>
              </w:rPr>
            </w:pPr>
            <w:r w:rsidRPr="00C40419">
              <w:rPr>
                <w:rFonts w:ascii="Arial" w:hAnsi="Arial" w:cs="Arial"/>
                <w:color w:val="000000"/>
                <w:szCs w:val="22"/>
              </w:rPr>
              <w:t xml:space="preserve">Signature of </w:t>
            </w:r>
            <w:r w:rsidR="000E5FCD">
              <w:rPr>
                <w:rFonts w:ascii="Arial" w:hAnsi="Arial" w:cs="Arial"/>
                <w:color w:val="000000"/>
                <w:szCs w:val="22"/>
              </w:rPr>
              <w:t>witness</w:t>
            </w:r>
          </w:p>
        </w:tc>
        <w:tc>
          <w:tcPr>
            <w:tcW w:w="330" w:type="dxa"/>
            <w:shd w:val="clear" w:color="auto" w:fill="auto"/>
            <w:tcMar>
              <w:left w:w="0" w:type="dxa"/>
              <w:right w:w="0" w:type="dxa"/>
            </w:tcMar>
          </w:tcPr>
          <w:p w14:paraId="422E5B8E" w14:textId="77777777" w:rsidR="00EA7A58" w:rsidRPr="00C40419" w:rsidRDefault="00EA7A58" w:rsidP="00B6286F">
            <w:pPr>
              <w:pStyle w:val="TableText"/>
              <w:keepNext/>
              <w:rPr>
                <w:rFonts w:ascii="Arial" w:hAnsi="Arial" w:cs="Arial"/>
                <w:color w:val="000000"/>
                <w:szCs w:val="22"/>
              </w:rPr>
            </w:pPr>
          </w:p>
        </w:tc>
        <w:tc>
          <w:tcPr>
            <w:tcW w:w="330" w:type="dxa"/>
            <w:shd w:val="clear" w:color="auto" w:fill="auto"/>
            <w:tcMar>
              <w:left w:w="0" w:type="dxa"/>
              <w:right w:w="0" w:type="dxa"/>
            </w:tcMar>
          </w:tcPr>
          <w:p w14:paraId="077B257D" w14:textId="77777777" w:rsidR="00EA7A58" w:rsidRPr="00C40419" w:rsidRDefault="00EA7A58" w:rsidP="00B6286F">
            <w:pPr>
              <w:pStyle w:val="TableText"/>
              <w:keepNext/>
              <w:rPr>
                <w:rFonts w:ascii="Arial" w:hAnsi="Arial" w:cs="Arial"/>
                <w:color w:val="000000"/>
                <w:szCs w:val="22"/>
              </w:rPr>
            </w:pPr>
          </w:p>
        </w:tc>
        <w:tc>
          <w:tcPr>
            <w:tcW w:w="4290" w:type="dxa"/>
            <w:tcBorders>
              <w:top w:val="single" w:sz="4" w:space="0" w:color="auto"/>
              <w:bottom w:val="single" w:sz="4" w:space="0" w:color="auto"/>
            </w:tcBorders>
            <w:tcMar>
              <w:left w:w="0" w:type="dxa"/>
              <w:right w:w="0" w:type="dxa"/>
            </w:tcMar>
          </w:tcPr>
          <w:p w14:paraId="1A59EA27" w14:textId="77777777" w:rsidR="00EA7A58" w:rsidRPr="00C40419" w:rsidRDefault="00EA7A58" w:rsidP="000E5FCD">
            <w:pPr>
              <w:pStyle w:val="TableText"/>
              <w:keepNext/>
              <w:rPr>
                <w:rFonts w:ascii="Arial" w:hAnsi="Arial" w:cs="Arial"/>
                <w:color w:val="000000"/>
                <w:szCs w:val="22"/>
              </w:rPr>
            </w:pPr>
            <w:r w:rsidRPr="00C40419">
              <w:rPr>
                <w:rFonts w:ascii="Arial" w:hAnsi="Arial" w:cs="Arial"/>
                <w:color w:val="000000"/>
                <w:szCs w:val="22"/>
              </w:rPr>
              <w:t xml:space="preserve">Signature of </w:t>
            </w:r>
            <w:r w:rsidR="000E5FCD">
              <w:rPr>
                <w:rFonts w:ascii="Arial" w:hAnsi="Arial" w:cs="Arial"/>
                <w:color w:val="000000"/>
                <w:szCs w:val="22"/>
              </w:rPr>
              <w:t>DAB Member #2</w:t>
            </w:r>
          </w:p>
        </w:tc>
      </w:tr>
      <w:tr w:rsidR="00EA7A58" w:rsidRPr="00C40419" w14:paraId="515122C5" w14:textId="77777777" w:rsidTr="00345724">
        <w:trPr>
          <w:cantSplit/>
        </w:trPr>
        <w:tc>
          <w:tcPr>
            <w:tcW w:w="4400" w:type="dxa"/>
            <w:tcBorders>
              <w:top w:val="single" w:sz="4" w:space="0" w:color="auto"/>
            </w:tcBorders>
            <w:tcMar>
              <w:left w:w="0" w:type="dxa"/>
              <w:right w:w="0" w:type="dxa"/>
            </w:tcMar>
          </w:tcPr>
          <w:p w14:paraId="5DBB9820" w14:textId="77777777" w:rsidR="00EA7A58" w:rsidRDefault="00EA7A58" w:rsidP="00B6286F">
            <w:pPr>
              <w:pStyle w:val="TableText"/>
              <w:rPr>
                <w:rFonts w:ascii="Arial" w:hAnsi="Arial" w:cs="Arial"/>
                <w:color w:val="000000"/>
                <w:szCs w:val="22"/>
              </w:rPr>
            </w:pPr>
            <w:r w:rsidRPr="00C40419">
              <w:rPr>
                <w:rFonts w:ascii="Arial" w:hAnsi="Arial" w:cs="Arial"/>
                <w:color w:val="000000"/>
                <w:szCs w:val="22"/>
              </w:rPr>
              <w:t xml:space="preserve">Full name of </w:t>
            </w:r>
            <w:r w:rsidR="000E5FCD">
              <w:rPr>
                <w:rFonts w:ascii="Arial" w:hAnsi="Arial" w:cs="Arial"/>
                <w:color w:val="000000"/>
                <w:szCs w:val="22"/>
              </w:rPr>
              <w:t>witness</w:t>
            </w:r>
          </w:p>
          <w:p w14:paraId="00C7DED1" w14:textId="77777777" w:rsidR="0062095F" w:rsidRDefault="0062095F" w:rsidP="00B6286F">
            <w:pPr>
              <w:pStyle w:val="TableText"/>
              <w:rPr>
                <w:rFonts w:ascii="Arial" w:hAnsi="Arial" w:cs="Arial"/>
                <w:color w:val="000000"/>
                <w:szCs w:val="22"/>
              </w:rPr>
            </w:pPr>
          </w:p>
          <w:p w14:paraId="0EBBAD94" w14:textId="77777777" w:rsidR="0062095F" w:rsidRPr="00C40419" w:rsidRDefault="0062095F" w:rsidP="00B6286F">
            <w:pPr>
              <w:pStyle w:val="TableText"/>
              <w:rPr>
                <w:rFonts w:ascii="Arial" w:hAnsi="Arial" w:cs="Arial"/>
                <w:noProof/>
                <w:color w:val="000000"/>
                <w:szCs w:val="22"/>
                <w:lang w:val="en-US"/>
              </w:rPr>
            </w:pPr>
          </w:p>
        </w:tc>
        <w:tc>
          <w:tcPr>
            <w:tcW w:w="330" w:type="dxa"/>
            <w:shd w:val="clear" w:color="auto" w:fill="auto"/>
            <w:tcMar>
              <w:left w:w="0" w:type="dxa"/>
              <w:right w:w="0" w:type="dxa"/>
            </w:tcMar>
          </w:tcPr>
          <w:p w14:paraId="50FEBC57" w14:textId="77777777" w:rsidR="00EA7A58" w:rsidRPr="00C40419" w:rsidRDefault="00EA7A58" w:rsidP="00B6286F">
            <w:pPr>
              <w:pStyle w:val="TableText"/>
              <w:rPr>
                <w:rFonts w:ascii="Arial" w:hAnsi="Arial" w:cs="Arial"/>
                <w:color w:val="000000"/>
                <w:szCs w:val="22"/>
              </w:rPr>
            </w:pPr>
          </w:p>
        </w:tc>
        <w:tc>
          <w:tcPr>
            <w:tcW w:w="330" w:type="dxa"/>
            <w:shd w:val="clear" w:color="auto" w:fill="auto"/>
            <w:tcMar>
              <w:left w:w="0" w:type="dxa"/>
              <w:right w:w="0" w:type="dxa"/>
            </w:tcMar>
          </w:tcPr>
          <w:p w14:paraId="578C3613" w14:textId="77777777" w:rsidR="00EA7A58" w:rsidRPr="00C40419" w:rsidRDefault="00EA7A58" w:rsidP="00B6286F">
            <w:pPr>
              <w:pStyle w:val="TableText"/>
              <w:rPr>
                <w:rFonts w:ascii="Arial" w:hAnsi="Arial" w:cs="Arial"/>
                <w:color w:val="000000"/>
                <w:szCs w:val="22"/>
              </w:rPr>
            </w:pPr>
          </w:p>
        </w:tc>
        <w:tc>
          <w:tcPr>
            <w:tcW w:w="4290" w:type="dxa"/>
            <w:tcBorders>
              <w:top w:val="single" w:sz="4" w:space="0" w:color="auto"/>
            </w:tcBorders>
            <w:tcMar>
              <w:left w:w="0" w:type="dxa"/>
              <w:right w:w="0" w:type="dxa"/>
            </w:tcMar>
          </w:tcPr>
          <w:p w14:paraId="39035E9B" w14:textId="77777777" w:rsidR="00EA7A58" w:rsidRPr="00C40419" w:rsidRDefault="00EA7A58" w:rsidP="000E5FCD">
            <w:pPr>
              <w:pStyle w:val="TableText"/>
              <w:rPr>
                <w:rFonts w:ascii="Arial" w:hAnsi="Arial" w:cs="Arial"/>
                <w:color w:val="000000"/>
                <w:szCs w:val="22"/>
              </w:rPr>
            </w:pPr>
            <w:r w:rsidRPr="00C40419">
              <w:rPr>
                <w:rFonts w:ascii="Arial" w:hAnsi="Arial" w:cs="Arial"/>
                <w:color w:val="000000"/>
                <w:szCs w:val="22"/>
              </w:rPr>
              <w:t xml:space="preserve">Full name of </w:t>
            </w:r>
            <w:r w:rsidR="000E5FCD">
              <w:rPr>
                <w:rFonts w:ascii="Arial" w:hAnsi="Arial" w:cs="Arial"/>
                <w:color w:val="000000"/>
                <w:szCs w:val="22"/>
              </w:rPr>
              <w:t>DAB Member #2</w:t>
            </w:r>
          </w:p>
        </w:tc>
      </w:tr>
      <w:tr w:rsidR="000E5FCD" w:rsidRPr="00C40419" w14:paraId="3B752760" w14:textId="77777777" w:rsidTr="00345724">
        <w:trPr>
          <w:cantSplit/>
        </w:trPr>
        <w:tc>
          <w:tcPr>
            <w:tcW w:w="4400" w:type="dxa"/>
            <w:tcMar>
              <w:left w:w="0" w:type="dxa"/>
              <w:right w:w="0" w:type="dxa"/>
            </w:tcMar>
          </w:tcPr>
          <w:p w14:paraId="30AFBDD4" w14:textId="397428EF" w:rsidR="000E5FCD" w:rsidRPr="00C40419" w:rsidRDefault="00E276AE" w:rsidP="00E276AE">
            <w:pPr>
              <w:pStyle w:val="TableText"/>
              <w:tabs>
                <w:tab w:val="left" w:pos="3588"/>
              </w:tabs>
              <w:rPr>
                <w:rFonts w:ascii="Arial" w:hAnsi="Arial" w:cs="Arial"/>
                <w:color w:val="000000"/>
                <w:szCs w:val="22"/>
              </w:rPr>
            </w:pPr>
            <w:r>
              <w:rPr>
                <w:rFonts w:ascii="Arial" w:hAnsi="Arial" w:cs="Arial"/>
                <w:color w:val="000000"/>
                <w:szCs w:val="22"/>
              </w:rPr>
              <w:tab/>
            </w:r>
          </w:p>
        </w:tc>
        <w:tc>
          <w:tcPr>
            <w:tcW w:w="330" w:type="dxa"/>
            <w:shd w:val="clear" w:color="auto" w:fill="auto"/>
            <w:tcMar>
              <w:left w:w="0" w:type="dxa"/>
              <w:right w:w="0" w:type="dxa"/>
            </w:tcMar>
          </w:tcPr>
          <w:p w14:paraId="611234D2" w14:textId="77777777" w:rsidR="000E5FCD" w:rsidRPr="00C40419" w:rsidRDefault="000E5FCD" w:rsidP="00B6286F">
            <w:pPr>
              <w:pStyle w:val="TableText"/>
              <w:rPr>
                <w:rFonts w:ascii="Arial" w:hAnsi="Arial" w:cs="Arial"/>
                <w:color w:val="000000"/>
                <w:szCs w:val="22"/>
              </w:rPr>
            </w:pPr>
          </w:p>
        </w:tc>
        <w:tc>
          <w:tcPr>
            <w:tcW w:w="330" w:type="dxa"/>
            <w:shd w:val="clear" w:color="auto" w:fill="auto"/>
            <w:tcMar>
              <w:left w:w="0" w:type="dxa"/>
              <w:right w:w="0" w:type="dxa"/>
            </w:tcMar>
          </w:tcPr>
          <w:p w14:paraId="12814F15" w14:textId="77777777" w:rsidR="000E5FCD" w:rsidRPr="00C40419" w:rsidRDefault="000E5FCD" w:rsidP="00B6286F">
            <w:pPr>
              <w:pStyle w:val="TableText"/>
              <w:rPr>
                <w:rFonts w:ascii="Arial" w:hAnsi="Arial" w:cs="Arial"/>
                <w:color w:val="000000"/>
                <w:szCs w:val="22"/>
              </w:rPr>
            </w:pPr>
          </w:p>
        </w:tc>
        <w:tc>
          <w:tcPr>
            <w:tcW w:w="4290" w:type="dxa"/>
            <w:tcMar>
              <w:left w:w="0" w:type="dxa"/>
              <w:right w:w="0" w:type="dxa"/>
            </w:tcMar>
          </w:tcPr>
          <w:p w14:paraId="05C39699" w14:textId="77777777" w:rsidR="000E5FCD" w:rsidRPr="00C40419" w:rsidRDefault="000E5FCD" w:rsidP="000E5FCD">
            <w:pPr>
              <w:pStyle w:val="TableText"/>
              <w:rPr>
                <w:rFonts w:ascii="Arial" w:hAnsi="Arial" w:cs="Arial"/>
                <w:color w:val="000000"/>
                <w:szCs w:val="22"/>
              </w:rPr>
            </w:pPr>
          </w:p>
        </w:tc>
      </w:tr>
      <w:tr w:rsidR="000E5FCD" w:rsidRPr="00C40419" w14:paraId="3B21BC82" w14:textId="77777777" w:rsidTr="00345724">
        <w:trPr>
          <w:gridAfter w:val="3"/>
          <w:wAfter w:w="4950" w:type="dxa"/>
          <w:cantSplit/>
        </w:trPr>
        <w:tc>
          <w:tcPr>
            <w:tcW w:w="4400" w:type="dxa"/>
            <w:tcMar>
              <w:left w:w="0" w:type="dxa"/>
              <w:right w:w="0" w:type="dxa"/>
            </w:tcMar>
          </w:tcPr>
          <w:p w14:paraId="187465C5" w14:textId="77777777" w:rsidR="000E5FCD" w:rsidRDefault="000E5FCD" w:rsidP="00DE03A2">
            <w:pPr>
              <w:pStyle w:val="TableText"/>
              <w:keepNext/>
              <w:rPr>
                <w:rFonts w:ascii="Arial" w:hAnsi="Arial" w:cs="Arial"/>
                <w:b/>
                <w:bCs/>
                <w:color w:val="000000"/>
                <w:szCs w:val="22"/>
              </w:rPr>
            </w:pPr>
          </w:p>
          <w:p w14:paraId="4470EC84" w14:textId="47473E5B" w:rsidR="000E5FCD" w:rsidRPr="00C40419" w:rsidRDefault="000E5FCD" w:rsidP="00DE03A2">
            <w:pPr>
              <w:pStyle w:val="TableText"/>
              <w:keepNext/>
              <w:rPr>
                <w:rFonts w:ascii="Arial" w:hAnsi="Arial" w:cs="Arial"/>
                <w:color w:val="000000"/>
                <w:szCs w:val="22"/>
              </w:rPr>
            </w:pPr>
            <w:r w:rsidRPr="00C40419">
              <w:rPr>
                <w:rFonts w:ascii="Arial" w:hAnsi="Arial" w:cs="Arial"/>
                <w:b/>
                <w:bCs/>
                <w:color w:val="000000"/>
                <w:szCs w:val="22"/>
              </w:rPr>
              <w:t xml:space="preserve">Signed </w:t>
            </w:r>
            <w:r w:rsidR="00DF19B7">
              <w:rPr>
                <w:rFonts w:ascii="Arial" w:hAnsi="Arial" w:cs="Arial"/>
                <w:bCs/>
                <w:color w:val="000000"/>
                <w:szCs w:val="22"/>
              </w:rPr>
              <w:t>by</w:t>
            </w:r>
            <w:r w:rsidRPr="00C40419">
              <w:rPr>
                <w:rFonts w:ascii="Arial" w:hAnsi="Arial" w:cs="Arial"/>
                <w:color w:val="000000"/>
                <w:szCs w:val="22"/>
              </w:rPr>
              <w:t xml:space="preserve"> </w:t>
            </w:r>
            <w:r>
              <w:rPr>
                <w:rFonts w:ascii="Arial" w:hAnsi="Arial" w:cs="Arial"/>
                <w:b/>
                <w:bCs/>
                <w:szCs w:val="22"/>
              </w:rPr>
              <w:t>[</w:t>
            </w:r>
            <w:r w:rsidRPr="0055380F">
              <w:rPr>
                <w:rFonts w:ascii="Arial" w:hAnsi="Arial" w:cs="Arial"/>
                <w:b/>
                <w:bCs/>
                <w:szCs w:val="22"/>
                <w:highlight w:val="yellow"/>
              </w:rPr>
              <w:t>Name of DAB Member #</w:t>
            </w:r>
            <w:r>
              <w:rPr>
                <w:rFonts w:ascii="Arial" w:hAnsi="Arial" w:cs="Arial"/>
                <w:b/>
                <w:bCs/>
                <w:szCs w:val="22"/>
              </w:rPr>
              <w:t xml:space="preserve">3] ABN </w:t>
            </w:r>
            <w:r w:rsidR="0087663E">
              <w:rPr>
                <w:rFonts w:ascii="Arial" w:hAnsi="Arial" w:cs="Arial"/>
                <w:b/>
                <w:bCs/>
                <w:szCs w:val="22"/>
              </w:rPr>
              <w:t>[</w:t>
            </w:r>
            <w:r>
              <w:rPr>
                <w:rFonts w:ascii="Arial" w:hAnsi="Arial" w:cs="Arial"/>
                <w:b/>
                <w:bCs/>
                <w:szCs w:val="22"/>
              </w:rPr>
              <w:t>…</w:t>
            </w:r>
            <w:r w:rsidR="0087663E">
              <w:rPr>
                <w:rFonts w:ascii="Arial" w:hAnsi="Arial" w:cs="Arial"/>
                <w:b/>
                <w:bCs/>
                <w:szCs w:val="22"/>
              </w:rPr>
              <w:t>]</w:t>
            </w:r>
            <w:r w:rsidRPr="00C40419">
              <w:rPr>
                <w:rFonts w:ascii="Arial" w:hAnsi="Arial" w:cs="Arial"/>
                <w:b/>
                <w:szCs w:val="22"/>
              </w:rPr>
              <w:t xml:space="preserve"> </w:t>
            </w:r>
            <w:r w:rsidRPr="00C40419">
              <w:rPr>
                <w:rFonts w:ascii="Arial" w:hAnsi="Arial" w:cs="Arial"/>
                <w:bCs/>
                <w:szCs w:val="22"/>
              </w:rPr>
              <w:t xml:space="preserve">in </w:t>
            </w:r>
            <w:r>
              <w:rPr>
                <w:rFonts w:ascii="Arial" w:hAnsi="Arial" w:cs="Arial"/>
                <w:bCs/>
                <w:szCs w:val="22"/>
              </w:rPr>
              <w:t>the presence of</w:t>
            </w:r>
          </w:p>
          <w:p w14:paraId="3B2E5567" w14:textId="77777777" w:rsidR="000E5FCD" w:rsidRPr="00C40419" w:rsidRDefault="000E5FCD" w:rsidP="00DE03A2">
            <w:pPr>
              <w:pStyle w:val="TableText"/>
              <w:keepNext/>
              <w:rPr>
                <w:rFonts w:ascii="Arial" w:hAnsi="Arial" w:cs="Arial"/>
                <w:color w:val="000000"/>
                <w:szCs w:val="22"/>
              </w:rPr>
            </w:pPr>
          </w:p>
          <w:p w14:paraId="7B8F14E6" w14:textId="77777777" w:rsidR="000E5FCD" w:rsidRPr="00C40419" w:rsidRDefault="000E5FCD" w:rsidP="00DE03A2">
            <w:pPr>
              <w:pStyle w:val="TableText"/>
              <w:keepNext/>
              <w:rPr>
                <w:rFonts w:ascii="Arial" w:hAnsi="Arial" w:cs="Arial"/>
                <w:color w:val="000000"/>
                <w:szCs w:val="22"/>
              </w:rPr>
            </w:pPr>
          </w:p>
        </w:tc>
      </w:tr>
      <w:tr w:rsidR="000E5FCD" w:rsidRPr="00C40419" w14:paraId="597034F8" w14:textId="77777777" w:rsidTr="00DE03A2">
        <w:trPr>
          <w:gridAfter w:val="3"/>
          <w:wAfter w:w="4950" w:type="dxa"/>
          <w:cantSplit/>
        </w:trPr>
        <w:tc>
          <w:tcPr>
            <w:tcW w:w="4400" w:type="dxa"/>
            <w:tcBorders>
              <w:bottom w:val="single" w:sz="4" w:space="0" w:color="auto"/>
            </w:tcBorders>
            <w:tcMar>
              <w:left w:w="0" w:type="dxa"/>
              <w:right w:w="0" w:type="dxa"/>
            </w:tcMar>
          </w:tcPr>
          <w:p w14:paraId="184991EF" w14:textId="77777777" w:rsidR="000E5FCD" w:rsidRPr="00C40419" w:rsidRDefault="000E5FCD" w:rsidP="00DE03A2">
            <w:pPr>
              <w:pStyle w:val="TableText"/>
              <w:keepNext/>
              <w:rPr>
                <w:rFonts w:ascii="Arial" w:hAnsi="Arial" w:cs="Arial"/>
                <w:color w:val="000000"/>
                <w:szCs w:val="22"/>
              </w:rPr>
            </w:pPr>
          </w:p>
        </w:tc>
      </w:tr>
      <w:tr w:rsidR="000E5FCD" w:rsidRPr="00C40419" w14:paraId="483E5FF9" w14:textId="77777777" w:rsidTr="00345724">
        <w:trPr>
          <w:gridAfter w:val="3"/>
          <w:wAfter w:w="4950" w:type="dxa"/>
          <w:cantSplit/>
          <w:trHeight w:val="964"/>
        </w:trPr>
        <w:tc>
          <w:tcPr>
            <w:tcW w:w="4400" w:type="dxa"/>
            <w:tcBorders>
              <w:top w:val="single" w:sz="4" w:space="0" w:color="auto"/>
              <w:bottom w:val="single" w:sz="4" w:space="0" w:color="auto"/>
            </w:tcBorders>
            <w:tcMar>
              <w:left w:w="0" w:type="dxa"/>
              <w:right w:w="0" w:type="dxa"/>
            </w:tcMar>
          </w:tcPr>
          <w:p w14:paraId="40AD024F" w14:textId="77777777" w:rsidR="000E5FCD" w:rsidRPr="00C40419" w:rsidRDefault="000E5FCD" w:rsidP="00DE03A2">
            <w:pPr>
              <w:pStyle w:val="TableText"/>
              <w:keepNext/>
              <w:rPr>
                <w:rFonts w:ascii="Arial" w:hAnsi="Arial" w:cs="Arial"/>
                <w:color w:val="000000"/>
                <w:szCs w:val="22"/>
              </w:rPr>
            </w:pPr>
            <w:r w:rsidRPr="00C40419">
              <w:rPr>
                <w:rFonts w:ascii="Arial" w:hAnsi="Arial" w:cs="Arial"/>
                <w:color w:val="000000"/>
                <w:szCs w:val="22"/>
              </w:rPr>
              <w:t xml:space="preserve">Signature of </w:t>
            </w:r>
            <w:r>
              <w:rPr>
                <w:rFonts w:ascii="Arial" w:hAnsi="Arial" w:cs="Arial"/>
                <w:color w:val="000000"/>
                <w:szCs w:val="22"/>
              </w:rPr>
              <w:t>witness</w:t>
            </w:r>
          </w:p>
        </w:tc>
      </w:tr>
      <w:tr w:rsidR="000E5FCD" w:rsidRPr="00C40419" w14:paraId="7956F3B4" w14:textId="77777777" w:rsidTr="00345724">
        <w:trPr>
          <w:gridAfter w:val="3"/>
          <w:wAfter w:w="4950" w:type="dxa"/>
          <w:cantSplit/>
        </w:trPr>
        <w:tc>
          <w:tcPr>
            <w:tcW w:w="4400" w:type="dxa"/>
            <w:tcBorders>
              <w:top w:val="single" w:sz="4" w:space="0" w:color="auto"/>
            </w:tcBorders>
            <w:tcMar>
              <w:left w:w="0" w:type="dxa"/>
              <w:right w:w="0" w:type="dxa"/>
            </w:tcMar>
          </w:tcPr>
          <w:p w14:paraId="1BF4B40B" w14:textId="77777777" w:rsidR="000E5FCD" w:rsidRDefault="000E5FCD" w:rsidP="00DE03A2">
            <w:pPr>
              <w:pStyle w:val="TableText"/>
              <w:rPr>
                <w:rFonts w:ascii="Arial" w:hAnsi="Arial" w:cs="Arial"/>
                <w:color w:val="000000"/>
                <w:szCs w:val="22"/>
              </w:rPr>
            </w:pPr>
            <w:r w:rsidRPr="00C40419">
              <w:rPr>
                <w:rFonts w:ascii="Arial" w:hAnsi="Arial" w:cs="Arial"/>
                <w:color w:val="000000"/>
                <w:szCs w:val="22"/>
              </w:rPr>
              <w:t xml:space="preserve">Full name of </w:t>
            </w:r>
            <w:r>
              <w:rPr>
                <w:rFonts w:ascii="Arial" w:hAnsi="Arial" w:cs="Arial"/>
                <w:color w:val="000000"/>
                <w:szCs w:val="22"/>
              </w:rPr>
              <w:t>witness</w:t>
            </w:r>
          </w:p>
          <w:p w14:paraId="15ABC2A5" w14:textId="77777777" w:rsidR="000E5FCD" w:rsidRPr="00C40419" w:rsidRDefault="000E5FCD" w:rsidP="00DE03A2">
            <w:pPr>
              <w:pStyle w:val="TableText"/>
              <w:rPr>
                <w:rFonts w:ascii="Arial" w:hAnsi="Arial" w:cs="Arial"/>
                <w:noProof/>
                <w:color w:val="000000"/>
                <w:szCs w:val="22"/>
                <w:lang w:val="en-US"/>
              </w:rPr>
            </w:pPr>
          </w:p>
        </w:tc>
      </w:tr>
      <w:tr w:rsidR="000E5FCD" w:rsidRPr="00C40419" w14:paraId="28DB151B" w14:textId="77777777" w:rsidTr="00345724">
        <w:trPr>
          <w:gridAfter w:val="3"/>
          <w:wAfter w:w="4950" w:type="dxa"/>
          <w:cantSplit/>
        </w:trPr>
        <w:tc>
          <w:tcPr>
            <w:tcW w:w="4400" w:type="dxa"/>
            <w:tcMar>
              <w:left w:w="0" w:type="dxa"/>
              <w:right w:w="0" w:type="dxa"/>
            </w:tcMar>
          </w:tcPr>
          <w:p w14:paraId="17D03056" w14:textId="77777777" w:rsidR="000E5FCD" w:rsidRPr="00C40419" w:rsidRDefault="000E5FCD" w:rsidP="00DE03A2">
            <w:pPr>
              <w:pStyle w:val="TableText"/>
              <w:rPr>
                <w:rFonts w:ascii="Arial" w:hAnsi="Arial" w:cs="Arial"/>
                <w:color w:val="000000"/>
                <w:szCs w:val="22"/>
              </w:rPr>
            </w:pPr>
          </w:p>
        </w:tc>
      </w:tr>
    </w:tbl>
    <w:p w14:paraId="77C579AF" w14:textId="77777777" w:rsidR="00EA7A58" w:rsidRPr="00C40419" w:rsidRDefault="00EA7A58" w:rsidP="00EA7A58">
      <w:pPr>
        <w:rPr>
          <w:rFonts w:ascii="Arial" w:hAnsi="Arial" w:cs="Arial"/>
          <w:szCs w:val="22"/>
        </w:rPr>
      </w:pPr>
    </w:p>
    <w:p w14:paraId="6DDA1659" w14:textId="77777777" w:rsidR="00EA7A58" w:rsidRPr="00C40419" w:rsidRDefault="00EA7A58" w:rsidP="00F7399F">
      <w:pPr>
        <w:tabs>
          <w:tab w:val="left" w:pos="4820"/>
        </w:tabs>
        <w:rPr>
          <w:rFonts w:ascii="Arial" w:hAnsi="Arial" w:cs="Arial"/>
          <w:b/>
          <w:szCs w:val="22"/>
        </w:rPr>
      </w:pPr>
    </w:p>
    <w:p w14:paraId="62984433" w14:textId="77777777" w:rsidR="00EA7A58" w:rsidRPr="00C40419" w:rsidRDefault="00EA7A58" w:rsidP="00F7399F">
      <w:pPr>
        <w:tabs>
          <w:tab w:val="left" w:pos="4820"/>
        </w:tabs>
        <w:rPr>
          <w:rFonts w:ascii="Arial" w:hAnsi="Arial" w:cs="Arial"/>
          <w:b/>
          <w:szCs w:val="22"/>
        </w:rPr>
        <w:sectPr w:rsidR="00EA7A58" w:rsidRPr="00C40419" w:rsidSect="00213397">
          <w:endnotePr>
            <w:numFmt w:val="decimal"/>
          </w:endnotePr>
          <w:pgSz w:w="11906" w:h="16838" w:code="9"/>
          <w:pgMar w:top="1134" w:right="1134" w:bottom="1134" w:left="1418" w:header="1077" w:footer="567" w:gutter="0"/>
          <w:cols w:space="708"/>
          <w:docGrid w:linePitch="360"/>
        </w:sectPr>
      </w:pPr>
    </w:p>
    <w:p w14:paraId="067D39B7" w14:textId="77777777" w:rsidR="00F7399F" w:rsidRPr="00C40419" w:rsidRDefault="00F7399F" w:rsidP="00F7399F">
      <w:pPr>
        <w:tabs>
          <w:tab w:val="left" w:pos="4820"/>
        </w:tabs>
        <w:rPr>
          <w:rFonts w:ascii="Arial" w:hAnsi="Arial" w:cs="Arial"/>
          <w:b/>
          <w:szCs w:val="22"/>
        </w:rPr>
      </w:pPr>
      <w:r w:rsidRPr="00C40419">
        <w:rPr>
          <w:rFonts w:ascii="Arial" w:hAnsi="Arial" w:cs="Arial"/>
          <w:b/>
          <w:szCs w:val="22"/>
        </w:rPr>
        <w:lastRenderedPageBreak/>
        <w:t>APPENDIX 1</w:t>
      </w:r>
    </w:p>
    <w:p w14:paraId="0D1BC526" w14:textId="4485CDDD" w:rsidR="00F7399F" w:rsidRPr="00C40419" w:rsidRDefault="00F7399F" w:rsidP="00F7399F">
      <w:pPr>
        <w:rPr>
          <w:rFonts w:ascii="Arial" w:hAnsi="Arial" w:cs="Arial"/>
          <w:szCs w:val="22"/>
        </w:rPr>
      </w:pPr>
      <w:r w:rsidRPr="00C40419">
        <w:rPr>
          <w:rFonts w:ascii="Arial" w:hAnsi="Arial" w:cs="Arial"/>
          <w:b/>
          <w:szCs w:val="22"/>
        </w:rPr>
        <w:t>Dispute Avoidance Procedures</w:t>
      </w:r>
    </w:p>
    <w:p w14:paraId="7D6707F6" w14:textId="1CAE40E1" w:rsidR="00F7399F" w:rsidRDefault="00F7399F" w:rsidP="00434808">
      <w:pPr>
        <w:pStyle w:val="ListParagraph"/>
        <w:keepNext/>
        <w:numPr>
          <w:ilvl w:val="0"/>
          <w:numId w:val="48"/>
        </w:numPr>
        <w:ind w:left="567" w:hanging="567"/>
        <w:rPr>
          <w:rFonts w:ascii="Arial" w:hAnsi="Arial" w:cs="Arial"/>
          <w:b/>
          <w:szCs w:val="22"/>
        </w:rPr>
      </w:pPr>
      <w:r w:rsidRPr="00C40419">
        <w:rPr>
          <w:rFonts w:ascii="Arial" w:hAnsi="Arial" w:cs="Arial"/>
          <w:b/>
          <w:szCs w:val="22"/>
        </w:rPr>
        <w:t xml:space="preserve">General </w:t>
      </w:r>
    </w:p>
    <w:p w14:paraId="4C4E0756" w14:textId="77777777" w:rsidR="00434808" w:rsidRPr="00C40419" w:rsidRDefault="00434808" w:rsidP="00434808">
      <w:pPr>
        <w:pStyle w:val="ListParagraph"/>
        <w:keepNext/>
        <w:ind w:left="567"/>
        <w:rPr>
          <w:rFonts w:ascii="Arial" w:hAnsi="Arial" w:cs="Arial"/>
          <w:b/>
          <w:szCs w:val="22"/>
        </w:rPr>
      </w:pPr>
    </w:p>
    <w:p w14:paraId="3D092823" w14:textId="28C6722E" w:rsidR="00F2385B" w:rsidRDefault="00345724" w:rsidP="00651947">
      <w:pPr>
        <w:pStyle w:val="ListParagraph"/>
        <w:widowControl w:val="0"/>
        <w:numPr>
          <w:ilvl w:val="1"/>
          <w:numId w:val="48"/>
        </w:numPr>
        <w:rPr>
          <w:rFonts w:ascii="Arial" w:hAnsi="Arial" w:cs="Arial"/>
          <w:szCs w:val="22"/>
        </w:rPr>
      </w:pPr>
      <w:r w:rsidRPr="00C40419">
        <w:rPr>
          <w:rFonts w:ascii="Arial" w:hAnsi="Arial" w:cs="Arial"/>
          <w:szCs w:val="22"/>
        </w:rPr>
        <w:t xml:space="preserve">The Dispute Avoidance Board </w:t>
      </w:r>
      <w:r w:rsidR="00D5145E">
        <w:rPr>
          <w:rFonts w:ascii="Arial" w:hAnsi="Arial" w:cs="Arial"/>
          <w:szCs w:val="22"/>
        </w:rPr>
        <w:t>has two primary functions</w:t>
      </w:r>
      <w:r w:rsidR="00040D96">
        <w:rPr>
          <w:rFonts w:ascii="Arial" w:hAnsi="Arial" w:cs="Arial"/>
          <w:szCs w:val="22"/>
        </w:rPr>
        <w:t xml:space="preserve">. Its first function </w:t>
      </w:r>
      <w:r w:rsidRPr="00C40419">
        <w:rPr>
          <w:rFonts w:ascii="Arial" w:hAnsi="Arial" w:cs="Arial"/>
          <w:szCs w:val="22"/>
        </w:rPr>
        <w:t xml:space="preserve">is to assist the </w:t>
      </w:r>
      <w:r w:rsidR="00717369">
        <w:rPr>
          <w:rFonts w:ascii="Arial" w:hAnsi="Arial" w:cs="Arial"/>
          <w:szCs w:val="22"/>
        </w:rPr>
        <w:t>Contract</w:t>
      </w:r>
      <w:r w:rsidRPr="00C40419">
        <w:rPr>
          <w:rFonts w:ascii="Arial" w:hAnsi="Arial" w:cs="Arial"/>
          <w:szCs w:val="22"/>
        </w:rPr>
        <w:t xml:space="preserve"> Parties to </w:t>
      </w:r>
      <w:r w:rsidR="00056FC4">
        <w:rPr>
          <w:rFonts w:ascii="Arial" w:hAnsi="Arial" w:cs="Arial"/>
          <w:szCs w:val="22"/>
        </w:rPr>
        <w:t>amicabl</w:t>
      </w:r>
      <w:r w:rsidR="00244858">
        <w:rPr>
          <w:rFonts w:ascii="Arial" w:hAnsi="Arial" w:cs="Arial"/>
          <w:szCs w:val="22"/>
        </w:rPr>
        <w:t>y</w:t>
      </w:r>
      <w:r w:rsidR="00056FC4">
        <w:rPr>
          <w:rFonts w:ascii="Arial" w:hAnsi="Arial" w:cs="Arial"/>
          <w:szCs w:val="22"/>
        </w:rPr>
        <w:t xml:space="preserve"> resolve issues </w:t>
      </w:r>
      <w:r w:rsidR="00244858">
        <w:rPr>
          <w:rFonts w:ascii="Arial" w:hAnsi="Arial" w:cs="Arial"/>
          <w:szCs w:val="22"/>
        </w:rPr>
        <w:t xml:space="preserve">that arise under the Contract and thereby </w:t>
      </w:r>
      <w:r w:rsidRPr="00C40419">
        <w:rPr>
          <w:rFonts w:ascii="Arial" w:hAnsi="Arial" w:cs="Arial"/>
          <w:szCs w:val="22"/>
        </w:rPr>
        <w:t xml:space="preserve">avoid or prevent </w:t>
      </w:r>
      <w:r w:rsidR="00244858">
        <w:rPr>
          <w:rFonts w:ascii="Arial" w:hAnsi="Arial" w:cs="Arial"/>
          <w:szCs w:val="22"/>
        </w:rPr>
        <w:t xml:space="preserve">such issues from becoming </w:t>
      </w:r>
      <w:r w:rsidR="00C96C35">
        <w:rPr>
          <w:rFonts w:ascii="Arial" w:hAnsi="Arial" w:cs="Arial"/>
          <w:szCs w:val="22"/>
        </w:rPr>
        <w:t>Disputes under the Contract</w:t>
      </w:r>
      <w:r w:rsidR="00CA1397">
        <w:rPr>
          <w:rFonts w:ascii="Arial" w:hAnsi="Arial" w:cs="Arial"/>
          <w:szCs w:val="22"/>
        </w:rPr>
        <w:t xml:space="preserve">. </w:t>
      </w:r>
      <w:r w:rsidR="0026572C">
        <w:rPr>
          <w:rFonts w:ascii="Arial" w:hAnsi="Arial" w:cs="Arial"/>
          <w:szCs w:val="22"/>
        </w:rPr>
        <w:t xml:space="preserve">This is commonly referred to as </w:t>
      </w:r>
      <w:r w:rsidR="00D61091">
        <w:rPr>
          <w:rFonts w:ascii="Arial" w:hAnsi="Arial" w:cs="Arial"/>
          <w:szCs w:val="22"/>
        </w:rPr>
        <w:t>the</w:t>
      </w:r>
      <w:r w:rsidR="0026572C">
        <w:rPr>
          <w:rFonts w:ascii="Arial" w:hAnsi="Arial" w:cs="Arial"/>
          <w:szCs w:val="22"/>
        </w:rPr>
        <w:t xml:space="preserve"> </w:t>
      </w:r>
      <w:r w:rsidR="00D61091">
        <w:rPr>
          <w:rFonts w:ascii="Arial" w:hAnsi="Arial" w:cs="Arial"/>
          <w:szCs w:val="22"/>
        </w:rPr>
        <w:t xml:space="preserve">dispute avoidance function. </w:t>
      </w:r>
      <w:r w:rsidR="004D6AA6">
        <w:rPr>
          <w:rFonts w:ascii="Arial" w:hAnsi="Arial" w:cs="Arial"/>
          <w:szCs w:val="22"/>
        </w:rPr>
        <w:t xml:space="preserve">The Dispute Avoidance Board’s </w:t>
      </w:r>
      <w:r w:rsidR="00CA1397">
        <w:rPr>
          <w:rFonts w:ascii="Arial" w:hAnsi="Arial" w:cs="Arial"/>
          <w:szCs w:val="22"/>
        </w:rPr>
        <w:t xml:space="preserve">second </w:t>
      </w:r>
      <w:r w:rsidR="00DA6BBA">
        <w:rPr>
          <w:rFonts w:ascii="Arial" w:hAnsi="Arial" w:cs="Arial"/>
          <w:szCs w:val="22"/>
        </w:rPr>
        <w:t>function is</w:t>
      </w:r>
      <w:r w:rsidRPr="00C40419">
        <w:rPr>
          <w:rFonts w:ascii="Arial" w:hAnsi="Arial" w:cs="Arial"/>
          <w:szCs w:val="22"/>
        </w:rPr>
        <w:t xml:space="preserve">, </w:t>
      </w:r>
      <w:r w:rsidR="00133FF7">
        <w:rPr>
          <w:rFonts w:ascii="Arial" w:hAnsi="Arial" w:cs="Arial"/>
          <w:szCs w:val="22"/>
        </w:rPr>
        <w:t>for those issues that become Disputes</w:t>
      </w:r>
      <w:r w:rsidRPr="00C40419">
        <w:rPr>
          <w:rFonts w:ascii="Arial" w:hAnsi="Arial" w:cs="Arial"/>
          <w:szCs w:val="22"/>
        </w:rPr>
        <w:t xml:space="preserve">, </w:t>
      </w:r>
      <w:r>
        <w:rPr>
          <w:rFonts w:ascii="Arial" w:hAnsi="Arial" w:cs="Arial"/>
          <w:szCs w:val="22"/>
        </w:rPr>
        <w:t>to</w:t>
      </w:r>
      <w:r w:rsidRPr="00C40419">
        <w:rPr>
          <w:rFonts w:ascii="Arial" w:hAnsi="Arial" w:cs="Arial"/>
          <w:szCs w:val="22"/>
        </w:rPr>
        <w:t xml:space="preserve"> determ</w:t>
      </w:r>
      <w:r>
        <w:rPr>
          <w:rFonts w:ascii="Arial" w:hAnsi="Arial" w:cs="Arial"/>
          <w:szCs w:val="22"/>
        </w:rPr>
        <w:t>ine</w:t>
      </w:r>
      <w:r w:rsidRPr="00C40419">
        <w:rPr>
          <w:rFonts w:ascii="Arial" w:hAnsi="Arial" w:cs="Arial"/>
          <w:szCs w:val="22"/>
        </w:rPr>
        <w:t xml:space="preserve"> </w:t>
      </w:r>
      <w:r w:rsidR="00133FF7">
        <w:rPr>
          <w:rFonts w:ascii="Arial" w:hAnsi="Arial" w:cs="Arial"/>
          <w:szCs w:val="22"/>
        </w:rPr>
        <w:t xml:space="preserve">the </w:t>
      </w:r>
      <w:r w:rsidRPr="00C40419">
        <w:rPr>
          <w:rFonts w:ascii="Arial" w:hAnsi="Arial" w:cs="Arial"/>
          <w:szCs w:val="22"/>
        </w:rPr>
        <w:t xml:space="preserve">Dispute in a timely manner. </w:t>
      </w:r>
    </w:p>
    <w:p w14:paraId="712595CB" w14:textId="77777777" w:rsidR="00651947" w:rsidRPr="00C40419" w:rsidRDefault="00651947" w:rsidP="00651947">
      <w:pPr>
        <w:pStyle w:val="ListParagraph"/>
        <w:widowControl w:val="0"/>
        <w:ind w:left="576"/>
        <w:rPr>
          <w:rFonts w:ascii="Arial" w:hAnsi="Arial" w:cs="Arial"/>
          <w:szCs w:val="22"/>
        </w:rPr>
      </w:pPr>
    </w:p>
    <w:p w14:paraId="2806A996" w14:textId="132FFB1C" w:rsidR="00651947" w:rsidRDefault="004D7974" w:rsidP="00651947">
      <w:pPr>
        <w:pStyle w:val="ListParagraph"/>
        <w:widowControl w:val="0"/>
        <w:numPr>
          <w:ilvl w:val="1"/>
          <w:numId w:val="48"/>
        </w:numPr>
        <w:rPr>
          <w:rFonts w:ascii="Arial" w:hAnsi="Arial" w:cs="Arial"/>
          <w:szCs w:val="22"/>
        </w:rPr>
      </w:pPr>
      <w:r>
        <w:rPr>
          <w:rFonts w:ascii="Arial" w:hAnsi="Arial" w:cs="Arial"/>
          <w:szCs w:val="22"/>
        </w:rPr>
        <w:t xml:space="preserve">These Dispute Avoidance Procedures </w:t>
      </w:r>
      <w:r w:rsidR="00DD3040">
        <w:rPr>
          <w:rFonts w:ascii="Arial" w:hAnsi="Arial" w:cs="Arial"/>
          <w:szCs w:val="22"/>
        </w:rPr>
        <w:t xml:space="preserve">set out </w:t>
      </w:r>
      <w:r w:rsidR="006D2FDF">
        <w:rPr>
          <w:rFonts w:ascii="Arial" w:hAnsi="Arial" w:cs="Arial"/>
          <w:szCs w:val="22"/>
        </w:rPr>
        <w:t>the procedures that apply to the</w:t>
      </w:r>
      <w:r>
        <w:rPr>
          <w:rFonts w:ascii="Arial" w:hAnsi="Arial" w:cs="Arial"/>
          <w:szCs w:val="22"/>
        </w:rPr>
        <w:t xml:space="preserve"> dispute avoidance function of the </w:t>
      </w:r>
      <w:r w:rsidR="00DD3040">
        <w:rPr>
          <w:rFonts w:ascii="Arial" w:hAnsi="Arial" w:cs="Arial"/>
          <w:szCs w:val="22"/>
        </w:rPr>
        <w:t>Dispute Avoidance Board.</w:t>
      </w:r>
      <w:r w:rsidR="006D2FDF">
        <w:rPr>
          <w:rFonts w:ascii="Arial" w:hAnsi="Arial" w:cs="Arial"/>
          <w:szCs w:val="22"/>
        </w:rPr>
        <w:t xml:space="preserve"> The procedures</w:t>
      </w:r>
      <w:r w:rsidR="001B6E1B">
        <w:rPr>
          <w:rFonts w:ascii="Arial" w:hAnsi="Arial" w:cs="Arial"/>
          <w:szCs w:val="22"/>
        </w:rPr>
        <w:t xml:space="preserve"> that apply to the Dispute determination function are separately documented in the </w:t>
      </w:r>
      <w:r w:rsidR="0060667D">
        <w:rPr>
          <w:rFonts w:ascii="Arial" w:hAnsi="Arial" w:cs="Arial"/>
          <w:szCs w:val="22"/>
        </w:rPr>
        <w:t>Decision-Making</w:t>
      </w:r>
      <w:r w:rsidR="001B6E1B">
        <w:rPr>
          <w:rFonts w:ascii="Arial" w:hAnsi="Arial" w:cs="Arial"/>
          <w:szCs w:val="22"/>
        </w:rPr>
        <w:t xml:space="preserve"> </w:t>
      </w:r>
      <w:r w:rsidR="002C0EA6">
        <w:rPr>
          <w:rFonts w:ascii="Arial" w:hAnsi="Arial" w:cs="Arial"/>
          <w:szCs w:val="22"/>
        </w:rPr>
        <w:t>Rules</w:t>
      </w:r>
      <w:r w:rsidR="0030410F">
        <w:rPr>
          <w:rFonts w:ascii="Arial" w:hAnsi="Arial" w:cs="Arial"/>
          <w:szCs w:val="22"/>
        </w:rPr>
        <w:t>.</w:t>
      </w:r>
    </w:p>
    <w:p w14:paraId="11614916" w14:textId="77777777" w:rsidR="00651947" w:rsidRPr="00651947" w:rsidRDefault="00651947" w:rsidP="00651947">
      <w:pPr>
        <w:pStyle w:val="ListParagraph"/>
        <w:widowControl w:val="0"/>
        <w:ind w:left="576"/>
        <w:rPr>
          <w:rFonts w:ascii="Arial" w:hAnsi="Arial" w:cs="Arial"/>
          <w:szCs w:val="22"/>
        </w:rPr>
      </w:pPr>
    </w:p>
    <w:p w14:paraId="2020B1C1" w14:textId="2A4E87DD" w:rsidR="00F7399F" w:rsidRDefault="00F7399F" w:rsidP="00651947">
      <w:pPr>
        <w:pStyle w:val="ListParagraph"/>
        <w:widowControl w:val="0"/>
        <w:numPr>
          <w:ilvl w:val="1"/>
          <w:numId w:val="48"/>
        </w:numPr>
        <w:rPr>
          <w:rFonts w:ascii="Arial" w:hAnsi="Arial" w:cs="Arial"/>
          <w:szCs w:val="22"/>
        </w:rPr>
      </w:pPr>
      <w:r w:rsidRPr="00C40419">
        <w:rPr>
          <w:rFonts w:ascii="Arial" w:hAnsi="Arial" w:cs="Arial"/>
          <w:szCs w:val="22"/>
        </w:rPr>
        <w:t xml:space="preserve">The </w:t>
      </w:r>
      <w:r w:rsidR="00717369">
        <w:rPr>
          <w:rFonts w:ascii="Arial" w:hAnsi="Arial" w:cs="Arial"/>
          <w:szCs w:val="22"/>
        </w:rPr>
        <w:t>Contract</w:t>
      </w:r>
      <w:r w:rsidRPr="00C40419">
        <w:rPr>
          <w:rFonts w:ascii="Arial" w:hAnsi="Arial" w:cs="Arial"/>
          <w:szCs w:val="22"/>
        </w:rPr>
        <w:t xml:space="preserve"> Parties will furnish to each of the Dispute Avoidance Board Members</w:t>
      </w:r>
      <w:r w:rsidR="00705D12">
        <w:rPr>
          <w:rFonts w:ascii="Arial" w:hAnsi="Arial" w:cs="Arial"/>
          <w:szCs w:val="22"/>
        </w:rPr>
        <w:t>,</w:t>
      </w:r>
      <w:r w:rsidRPr="00C40419">
        <w:rPr>
          <w:rFonts w:ascii="Arial" w:hAnsi="Arial" w:cs="Arial"/>
          <w:szCs w:val="22"/>
        </w:rPr>
        <w:t xml:space="preserve"> all documents necessary for the Dispute Avoidance Board to perform its functions, including copies of all Contract documents plus periodic reports, such as progress reports, minutes of project control </w:t>
      </w:r>
      <w:r w:rsidR="00E222F9">
        <w:rPr>
          <w:rFonts w:ascii="Arial" w:hAnsi="Arial" w:cs="Arial"/>
          <w:szCs w:val="22"/>
        </w:rPr>
        <w:t xml:space="preserve">group </w:t>
      </w:r>
      <w:r w:rsidRPr="00C40419">
        <w:rPr>
          <w:rFonts w:ascii="Arial" w:hAnsi="Arial" w:cs="Arial"/>
          <w:szCs w:val="22"/>
        </w:rPr>
        <w:t xml:space="preserve">meetings, site meetings or similar meetings and any other documents that would be helpful in informing the Dispute Avoidance Board Members of matters in relation to the Project. </w:t>
      </w:r>
    </w:p>
    <w:p w14:paraId="126F9B35" w14:textId="77777777" w:rsidR="00651947" w:rsidRPr="00651947" w:rsidRDefault="00651947" w:rsidP="00006007">
      <w:pPr>
        <w:pStyle w:val="ListParagraph"/>
        <w:widowControl w:val="0"/>
        <w:ind w:left="576"/>
        <w:rPr>
          <w:rFonts w:ascii="Arial" w:hAnsi="Arial" w:cs="Arial"/>
          <w:szCs w:val="22"/>
        </w:rPr>
      </w:pPr>
    </w:p>
    <w:p w14:paraId="214FFAAE" w14:textId="5D88E383" w:rsidR="00F7399F" w:rsidRDefault="00F7399F" w:rsidP="00651947">
      <w:pPr>
        <w:pStyle w:val="ListParagraph"/>
        <w:widowControl w:val="0"/>
        <w:numPr>
          <w:ilvl w:val="1"/>
          <w:numId w:val="48"/>
        </w:numPr>
        <w:rPr>
          <w:rFonts w:ascii="Arial" w:hAnsi="Arial" w:cs="Arial"/>
          <w:szCs w:val="22"/>
        </w:rPr>
      </w:pPr>
      <w:r w:rsidRPr="00651947">
        <w:rPr>
          <w:rFonts w:ascii="Arial" w:hAnsi="Arial" w:cs="Arial"/>
          <w:szCs w:val="22"/>
        </w:rPr>
        <w:t xml:space="preserve">The individual Dispute Avoidance Board Members are not the representative of the party which appointed that representative. The entire Dispute Avoidance Board must function as an objective, impartial and independent body at all times. </w:t>
      </w:r>
    </w:p>
    <w:p w14:paraId="2DDE2522" w14:textId="77777777" w:rsidR="00006007" w:rsidRPr="00006007" w:rsidRDefault="00006007" w:rsidP="00006007">
      <w:pPr>
        <w:pStyle w:val="ListParagraph"/>
        <w:widowControl w:val="0"/>
        <w:ind w:left="576"/>
        <w:rPr>
          <w:rFonts w:ascii="Arial" w:hAnsi="Arial" w:cs="Arial"/>
          <w:szCs w:val="22"/>
        </w:rPr>
      </w:pPr>
    </w:p>
    <w:p w14:paraId="14509638" w14:textId="0239788B" w:rsidR="00F7399F" w:rsidRDefault="00A534A2" w:rsidP="00006007">
      <w:pPr>
        <w:pStyle w:val="ListParagraph"/>
        <w:widowControl w:val="0"/>
        <w:numPr>
          <w:ilvl w:val="1"/>
          <w:numId w:val="48"/>
        </w:numPr>
        <w:rPr>
          <w:rFonts w:ascii="Arial" w:hAnsi="Arial" w:cs="Arial"/>
          <w:szCs w:val="22"/>
        </w:rPr>
      </w:pPr>
      <w:r>
        <w:rPr>
          <w:rFonts w:ascii="Arial" w:hAnsi="Arial" w:cs="Arial"/>
          <w:szCs w:val="22"/>
        </w:rPr>
        <w:t>Each of t</w:t>
      </w:r>
      <w:r w:rsidR="00F7399F" w:rsidRPr="00006007">
        <w:rPr>
          <w:rFonts w:ascii="Arial" w:hAnsi="Arial" w:cs="Arial"/>
          <w:szCs w:val="22"/>
        </w:rPr>
        <w:t xml:space="preserve">he </w:t>
      </w:r>
      <w:r w:rsidR="00717369" w:rsidRPr="00006007">
        <w:rPr>
          <w:rFonts w:ascii="Arial" w:hAnsi="Arial" w:cs="Arial"/>
          <w:szCs w:val="22"/>
        </w:rPr>
        <w:t xml:space="preserve">DAB </w:t>
      </w:r>
      <w:r w:rsidR="00F7399F" w:rsidRPr="00006007">
        <w:rPr>
          <w:rFonts w:ascii="Arial" w:hAnsi="Arial" w:cs="Arial"/>
          <w:szCs w:val="22"/>
        </w:rPr>
        <w:t>Members shall make prompt disclosure from time to time of any new or previously undisclosed circumstance, relationship or dealing, which comes to their attention</w:t>
      </w:r>
      <w:r w:rsidR="004A25AD" w:rsidRPr="00006007">
        <w:rPr>
          <w:rFonts w:ascii="Arial" w:hAnsi="Arial" w:cs="Arial"/>
          <w:szCs w:val="22"/>
        </w:rPr>
        <w:t>,</w:t>
      </w:r>
      <w:r w:rsidR="00F7399F" w:rsidRPr="00006007">
        <w:rPr>
          <w:rFonts w:ascii="Arial" w:hAnsi="Arial" w:cs="Arial"/>
          <w:szCs w:val="22"/>
        </w:rPr>
        <w:t xml:space="preserve"> and which might give rise to a conflict of interest or apprehension of bias. </w:t>
      </w:r>
    </w:p>
    <w:p w14:paraId="6C99F64E" w14:textId="77777777" w:rsidR="00006007" w:rsidRPr="00006007" w:rsidRDefault="00006007" w:rsidP="00434808">
      <w:pPr>
        <w:pStyle w:val="ListParagraph"/>
        <w:widowControl w:val="0"/>
        <w:ind w:left="576"/>
        <w:rPr>
          <w:rFonts w:ascii="Arial" w:hAnsi="Arial" w:cs="Arial"/>
          <w:szCs w:val="22"/>
        </w:rPr>
      </w:pPr>
    </w:p>
    <w:p w14:paraId="729F8DE0" w14:textId="286DFC47" w:rsidR="00F7399F" w:rsidRPr="00434808" w:rsidRDefault="00F7399F" w:rsidP="00434808">
      <w:pPr>
        <w:pStyle w:val="ListParagraph"/>
        <w:widowControl w:val="0"/>
        <w:numPr>
          <w:ilvl w:val="1"/>
          <w:numId w:val="48"/>
        </w:numPr>
        <w:rPr>
          <w:rFonts w:ascii="Arial" w:hAnsi="Arial" w:cs="Arial"/>
          <w:szCs w:val="22"/>
        </w:rPr>
      </w:pPr>
      <w:r w:rsidRPr="00434808">
        <w:rPr>
          <w:rFonts w:ascii="Arial" w:hAnsi="Arial" w:cs="Arial"/>
          <w:szCs w:val="22"/>
        </w:rPr>
        <w:t xml:space="preserve">Communications </w:t>
      </w:r>
      <w:r w:rsidR="00D60693" w:rsidRPr="00434808">
        <w:rPr>
          <w:rFonts w:ascii="Arial" w:hAnsi="Arial" w:cs="Arial"/>
          <w:szCs w:val="22"/>
        </w:rPr>
        <w:t>incidental to</w:t>
      </w:r>
      <w:r w:rsidR="00D248EB" w:rsidRPr="00434808">
        <w:rPr>
          <w:rFonts w:ascii="Arial" w:hAnsi="Arial" w:cs="Arial"/>
          <w:szCs w:val="22"/>
        </w:rPr>
        <w:t xml:space="preserve"> the exercise of the dispute avoidance function</w:t>
      </w:r>
      <w:r w:rsidRPr="00434808">
        <w:rPr>
          <w:rFonts w:ascii="Arial" w:hAnsi="Arial" w:cs="Arial"/>
          <w:szCs w:val="22"/>
        </w:rPr>
        <w:t xml:space="preserve"> are </w:t>
      </w:r>
      <w:r w:rsidR="006059C4" w:rsidRPr="00434808">
        <w:rPr>
          <w:rFonts w:ascii="Arial" w:hAnsi="Arial" w:cs="Arial"/>
          <w:szCs w:val="22"/>
        </w:rPr>
        <w:t>In Confidence</w:t>
      </w:r>
      <w:r w:rsidR="00AA72B8" w:rsidRPr="00434808">
        <w:rPr>
          <w:rFonts w:ascii="Arial" w:hAnsi="Arial" w:cs="Arial"/>
          <w:szCs w:val="22"/>
        </w:rPr>
        <w:t xml:space="preserve"> and W</w:t>
      </w:r>
      <w:r w:rsidRPr="00434808">
        <w:rPr>
          <w:rFonts w:ascii="Arial" w:hAnsi="Arial" w:cs="Arial"/>
          <w:szCs w:val="22"/>
        </w:rPr>
        <w:t xml:space="preserve">ithout </w:t>
      </w:r>
      <w:r w:rsidR="00AA72B8" w:rsidRPr="00434808">
        <w:rPr>
          <w:rFonts w:ascii="Arial" w:hAnsi="Arial" w:cs="Arial"/>
          <w:szCs w:val="22"/>
        </w:rPr>
        <w:t>P</w:t>
      </w:r>
      <w:r w:rsidRPr="00434808">
        <w:rPr>
          <w:rFonts w:ascii="Arial" w:hAnsi="Arial" w:cs="Arial"/>
          <w:szCs w:val="22"/>
        </w:rPr>
        <w:t xml:space="preserve">rejudice and may not be adduced as evidence in any dispute resolution process. </w:t>
      </w:r>
    </w:p>
    <w:p w14:paraId="10625BF2" w14:textId="77777777" w:rsidR="00434808" w:rsidRDefault="00434808" w:rsidP="00434808">
      <w:pPr>
        <w:pStyle w:val="ListParagraph"/>
        <w:widowControl w:val="0"/>
        <w:ind w:left="576"/>
        <w:rPr>
          <w:rFonts w:ascii="Arial" w:hAnsi="Arial" w:cs="Arial"/>
          <w:szCs w:val="22"/>
        </w:rPr>
      </w:pPr>
    </w:p>
    <w:p w14:paraId="5E34B50A" w14:textId="7A21305A" w:rsidR="00436C91" w:rsidRDefault="00436C91" w:rsidP="00651947">
      <w:pPr>
        <w:pStyle w:val="ListParagraph"/>
        <w:widowControl w:val="0"/>
        <w:numPr>
          <w:ilvl w:val="1"/>
          <w:numId w:val="48"/>
        </w:numPr>
        <w:rPr>
          <w:rFonts w:ascii="Arial" w:hAnsi="Arial" w:cs="Arial"/>
          <w:szCs w:val="22"/>
        </w:rPr>
      </w:pPr>
      <w:r>
        <w:rPr>
          <w:rFonts w:ascii="Arial" w:hAnsi="Arial" w:cs="Arial"/>
          <w:szCs w:val="22"/>
        </w:rPr>
        <w:t>Terms defined in the Dispute Avoidance Board Agreement have the same meaning in</w:t>
      </w:r>
      <w:r w:rsidR="00434808">
        <w:rPr>
          <w:rFonts w:ascii="Arial" w:hAnsi="Arial" w:cs="Arial"/>
          <w:szCs w:val="22"/>
        </w:rPr>
        <w:t xml:space="preserve"> </w:t>
      </w:r>
      <w:r>
        <w:rPr>
          <w:rFonts w:ascii="Arial" w:hAnsi="Arial" w:cs="Arial"/>
          <w:szCs w:val="22"/>
        </w:rPr>
        <w:t>these Dispute Avoidance Procedures.</w:t>
      </w:r>
    </w:p>
    <w:p w14:paraId="15E7D4E7" w14:textId="77777777" w:rsidR="00434808" w:rsidRPr="00434808" w:rsidRDefault="00434808" w:rsidP="00434808">
      <w:pPr>
        <w:pStyle w:val="ListParagraph"/>
        <w:rPr>
          <w:rFonts w:ascii="Arial" w:hAnsi="Arial" w:cs="Arial"/>
          <w:szCs w:val="22"/>
        </w:rPr>
      </w:pPr>
    </w:p>
    <w:p w14:paraId="6E12B8AB" w14:textId="28CB9982" w:rsidR="00F7399F" w:rsidRDefault="00F7399F" w:rsidP="00D87D00">
      <w:pPr>
        <w:pStyle w:val="ListParagraph"/>
        <w:keepNext/>
        <w:numPr>
          <w:ilvl w:val="0"/>
          <w:numId w:val="48"/>
        </w:numPr>
        <w:ind w:left="567" w:hanging="567"/>
        <w:rPr>
          <w:rFonts w:ascii="Arial" w:hAnsi="Arial" w:cs="Arial"/>
          <w:b/>
          <w:szCs w:val="22"/>
        </w:rPr>
      </w:pPr>
      <w:r w:rsidRPr="00C40419">
        <w:rPr>
          <w:rFonts w:ascii="Arial" w:hAnsi="Arial" w:cs="Arial"/>
          <w:b/>
          <w:szCs w:val="22"/>
        </w:rPr>
        <w:t xml:space="preserve">Frequency of Regular Meetings and Construction Site Visits </w:t>
      </w:r>
    </w:p>
    <w:p w14:paraId="6CD950CE" w14:textId="77777777" w:rsidR="00D87D00" w:rsidRPr="00C40419" w:rsidRDefault="00D87D00" w:rsidP="00D87D00">
      <w:pPr>
        <w:pStyle w:val="ListParagraph"/>
        <w:keepNext/>
        <w:ind w:left="567"/>
        <w:rPr>
          <w:rFonts w:ascii="Arial" w:hAnsi="Arial" w:cs="Arial"/>
          <w:b/>
          <w:szCs w:val="22"/>
        </w:rPr>
      </w:pPr>
    </w:p>
    <w:p w14:paraId="5F436058" w14:textId="5E800BA2" w:rsidR="00F7399F" w:rsidRDefault="00F7399F" w:rsidP="00434808">
      <w:pPr>
        <w:pStyle w:val="ListParagraph"/>
        <w:widowControl w:val="0"/>
        <w:numPr>
          <w:ilvl w:val="1"/>
          <w:numId w:val="48"/>
        </w:numPr>
        <w:rPr>
          <w:rFonts w:ascii="Arial" w:hAnsi="Arial" w:cs="Arial"/>
          <w:szCs w:val="22"/>
        </w:rPr>
      </w:pPr>
      <w:r w:rsidRPr="00C40419">
        <w:rPr>
          <w:rFonts w:ascii="Arial" w:hAnsi="Arial" w:cs="Arial"/>
          <w:szCs w:val="22"/>
        </w:rPr>
        <w:t>The frequency and scheduling of meetings and site visits necessary to keep the Dispute Avoidance Board properly informed of the project circumstances will generally be agreed between the Dispute Avoidance Board</w:t>
      </w:r>
      <w:r w:rsidR="004E3D22">
        <w:rPr>
          <w:rFonts w:ascii="Arial" w:hAnsi="Arial" w:cs="Arial"/>
          <w:szCs w:val="22"/>
        </w:rPr>
        <w:t>, the Principal and the Contractor</w:t>
      </w:r>
      <w:r w:rsidRPr="00C40419">
        <w:rPr>
          <w:rFonts w:ascii="Arial" w:hAnsi="Arial" w:cs="Arial"/>
          <w:szCs w:val="22"/>
        </w:rPr>
        <w:t xml:space="preserve">. </w:t>
      </w:r>
    </w:p>
    <w:p w14:paraId="604977BD" w14:textId="77777777" w:rsidR="00D87D00" w:rsidRPr="00C40419" w:rsidRDefault="00D87D00" w:rsidP="00D87D00">
      <w:pPr>
        <w:pStyle w:val="ListParagraph"/>
        <w:widowControl w:val="0"/>
        <w:ind w:left="576"/>
        <w:rPr>
          <w:rFonts w:ascii="Arial" w:hAnsi="Arial" w:cs="Arial"/>
          <w:szCs w:val="22"/>
        </w:rPr>
      </w:pPr>
    </w:p>
    <w:p w14:paraId="063B2CDE" w14:textId="75771BD5" w:rsidR="00D87D00" w:rsidRPr="00D87D00" w:rsidRDefault="00F7399F" w:rsidP="00D87D00">
      <w:pPr>
        <w:pStyle w:val="ListParagraph"/>
        <w:widowControl w:val="0"/>
        <w:numPr>
          <w:ilvl w:val="1"/>
          <w:numId w:val="48"/>
        </w:numPr>
        <w:rPr>
          <w:rFonts w:ascii="Arial" w:hAnsi="Arial" w:cs="Arial"/>
          <w:szCs w:val="22"/>
        </w:rPr>
      </w:pPr>
      <w:r w:rsidRPr="00C40419">
        <w:rPr>
          <w:rFonts w:ascii="Arial" w:hAnsi="Arial" w:cs="Arial"/>
          <w:szCs w:val="22"/>
        </w:rPr>
        <w:t>In the case of a failure to agree between the Dispute Avoidance Board</w:t>
      </w:r>
      <w:r w:rsidR="00595216">
        <w:rPr>
          <w:rFonts w:ascii="Arial" w:hAnsi="Arial" w:cs="Arial"/>
          <w:szCs w:val="22"/>
        </w:rPr>
        <w:t xml:space="preserve"> and the Contract Parties</w:t>
      </w:r>
      <w:r w:rsidRPr="00C40419">
        <w:rPr>
          <w:rFonts w:ascii="Arial" w:hAnsi="Arial" w:cs="Arial"/>
          <w:szCs w:val="22"/>
        </w:rPr>
        <w:t xml:space="preserve">, the Dispute Avoidance Board will schedule the meetings and visits as it sees fit. </w:t>
      </w:r>
    </w:p>
    <w:p w14:paraId="139996CF" w14:textId="77777777" w:rsidR="00D87D00" w:rsidRPr="00D87D00" w:rsidRDefault="00D87D00" w:rsidP="00D87D00">
      <w:pPr>
        <w:pStyle w:val="ListParagraph"/>
        <w:widowControl w:val="0"/>
        <w:ind w:left="576"/>
        <w:rPr>
          <w:rFonts w:ascii="Arial" w:hAnsi="Arial" w:cs="Arial"/>
          <w:szCs w:val="22"/>
        </w:rPr>
      </w:pPr>
    </w:p>
    <w:p w14:paraId="13F24D2C" w14:textId="32C110AD" w:rsidR="00D87D00" w:rsidRDefault="00F7399F" w:rsidP="00D87D00">
      <w:pPr>
        <w:pStyle w:val="ListParagraph"/>
        <w:widowControl w:val="0"/>
        <w:numPr>
          <w:ilvl w:val="1"/>
          <w:numId w:val="48"/>
        </w:numPr>
        <w:rPr>
          <w:rFonts w:ascii="Arial" w:hAnsi="Arial" w:cs="Arial"/>
          <w:szCs w:val="22"/>
        </w:rPr>
      </w:pPr>
      <w:r w:rsidRPr="00C40419">
        <w:rPr>
          <w:rFonts w:ascii="Arial" w:hAnsi="Arial" w:cs="Arial"/>
          <w:szCs w:val="22"/>
        </w:rPr>
        <w:t xml:space="preserve">The frequency of meetings of the Dispute Avoidance Board should generally be two or three monthly and coincide with the same day as meetings of </w:t>
      </w:r>
      <w:r w:rsidR="00D30402">
        <w:rPr>
          <w:rFonts w:ascii="Arial" w:hAnsi="Arial" w:cs="Arial"/>
          <w:szCs w:val="22"/>
        </w:rPr>
        <w:t>any</w:t>
      </w:r>
      <w:r w:rsidR="00D30402" w:rsidRPr="00C40419">
        <w:rPr>
          <w:rFonts w:ascii="Arial" w:hAnsi="Arial" w:cs="Arial"/>
          <w:szCs w:val="22"/>
        </w:rPr>
        <w:t xml:space="preserve"> </w:t>
      </w:r>
      <w:r w:rsidR="00D30402">
        <w:rPr>
          <w:rFonts w:ascii="Arial" w:hAnsi="Arial" w:cs="Arial"/>
          <w:szCs w:val="22"/>
        </w:rPr>
        <w:t>m</w:t>
      </w:r>
      <w:r w:rsidRPr="00C40419">
        <w:rPr>
          <w:rFonts w:ascii="Arial" w:hAnsi="Arial" w:cs="Arial"/>
          <w:szCs w:val="22"/>
        </w:rPr>
        <w:t xml:space="preserve">anagement </w:t>
      </w:r>
      <w:r w:rsidR="00D30402">
        <w:rPr>
          <w:rFonts w:ascii="Arial" w:hAnsi="Arial" w:cs="Arial"/>
          <w:szCs w:val="22"/>
        </w:rPr>
        <w:t>r</w:t>
      </w:r>
      <w:r w:rsidRPr="00C40419">
        <w:rPr>
          <w:rFonts w:ascii="Arial" w:hAnsi="Arial" w:cs="Arial"/>
          <w:szCs w:val="22"/>
        </w:rPr>
        <w:t xml:space="preserve">eview </w:t>
      </w:r>
      <w:r w:rsidR="00D30402">
        <w:rPr>
          <w:rFonts w:ascii="Arial" w:hAnsi="Arial" w:cs="Arial"/>
          <w:szCs w:val="22"/>
        </w:rPr>
        <w:t>g</w:t>
      </w:r>
      <w:r w:rsidRPr="00C40419">
        <w:rPr>
          <w:rFonts w:ascii="Arial" w:hAnsi="Arial" w:cs="Arial"/>
          <w:szCs w:val="22"/>
        </w:rPr>
        <w:t xml:space="preserve">roup </w:t>
      </w:r>
      <w:r w:rsidR="002971EA">
        <w:rPr>
          <w:rFonts w:ascii="Arial" w:hAnsi="Arial" w:cs="Arial"/>
          <w:szCs w:val="22"/>
        </w:rPr>
        <w:t xml:space="preserve">(however named) </w:t>
      </w:r>
      <w:r w:rsidRPr="00C40419">
        <w:rPr>
          <w:rFonts w:ascii="Arial" w:hAnsi="Arial" w:cs="Arial"/>
          <w:szCs w:val="22"/>
        </w:rPr>
        <w:t>under the Contract</w:t>
      </w:r>
      <w:r w:rsidR="00F8743D">
        <w:rPr>
          <w:rFonts w:ascii="Arial" w:hAnsi="Arial" w:cs="Arial"/>
          <w:szCs w:val="22"/>
        </w:rPr>
        <w:t xml:space="preserve">, so that the DAB </w:t>
      </w:r>
      <w:r w:rsidR="006612D9">
        <w:rPr>
          <w:rFonts w:ascii="Arial" w:hAnsi="Arial" w:cs="Arial"/>
          <w:szCs w:val="22"/>
        </w:rPr>
        <w:t>M</w:t>
      </w:r>
      <w:r w:rsidR="00F8743D">
        <w:rPr>
          <w:rFonts w:ascii="Arial" w:hAnsi="Arial" w:cs="Arial"/>
          <w:szCs w:val="22"/>
        </w:rPr>
        <w:t>embers can attend the management review group meeting</w:t>
      </w:r>
      <w:r w:rsidR="00F455C8">
        <w:rPr>
          <w:rFonts w:ascii="Arial" w:hAnsi="Arial" w:cs="Arial"/>
          <w:szCs w:val="22"/>
        </w:rPr>
        <w:t xml:space="preserve"> (as observers)</w:t>
      </w:r>
      <w:r w:rsidR="00F8743D">
        <w:rPr>
          <w:rFonts w:ascii="Arial" w:hAnsi="Arial" w:cs="Arial"/>
          <w:szCs w:val="22"/>
        </w:rPr>
        <w:t xml:space="preserve">, and </w:t>
      </w:r>
      <w:r w:rsidR="007F605D">
        <w:rPr>
          <w:rFonts w:ascii="Arial" w:hAnsi="Arial" w:cs="Arial"/>
          <w:szCs w:val="22"/>
        </w:rPr>
        <w:t>the management review group can attend the Dispute Avoidance Board meeting.</w:t>
      </w:r>
      <w:r w:rsidR="00DA2BB3">
        <w:rPr>
          <w:rFonts w:ascii="Arial" w:hAnsi="Arial" w:cs="Arial"/>
          <w:szCs w:val="22"/>
        </w:rPr>
        <w:t xml:space="preserve">  </w:t>
      </w:r>
      <w:r w:rsidR="00D13A4E">
        <w:rPr>
          <w:rFonts w:ascii="Arial" w:hAnsi="Arial" w:cs="Arial"/>
          <w:szCs w:val="22"/>
        </w:rPr>
        <w:t>T</w:t>
      </w:r>
      <w:r w:rsidRPr="00C40419">
        <w:rPr>
          <w:rFonts w:ascii="Arial" w:hAnsi="Arial" w:cs="Arial"/>
          <w:szCs w:val="22"/>
        </w:rPr>
        <w:t xml:space="preserve">he </w:t>
      </w:r>
      <w:r w:rsidR="00D13A4E">
        <w:rPr>
          <w:rFonts w:ascii="Arial" w:hAnsi="Arial" w:cs="Arial"/>
          <w:szCs w:val="22"/>
        </w:rPr>
        <w:t xml:space="preserve">Dispute Avoidance Board </w:t>
      </w:r>
      <w:r w:rsidRPr="00C40419">
        <w:rPr>
          <w:rFonts w:ascii="Arial" w:hAnsi="Arial" w:cs="Arial"/>
          <w:szCs w:val="22"/>
        </w:rPr>
        <w:t xml:space="preserve">meeting schedule may </w:t>
      </w:r>
      <w:r w:rsidR="00D13A4E">
        <w:rPr>
          <w:rFonts w:ascii="Arial" w:hAnsi="Arial" w:cs="Arial"/>
          <w:szCs w:val="22"/>
        </w:rPr>
        <w:t xml:space="preserve">also </w:t>
      </w:r>
      <w:r w:rsidRPr="00C40419">
        <w:rPr>
          <w:rFonts w:ascii="Arial" w:hAnsi="Arial" w:cs="Arial"/>
          <w:szCs w:val="22"/>
        </w:rPr>
        <w:t xml:space="preserve">be influenced by work progress, unusual events and the number and complexity of potential Disputes.  </w:t>
      </w:r>
      <w:r w:rsidR="00E61A2C">
        <w:rPr>
          <w:rFonts w:ascii="Arial" w:hAnsi="Arial" w:cs="Arial"/>
          <w:szCs w:val="22"/>
        </w:rPr>
        <w:t>Accordingly</w:t>
      </w:r>
      <w:r w:rsidRPr="00C40419">
        <w:rPr>
          <w:rFonts w:ascii="Arial" w:hAnsi="Arial" w:cs="Arial"/>
          <w:szCs w:val="22"/>
        </w:rPr>
        <w:t xml:space="preserve">, Dispute Avoidance Board </w:t>
      </w:r>
      <w:r w:rsidR="00DC42D8">
        <w:rPr>
          <w:rFonts w:ascii="Arial" w:hAnsi="Arial" w:cs="Arial"/>
          <w:szCs w:val="22"/>
        </w:rPr>
        <w:t xml:space="preserve">meetings </w:t>
      </w:r>
      <w:r w:rsidRPr="00C40419">
        <w:rPr>
          <w:rFonts w:ascii="Arial" w:hAnsi="Arial" w:cs="Arial"/>
          <w:szCs w:val="22"/>
        </w:rPr>
        <w:t xml:space="preserve">may be convened separately to </w:t>
      </w:r>
      <w:r w:rsidR="00D712A5">
        <w:rPr>
          <w:rFonts w:ascii="Arial" w:hAnsi="Arial" w:cs="Arial"/>
          <w:szCs w:val="22"/>
        </w:rPr>
        <w:t>any</w:t>
      </w:r>
      <w:r w:rsidR="00D712A5" w:rsidRPr="00C40419">
        <w:rPr>
          <w:rFonts w:ascii="Arial" w:hAnsi="Arial" w:cs="Arial"/>
          <w:szCs w:val="22"/>
        </w:rPr>
        <w:t xml:space="preserve"> </w:t>
      </w:r>
      <w:r w:rsidR="00D712A5">
        <w:rPr>
          <w:rFonts w:ascii="Arial" w:hAnsi="Arial" w:cs="Arial"/>
          <w:szCs w:val="22"/>
        </w:rPr>
        <w:t>m</w:t>
      </w:r>
      <w:r w:rsidRPr="00C40419">
        <w:rPr>
          <w:rFonts w:ascii="Arial" w:hAnsi="Arial" w:cs="Arial"/>
          <w:szCs w:val="22"/>
        </w:rPr>
        <w:t xml:space="preserve">anagement </w:t>
      </w:r>
      <w:r w:rsidR="00D712A5">
        <w:rPr>
          <w:rFonts w:ascii="Arial" w:hAnsi="Arial" w:cs="Arial"/>
          <w:szCs w:val="22"/>
        </w:rPr>
        <w:t>r</w:t>
      </w:r>
      <w:r w:rsidRPr="00C40419">
        <w:rPr>
          <w:rFonts w:ascii="Arial" w:hAnsi="Arial" w:cs="Arial"/>
          <w:szCs w:val="22"/>
        </w:rPr>
        <w:t xml:space="preserve">eview </w:t>
      </w:r>
      <w:r w:rsidR="00D712A5">
        <w:rPr>
          <w:rFonts w:ascii="Arial" w:hAnsi="Arial" w:cs="Arial"/>
          <w:szCs w:val="22"/>
        </w:rPr>
        <w:t>g</w:t>
      </w:r>
      <w:r w:rsidRPr="00C40419">
        <w:rPr>
          <w:rFonts w:ascii="Arial" w:hAnsi="Arial" w:cs="Arial"/>
          <w:szCs w:val="22"/>
        </w:rPr>
        <w:t>roup</w:t>
      </w:r>
      <w:r w:rsidR="00C82521">
        <w:rPr>
          <w:rFonts w:ascii="Arial" w:hAnsi="Arial" w:cs="Arial"/>
          <w:szCs w:val="22"/>
        </w:rPr>
        <w:t xml:space="preserve"> meeting or other such meeting</w:t>
      </w:r>
      <w:r w:rsidRPr="00C40419">
        <w:rPr>
          <w:rFonts w:ascii="Arial" w:hAnsi="Arial" w:cs="Arial"/>
          <w:szCs w:val="22"/>
        </w:rPr>
        <w:t>.</w:t>
      </w:r>
    </w:p>
    <w:p w14:paraId="2F84E1AD" w14:textId="77777777" w:rsidR="00D87D00" w:rsidRPr="00D87D00" w:rsidRDefault="00D87D00" w:rsidP="00D87D00">
      <w:pPr>
        <w:pStyle w:val="ListParagraph"/>
        <w:widowControl w:val="0"/>
        <w:ind w:left="576"/>
        <w:rPr>
          <w:rFonts w:ascii="Arial" w:hAnsi="Arial" w:cs="Arial"/>
          <w:szCs w:val="22"/>
        </w:rPr>
      </w:pPr>
    </w:p>
    <w:p w14:paraId="47CA963A" w14:textId="7427E010" w:rsidR="00F7399F" w:rsidRPr="00A20AD8" w:rsidRDefault="00F7399F" w:rsidP="00A20AD8">
      <w:pPr>
        <w:pStyle w:val="ListParagraph"/>
        <w:widowControl w:val="0"/>
        <w:numPr>
          <w:ilvl w:val="1"/>
          <w:numId w:val="48"/>
        </w:numPr>
        <w:rPr>
          <w:rFonts w:ascii="Arial" w:hAnsi="Arial" w:cs="Arial"/>
          <w:szCs w:val="22"/>
        </w:rPr>
      </w:pPr>
      <w:r w:rsidRPr="00D87D00">
        <w:rPr>
          <w:rFonts w:ascii="Arial" w:hAnsi="Arial" w:cs="Arial"/>
          <w:szCs w:val="22"/>
        </w:rPr>
        <w:lastRenderedPageBreak/>
        <w:t>The first Dispute Avoidance Board meeting should be held within one month of the date of</w:t>
      </w:r>
      <w:r w:rsidR="006B6EDF">
        <w:rPr>
          <w:rFonts w:ascii="Arial" w:hAnsi="Arial" w:cs="Arial"/>
          <w:szCs w:val="22"/>
        </w:rPr>
        <w:t xml:space="preserve"> </w:t>
      </w:r>
      <w:r w:rsidRPr="00D87D00">
        <w:rPr>
          <w:rFonts w:ascii="Arial" w:hAnsi="Arial" w:cs="Arial"/>
          <w:szCs w:val="22"/>
        </w:rPr>
        <w:t>this Agreement.</w:t>
      </w:r>
      <w:r w:rsidR="00A20AD8">
        <w:rPr>
          <w:rFonts w:ascii="Arial" w:hAnsi="Arial" w:cs="Arial"/>
          <w:szCs w:val="22"/>
        </w:rPr>
        <w:br/>
      </w:r>
    </w:p>
    <w:p w14:paraId="181E9782" w14:textId="652ACB31" w:rsidR="00867318" w:rsidRPr="00C40419" w:rsidRDefault="00867318" w:rsidP="00D87D00">
      <w:pPr>
        <w:pStyle w:val="ListParagraph"/>
        <w:keepNext/>
        <w:numPr>
          <w:ilvl w:val="0"/>
          <w:numId w:val="48"/>
        </w:numPr>
        <w:ind w:left="567" w:hanging="567"/>
        <w:rPr>
          <w:rFonts w:ascii="Arial" w:hAnsi="Arial" w:cs="Arial"/>
          <w:b/>
          <w:szCs w:val="22"/>
        </w:rPr>
      </w:pPr>
      <w:r w:rsidRPr="00C40419">
        <w:rPr>
          <w:rFonts w:ascii="Arial" w:hAnsi="Arial" w:cs="Arial"/>
          <w:b/>
          <w:szCs w:val="22"/>
        </w:rPr>
        <w:t xml:space="preserve">Representation </w:t>
      </w:r>
    </w:p>
    <w:p w14:paraId="0E31F557" w14:textId="1E5CF060" w:rsidR="00867318" w:rsidRPr="00C82521" w:rsidRDefault="00867318" w:rsidP="00A33E3D">
      <w:pPr>
        <w:ind w:left="567"/>
        <w:rPr>
          <w:rFonts w:ascii="Arial" w:hAnsi="Arial" w:cs="Arial"/>
          <w:szCs w:val="22"/>
        </w:rPr>
      </w:pPr>
      <w:r w:rsidRPr="00C40419">
        <w:rPr>
          <w:rFonts w:ascii="Arial" w:hAnsi="Arial" w:cs="Arial"/>
          <w:szCs w:val="22"/>
        </w:rPr>
        <w:t xml:space="preserve">Where required by the Dispute Avoidance Board, the </w:t>
      </w:r>
      <w:r>
        <w:rPr>
          <w:rFonts w:ascii="Arial" w:hAnsi="Arial" w:cs="Arial"/>
          <w:szCs w:val="22"/>
        </w:rPr>
        <w:t>Contract</w:t>
      </w:r>
      <w:r w:rsidRPr="00C40419">
        <w:rPr>
          <w:rFonts w:ascii="Arial" w:hAnsi="Arial" w:cs="Arial"/>
          <w:szCs w:val="22"/>
        </w:rPr>
        <w:t xml:space="preserve"> Parties shall each ensure they are represented at Dispute Avoidance Board meetings by at least one senior project executive and at least one senior off-site executive to whom the on-site executive reports. The </w:t>
      </w:r>
      <w:r>
        <w:rPr>
          <w:rFonts w:ascii="Arial" w:hAnsi="Arial" w:cs="Arial"/>
          <w:szCs w:val="22"/>
        </w:rPr>
        <w:t>Contract</w:t>
      </w:r>
      <w:r w:rsidRPr="00C40419">
        <w:rPr>
          <w:rFonts w:ascii="Arial" w:hAnsi="Arial" w:cs="Arial"/>
          <w:szCs w:val="22"/>
        </w:rPr>
        <w:t xml:space="preserve"> Parties shall inform the </w:t>
      </w:r>
      <w:r w:rsidR="00C82521">
        <w:rPr>
          <w:rFonts w:ascii="Arial" w:hAnsi="Arial" w:cs="Arial"/>
          <w:szCs w:val="22"/>
        </w:rPr>
        <w:t>Chair</w:t>
      </w:r>
      <w:r w:rsidRPr="00C40419">
        <w:rPr>
          <w:rFonts w:ascii="Arial" w:hAnsi="Arial" w:cs="Arial"/>
          <w:szCs w:val="22"/>
        </w:rPr>
        <w:t xml:space="preserve"> of the names and project roles of each of their respective representatives and, if applicable, the names and roles of any alternates. </w:t>
      </w:r>
    </w:p>
    <w:p w14:paraId="41F209A9" w14:textId="48F4CD4E" w:rsidR="00F7399F" w:rsidRDefault="00F7399F" w:rsidP="00A20AD8">
      <w:pPr>
        <w:pStyle w:val="ListParagraph"/>
        <w:keepNext/>
        <w:numPr>
          <w:ilvl w:val="0"/>
          <w:numId w:val="48"/>
        </w:numPr>
        <w:ind w:left="567" w:hanging="567"/>
        <w:rPr>
          <w:rFonts w:ascii="Arial" w:hAnsi="Arial" w:cs="Arial"/>
          <w:b/>
          <w:szCs w:val="22"/>
        </w:rPr>
      </w:pPr>
      <w:r w:rsidRPr="00C40419">
        <w:rPr>
          <w:rFonts w:ascii="Arial" w:hAnsi="Arial" w:cs="Arial"/>
          <w:b/>
          <w:szCs w:val="22"/>
        </w:rPr>
        <w:t xml:space="preserve">Agenda for Regular Meetings </w:t>
      </w:r>
    </w:p>
    <w:p w14:paraId="0B8FADE1" w14:textId="77777777" w:rsidR="00A20AD8" w:rsidRPr="00C40419" w:rsidRDefault="00A20AD8" w:rsidP="00A20AD8">
      <w:pPr>
        <w:pStyle w:val="ListParagraph"/>
        <w:keepNext/>
        <w:ind w:left="567"/>
        <w:rPr>
          <w:rFonts w:ascii="Arial" w:hAnsi="Arial" w:cs="Arial"/>
          <w:b/>
          <w:szCs w:val="22"/>
        </w:rPr>
      </w:pPr>
    </w:p>
    <w:p w14:paraId="1BE39242" w14:textId="5C735680" w:rsidR="00F7399F" w:rsidRDefault="00F7399F" w:rsidP="00A20AD8">
      <w:pPr>
        <w:pStyle w:val="ListParagraph"/>
        <w:widowControl w:val="0"/>
        <w:numPr>
          <w:ilvl w:val="1"/>
          <w:numId w:val="48"/>
        </w:numPr>
        <w:rPr>
          <w:rFonts w:ascii="Arial" w:hAnsi="Arial" w:cs="Arial"/>
          <w:szCs w:val="22"/>
        </w:rPr>
      </w:pPr>
      <w:r w:rsidRPr="00C40419">
        <w:rPr>
          <w:rFonts w:ascii="Arial" w:hAnsi="Arial" w:cs="Arial"/>
          <w:szCs w:val="22"/>
        </w:rPr>
        <w:t xml:space="preserve">The </w:t>
      </w:r>
      <w:r w:rsidR="00C82521">
        <w:rPr>
          <w:rFonts w:ascii="Arial" w:hAnsi="Arial" w:cs="Arial"/>
          <w:szCs w:val="22"/>
        </w:rPr>
        <w:t>Chair</w:t>
      </w:r>
      <w:r w:rsidRPr="00C40419">
        <w:rPr>
          <w:rFonts w:ascii="Arial" w:hAnsi="Arial" w:cs="Arial"/>
          <w:szCs w:val="22"/>
        </w:rPr>
        <w:t xml:space="preserve"> of the Dispute Avoidance Board will develop an agenda for each regular meeting in accordance with the requirements of the Contract and this Agreement.</w:t>
      </w:r>
    </w:p>
    <w:p w14:paraId="463DCEF9" w14:textId="77777777" w:rsidR="00A20AD8" w:rsidRPr="00C40419" w:rsidRDefault="00A20AD8" w:rsidP="00A20AD8">
      <w:pPr>
        <w:pStyle w:val="ListParagraph"/>
        <w:widowControl w:val="0"/>
        <w:ind w:left="576"/>
        <w:rPr>
          <w:rFonts w:ascii="Arial" w:hAnsi="Arial" w:cs="Arial"/>
          <w:szCs w:val="22"/>
        </w:rPr>
      </w:pPr>
    </w:p>
    <w:p w14:paraId="046E9D7C" w14:textId="3A7F678A" w:rsidR="00F7399F" w:rsidRDefault="00F7399F" w:rsidP="00A20AD8">
      <w:pPr>
        <w:pStyle w:val="ListParagraph"/>
        <w:widowControl w:val="0"/>
        <w:numPr>
          <w:ilvl w:val="1"/>
          <w:numId w:val="48"/>
        </w:numPr>
        <w:rPr>
          <w:rFonts w:ascii="Arial" w:hAnsi="Arial" w:cs="Arial"/>
          <w:szCs w:val="22"/>
        </w:rPr>
      </w:pPr>
      <w:r w:rsidRPr="00C40419">
        <w:rPr>
          <w:rFonts w:ascii="Arial" w:hAnsi="Arial" w:cs="Arial"/>
          <w:szCs w:val="22"/>
        </w:rPr>
        <w:t xml:space="preserve">Prior to or at the conclusion of regular Dispute Avoidance Board meetings contemplated by </w:t>
      </w:r>
      <w:r w:rsidR="006319BC">
        <w:rPr>
          <w:rFonts w:ascii="Arial" w:hAnsi="Arial" w:cs="Arial"/>
          <w:szCs w:val="22"/>
        </w:rPr>
        <w:t xml:space="preserve">this </w:t>
      </w:r>
      <w:r w:rsidRPr="00C40419">
        <w:rPr>
          <w:rFonts w:ascii="Arial" w:hAnsi="Arial" w:cs="Arial"/>
          <w:szCs w:val="22"/>
        </w:rPr>
        <w:t xml:space="preserve">clause </w:t>
      </w:r>
      <w:r w:rsidR="00867318">
        <w:rPr>
          <w:rFonts w:ascii="Arial" w:hAnsi="Arial" w:cs="Arial"/>
          <w:szCs w:val="22"/>
        </w:rPr>
        <w:t>4</w:t>
      </w:r>
      <w:r w:rsidRPr="00C40419">
        <w:rPr>
          <w:rFonts w:ascii="Arial" w:hAnsi="Arial" w:cs="Arial"/>
          <w:szCs w:val="22"/>
        </w:rPr>
        <w:t xml:space="preserve">, the Dispute Avoidance Board will generally inspect the </w:t>
      </w:r>
      <w:r w:rsidR="00067355">
        <w:rPr>
          <w:rFonts w:ascii="Arial" w:hAnsi="Arial" w:cs="Arial"/>
          <w:szCs w:val="22"/>
        </w:rPr>
        <w:t>c</w:t>
      </w:r>
      <w:r w:rsidRPr="00C40419">
        <w:rPr>
          <w:rFonts w:ascii="Arial" w:hAnsi="Arial" w:cs="Arial"/>
          <w:szCs w:val="22"/>
        </w:rPr>
        <w:t xml:space="preserve">onstruction </w:t>
      </w:r>
      <w:r w:rsidR="00067355">
        <w:rPr>
          <w:rFonts w:ascii="Arial" w:hAnsi="Arial" w:cs="Arial"/>
          <w:szCs w:val="22"/>
        </w:rPr>
        <w:t>works</w:t>
      </w:r>
      <w:r w:rsidR="00067355" w:rsidRPr="00C40419">
        <w:rPr>
          <w:rFonts w:ascii="Arial" w:hAnsi="Arial" w:cs="Arial"/>
          <w:szCs w:val="22"/>
        </w:rPr>
        <w:t xml:space="preserve"> </w:t>
      </w:r>
      <w:r w:rsidR="00067355">
        <w:rPr>
          <w:rFonts w:ascii="Arial" w:hAnsi="Arial" w:cs="Arial"/>
          <w:szCs w:val="22"/>
        </w:rPr>
        <w:t>with</w:t>
      </w:r>
      <w:r w:rsidRPr="00C40419">
        <w:rPr>
          <w:rFonts w:ascii="Arial" w:hAnsi="Arial" w:cs="Arial"/>
          <w:szCs w:val="22"/>
        </w:rPr>
        <w:t xml:space="preserve"> representatives of </w:t>
      </w:r>
      <w:r w:rsidR="00067355">
        <w:rPr>
          <w:rFonts w:ascii="Arial" w:hAnsi="Arial" w:cs="Arial"/>
          <w:szCs w:val="22"/>
        </w:rPr>
        <w:t>the Principal and the Contractor</w:t>
      </w:r>
      <w:r w:rsidRPr="00C40419">
        <w:rPr>
          <w:rFonts w:ascii="Arial" w:hAnsi="Arial" w:cs="Arial"/>
          <w:szCs w:val="22"/>
        </w:rPr>
        <w:t xml:space="preserve">. Any </w:t>
      </w:r>
      <w:r w:rsidR="00F30B7F">
        <w:rPr>
          <w:rFonts w:ascii="Arial" w:hAnsi="Arial" w:cs="Arial"/>
          <w:szCs w:val="22"/>
        </w:rPr>
        <w:t>aspects</w:t>
      </w:r>
      <w:r w:rsidR="00F30B7F" w:rsidRPr="00C40419">
        <w:rPr>
          <w:rFonts w:ascii="Arial" w:hAnsi="Arial" w:cs="Arial"/>
          <w:szCs w:val="22"/>
        </w:rPr>
        <w:t xml:space="preserve"> </w:t>
      </w:r>
      <w:r w:rsidRPr="00C40419">
        <w:rPr>
          <w:rFonts w:ascii="Arial" w:hAnsi="Arial" w:cs="Arial"/>
          <w:szCs w:val="22"/>
        </w:rPr>
        <w:t xml:space="preserve">of the </w:t>
      </w:r>
      <w:r w:rsidR="00067355">
        <w:rPr>
          <w:rFonts w:ascii="Arial" w:hAnsi="Arial" w:cs="Arial"/>
          <w:szCs w:val="22"/>
        </w:rPr>
        <w:t>c</w:t>
      </w:r>
      <w:r w:rsidR="00067355" w:rsidRPr="00C40419">
        <w:rPr>
          <w:rFonts w:ascii="Arial" w:hAnsi="Arial" w:cs="Arial"/>
          <w:szCs w:val="22"/>
        </w:rPr>
        <w:t xml:space="preserve">onstruction </w:t>
      </w:r>
      <w:r w:rsidR="00F30B7F">
        <w:rPr>
          <w:rFonts w:ascii="Arial" w:hAnsi="Arial" w:cs="Arial"/>
          <w:szCs w:val="22"/>
        </w:rPr>
        <w:t>works</w:t>
      </w:r>
      <w:r w:rsidR="00067355" w:rsidRPr="00C40419">
        <w:rPr>
          <w:rFonts w:ascii="Arial" w:hAnsi="Arial" w:cs="Arial"/>
          <w:szCs w:val="22"/>
        </w:rPr>
        <w:t xml:space="preserve"> </w:t>
      </w:r>
      <w:r w:rsidRPr="00C40419">
        <w:rPr>
          <w:rFonts w:ascii="Arial" w:hAnsi="Arial" w:cs="Arial"/>
          <w:szCs w:val="22"/>
        </w:rPr>
        <w:t>that are or may be</w:t>
      </w:r>
      <w:r w:rsidR="007177E7">
        <w:rPr>
          <w:rFonts w:ascii="Arial" w:hAnsi="Arial" w:cs="Arial"/>
          <w:szCs w:val="22"/>
        </w:rPr>
        <w:t>come</w:t>
      </w:r>
      <w:r w:rsidRPr="00C40419">
        <w:rPr>
          <w:rFonts w:ascii="Arial" w:hAnsi="Arial" w:cs="Arial"/>
          <w:szCs w:val="22"/>
        </w:rPr>
        <w:t xml:space="preserve"> the subject of an issue or Dispute will be pointed out by the </w:t>
      </w:r>
      <w:r w:rsidR="00717369">
        <w:rPr>
          <w:rFonts w:ascii="Arial" w:hAnsi="Arial" w:cs="Arial"/>
          <w:szCs w:val="22"/>
        </w:rPr>
        <w:t>Contract</w:t>
      </w:r>
      <w:r w:rsidRPr="00C40419">
        <w:rPr>
          <w:rFonts w:ascii="Arial" w:hAnsi="Arial" w:cs="Arial"/>
          <w:szCs w:val="22"/>
        </w:rPr>
        <w:t xml:space="preserve"> Parties. </w:t>
      </w:r>
    </w:p>
    <w:p w14:paraId="10F49EA0" w14:textId="77777777" w:rsidR="00191D66" w:rsidRPr="00191D66" w:rsidRDefault="00191D66" w:rsidP="00191D66">
      <w:pPr>
        <w:pStyle w:val="ListParagraph"/>
        <w:ind w:left="567"/>
        <w:rPr>
          <w:rFonts w:ascii="Arial" w:hAnsi="Arial" w:cs="Arial"/>
          <w:szCs w:val="22"/>
        </w:rPr>
      </w:pPr>
    </w:p>
    <w:p w14:paraId="62DC08BF" w14:textId="1E69A7EC" w:rsidR="00F7399F" w:rsidRDefault="00F7399F" w:rsidP="00A20AD8">
      <w:pPr>
        <w:pStyle w:val="ListParagraph"/>
        <w:keepNext/>
        <w:numPr>
          <w:ilvl w:val="0"/>
          <w:numId w:val="48"/>
        </w:numPr>
        <w:ind w:left="567" w:hanging="567"/>
        <w:rPr>
          <w:rFonts w:ascii="Arial" w:hAnsi="Arial" w:cs="Arial"/>
          <w:szCs w:val="22"/>
        </w:rPr>
      </w:pPr>
      <w:r w:rsidRPr="00C40419">
        <w:rPr>
          <w:rFonts w:ascii="Arial" w:hAnsi="Arial" w:cs="Arial"/>
          <w:b/>
          <w:szCs w:val="22"/>
        </w:rPr>
        <w:t xml:space="preserve">Minutes of Meetings </w:t>
      </w:r>
      <w:r w:rsidRPr="00C40419">
        <w:rPr>
          <w:rFonts w:ascii="Arial" w:hAnsi="Arial" w:cs="Arial"/>
          <w:szCs w:val="22"/>
        </w:rPr>
        <w:t xml:space="preserve"> </w:t>
      </w:r>
    </w:p>
    <w:p w14:paraId="1355C301" w14:textId="77777777" w:rsidR="00191D66" w:rsidRPr="00C40419" w:rsidRDefault="00191D66" w:rsidP="00191D66">
      <w:pPr>
        <w:pStyle w:val="ListParagraph"/>
        <w:keepNext/>
        <w:ind w:left="567"/>
        <w:rPr>
          <w:rFonts w:ascii="Arial" w:hAnsi="Arial" w:cs="Arial"/>
          <w:szCs w:val="22"/>
        </w:rPr>
      </w:pPr>
    </w:p>
    <w:p w14:paraId="2E48681F" w14:textId="415D9056" w:rsidR="00F7399F" w:rsidRDefault="00F7399F" w:rsidP="00191D66">
      <w:pPr>
        <w:pStyle w:val="ListParagraph"/>
        <w:widowControl w:val="0"/>
        <w:numPr>
          <w:ilvl w:val="1"/>
          <w:numId w:val="48"/>
        </w:numPr>
        <w:rPr>
          <w:rFonts w:ascii="Arial" w:hAnsi="Arial" w:cs="Arial"/>
          <w:szCs w:val="22"/>
        </w:rPr>
      </w:pPr>
      <w:r w:rsidRPr="00C40419">
        <w:rPr>
          <w:rFonts w:ascii="Arial" w:hAnsi="Arial" w:cs="Arial"/>
          <w:szCs w:val="22"/>
        </w:rPr>
        <w:t xml:space="preserve">The minutes of Dispute Avoidance Board meetings will be prepared by the </w:t>
      </w:r>
      <w:r w:rsidR="00C82521">
        <w:rPr>
          <w:rFonts w:ascii="Arial" w:hAnsi="Arial" w:cs="Arial"/>
          <w:szCs w:val="22"/>
        </w:rPr>
        <w:t>Chair</w:t>
      </w:r>
      <w:r w:rsidR="00C82521" w:rsidRPr="00C40419">
        <w:rPr>
          <w:rFonts w:ascii="Arial" w:hAnsi="Arial" w:cs="Arial"/>
          <w:szCs w:val="22"/>
        </w:rPr>
        <w:t xml:space="preserve"> </w:t>
      </w:r>
      <w:r w:rsidRPr="00C40419">
        <w:rPr>
          <w:rFonts w:ascii="Arial" w:hAnsi="Arial" w:cs="Arial"/>
          <w:szCs w:val="22"/>
        </w:rPr>
        <w:t xml:space="preserve">of the Dispute Avoidance Board and will be circulated to the attendees </w:t>
      </w:r>
      <w:r w:rsidR="00E42C90">
        <w:rPr>
          <w:rFonts w:ascii="Arial" w:hAnsi="Arial" w:cs="Arial"/>
          <w:szCs w:val="22"/>
        </w:rPr>
        <w:t>of</w:t>
      </w:r>
      <w:r w:rsidR="00E42C90" w:rsidRPr="00C40419">
        <w:rPr>
          <w:rFonts w:ascii="Arial" w:hAnsi="Arial" w:cs="Arial"/>
          <w:szCs w:val="22"/>
        </w:rPr>
        <w:t xml:space="preserve"> </w:t>
      </w:r>
      <w:r w:rsidRPr="00C40419">
        <w:rPr>
          <w:rFonts w:ascii="Arial" w:hAnsi="Arial" w:cs="Arial"/>
          <w:szCs w:val="22"/>
        </w:rPr>
        <w:t>the Dispute Avoidance Board meeting for comments, additions and corrections.</w:t>
      </w:r>
      <w:r w:rsidR="00E42C90">
        <w:rPr>
          <w:rFonts w:ascii="Arial" w:hAnsi="Arial" w:cs="Arial"/>
          <w:szCs w:val="22"/>
        </w:rPr>
        <w:t xml:space="preserve">  The minutes will be marked “</w:t>
      </w:r>
      <w:r w:rsidR="006059C4">
        <w:rPr>
          <w:rFonts w:ascii="Arial" w:hAnsi="Arial" w:cs="Arial"/>
          <w:szCs w:val="22"/>
        </w:rPr>
        <w:t>In Confidence</w:t>
      </w:r>
      <w:r w:rsidR="00E42C90">
        <w:rPr>
          <w:rFonts w:ascii="Arial" w:hAnsi="Arial" w:cs="Arial"/>
          <w:szCs w:val="22"/>
        </w:rPr>
        <w:t xml:space="preserve"> and Without Pre</w:t>
      </w:r>
      <w:r w:rsidR="00AF0084">
        <w:rPr>
          <w:rFonts w:ascii="Arial" w:hAnsi="Arial" w:cs="Arial"/>
          <w:szCs w:val="22"/>
        </w:rPr>
        <w:t>j</w:t>
      </w:r>
      <w:r w:rsidR="00E42C90">
        <w:rPr>
          <w:rFonts w:ascii="Arial" w:hAnsi="Arial" w:cs="Arial"/>
          <w:szCs w:val="22"/>
        </w:rPr>
        <w:t>udice</w:t>
      </w:r>
      <w:r w:rsidR="009F5A56">
        <w:rPr>
          <w:rFonts w:ascii="Arial" w:hAnsi="Arial" w:cs="Arial"/>
          <w:szCs w:val="22"/>
        </w:rPr>
        <w:t>”</w:t>
      </w:r>
      <w:r w:rsidR="00E42C90">
        <w:rPr>
          <w:rFonts w:ascii="Arial" w:hAnsi="Arial" w:cs="Arial"/>
          <w:szCs w:val="22"/>
        </w:rPr>
        <w:t>.</w:t>
      </w:r>
    </w:p>
    <w:p w14:paraId="72AB3CEC" w14:textId="77777777" w:rsidR="00191D66" w:rsidRPr="00C40419" w:rsidRDefault="00191D66" w:rsidP="00191D66">
      <w:pPr>
        <w:pStyle w:val="ListParagraph"/>
        <w:widowControl w:val="0"/>
        <w:ind w:left="576"/>
        <w:rPr>
          <w:rFonts w:ascii="Arial" w:hAnsi="Arial" w:cs="Arial"/>
          <w:szCs w:val="22"/>
        </w:rPr>
      </w:pPr>
    </w:p>
    <w:p w14:paraId="2BD8A426" w14:textId="366D5421" w:rsidR="00191D66" w:rsidRPr="00191D66" w:rsidRDefault="00F7399F" w:rsidP="00191D66">
      <w:pPr>
        <w:pStyle w:val="ListParagraph"/>
        <w:widowControl w:val="0"/>
        <w:numPr>
          <w:ilvl w:val="1"/>
          <w:numId w:val="48"/>
        </w:numPr>
        <w:rPr>
          <w:rFonts w:ascii="Arial" w:hAnsi="Arial" w:cs="Arial"/>
          <w:szCs w:val="22"/>
        </w:rPr>
      </w:pPr>
      <w:r w:rsidRPr="00C40419">
        <w:rPr>
          <w:rFonts w:ascii="Arial" w:hAnsi="Arial" w:cs="Arial"/>
          <w:szCs w:val="22"/>
        </w:rPr>
        <w:t xml:space="preserve">Minutes as may be amended will be adopted by the Dispute Avoidance Board Members at the next meeting.  </w:t>
      </w:r>
    </w:p>
    <w:p w14:paraId="105F1C98" w14:textId="77777777" w:rsidR="00191D66" w:rsidRPr="00191D66" w:rsidRDefault="00191D66" w:rsidP="00191D66">
      <w:pPr>
        <w:pStyle w:val="ListParagraph"/>
        <w:widowControl w:val="0"/>
        <w:ind w:left="576"/>
        <w:rPr>
          <w:rFonts w:ascii="Arial" w:hAnsi="Arial" w:cs="Arial"/>
          <w:szCs w:val="22"/>
        </w:rPr>
      </w:pPr>
    </w:p>
    <w:p w14:paraId="6A04C35A" w14:textId="7438F110" w:rsidR="00F7399F" w:rsidRDefault="00F7399F" w:rsidP="00191D66">
      <w:pPr>
        <w:pStyle w:val="ListParagraph"/>
        <w:keepNext/>
        <w:numPr>
          <w:ilvl w:val="0"/>
          <w:numId w:val="48"/>
        </w:numPr>
        <w:ind w:left="567" w:hanging="567"/>
        <w:rPr>
          <w:rFonts w:ascii="Arial" w:hAnsi="Arial" w:cs="Arial"/>
          <w:b/>
          <w:szCs w:val="22"/>
        </w:rPr>
      </w:pPr>
      <w:r w:rsidRPr="00C40419">
        <w:rPr>
          <w:rFonts w:ascii="Arial" w:hAnsi="Arial" w:cs="Arial"/>
          <w:b/>
          <w:szCs w:val="22"/>
        </w:rPr>
        <w:t xml:space="preserve">Communications </w:t>
      </w:r>
    </w:p>
    <w:p w14:paraId="2C5924B6" w14:textId="77777777" w:rsidR="00191D66" w:rsidRPr="00C40419" w:rsidRDefault="00191D66" w:rsidP="00191D66">
      <w:pPr>
        <w:pStyle w:val="ListParagraph"/>
        <w:keepNext/>
        <w:ind w:left="567"/>
        <w:rPr>
          <w:rFonts w:ascii="Arial" w:hAnsi="Arial" w:cs="Arial"/>
          <w:b/>
          <w:szCs w:val="22"/>
        </w:rPr>
      </w:pPr>
    </w:p>
    <w:p w14:paraId="53C74463" w14:textId="326DD3C4" w:rsidR="00F7399F" w:rsidRDefault="00F7399F" w:rsidP="00191D66">
      <w:pPr>
        <w:pStyle w:val="ListParagraph"/>
        <w:widowControl w:val="0"/>
        <w:numPr>
          <w:ilvl w:val="1"/>
          <w:numId w:val="48"/>
        </w:numPr>
        <w:rPr>
          <w:rFonts w:ascii="Arial" w:hAnsi="Arial" w:cs="Arial"/>
          <w:szCs w:val="22"/>
        </w:rPr>
      </w:pPr>
      <w:r w:rsidRPr="00C40419">
        <w:rPr>
          <w:rFonts w:ascii="Arial" w:hAnsi="Arial" w:cs="Arial"/>
          <w:szCs w:val="22"/>
        </w:rPr>
        <w:t xml:space="preserve">Except when participating in the Dispute Avoidance Board's activities as contemplated by the Contract and this Agreement, the </w:t>
      </w:r>
      <w:r w:rsidR="00717369">
        <w:rPr>
          <w:rFonts w:ascii="Arial" w:hAnsi="Arial" w:cs="Arial"/>
          <w:szCs w:val="22"/>
        </w:rPr>
        <w:t>Contract</w:t>
      </w:r>
      <w:r w:rsidRPr="00C40419">
        <w:rPr>
          <w:rFonts w:ascii="Arial" w:hAnsi="Arial" w:cs="Arial"/>
          <w:szCs w:val="22"/>
        </w:rPr>
        <w:t xml:space="preserve"> Parties shall not communicate with the Dispute Avoidance Board or </w:t>
      </w:r>
      <w:r w:rsidR="00A716F2">
        <w:rPr>
          <w:rFonts w:ascii="Arial" w:hAnsi="Arial" w:cs="Arial"/>
          <w:szCs w:val="22"/>
        </w:rPr>
        <w:t>any DAB</w:t>
      </w:r>
      <w:r w:rsidR="00A716F2" w:rsidRPr="00C40419">
        <w:rPr>
          <w:rFonts w:ascii="Arial" w:hAnsi="Arial" w:cs="Arial"/>
          <w:szCs w:val="22"/>
        </w:rPr>
        <w:t xml:space="preserve"> </w:t>
      </w:r>
      <w:r w:rsidRPr="00C40419">
        <w:rPr>
          <w:rFonts w:ascii="Arial" w:hAnsi="Arial" w:cs="Arial"/>
          <w:szCs w:val="22"/>
        </w:rPr>
        <w:t xml:space="preserve">Member on matters dealing with the conduct of the work or resolution of </w:t>
      </w:r>
      <w:r w:rsidR="0062095F">
        <w:rPr>
          <w:rFonts w:ascii="Arial" w:hAnsi="Arial" w:cs="Arial"/>
          <w:szCs w:val="22"/>
        </w:rPr>
        <w:t>issues</w:t>
      </w:r>
      <w:r w:rsidRPr="00C40419">
        <w:rPr>
          <w:rFonts w:ascii="Arial" w:hAnsi="Arial" w:cs="Arial"/>
          <w:szCs w:val="22"/>
        </w:rPr>
        <w:t xml:space="preserve">. </w:t>
      </w:r>
    </w:p>
    <w:p w14:paraId="4026C6B8" w14:textId="77777777" w:rsidR="00191D66" w:rsidRPr="00C40419" w:rsidRDefault="00191D66" w:rsidP="00191D66">
      <w:pPr>
        <w:pStyle w:val="ListParagraph"/>
        <w:widowControl w:val="0"/>
        <w:ind w:left="576"/>
        <w:rPr>
          <w:rFonts w:ascii="Arial" w:hAnsi="Arial" w:cs="Arial"/>
          <w:szCs w:val="22"/>
        </w:rPr>
      </w:pPr>
    </w:p>
    <w:p w14:paraId="31A8DB4F" w14:textId="013D10D8" w:rsidR="00191D66" w:rsidRDefault="00F7399F" w:rsidP="00191D66">
      <w:pPr>
        <w:pStyle w:val="ListParagraph"/>
        <w:widowControl w:val="0"/>
        <w:numPr>
          <w:ilvl w:val="1"/>
          <w:numId w:val="48"/>
        </w:numPr>
        <w:rPr>
          <w:rFonts w:ascii="Arial" w:hAnsi="Arial" w:cs="Arial"/>
          <w:szCs w:val="22"/>
        </w:rPr>
      </w:pPr>
      <w:r w:rsidRPr="00C40419">
        <w:rPr>
          <w:rFonts w:ascii="Arial" w:hAnsi="Arial" w:cs="Arial"/>
          <w:szCs w:val="22"/>
        </w:rPr>
        <w:t xml:space="preserve">There must be no communication between </w:t>
      </w:r>
      <w:r w:rsidR="006A337C">
        <w:rPr>
          <w:rFonts w:ascii="Arial" w:hAnsi="Arial" w:cs="Arial"/>
          <w:szCs w:val="22"/>
        </w:rPr>
        <w:t>a DAB</w:t>
      </w:r>
      <w:r w:rsidRPr="00C40419">
        <w:rPr>
          <w:rFonts w:ascii="Arial" w:hAnsi="Arial" w:cs="Arial"/>
          <w:szCs w:val="22"/>
        </w:rPr>
        <w:t xml:space="preserve"> Member and </w:t>
      </w:r>
      <w:r w:rsidR="00B12F5E">
        <w:rPr>
          <w:rFonts w:ascii="Arial" w:hAnsi="Arial" w:cs="Arial"/>
          <w:szCs w:val="22"/>
        </w:rPr>
        <w:t xml:space="preserve">representatives of </w:t>
      </w:r>
      <w:r w:rsidRPr="00C40419">
        <w:rPr>
          <w:rFonts w:ascii="Arial" w:hAnsi="Arial" w:cs="Arial"/>
          <w:szCs w:val="22"/>
        </w:rPr>
        <w:t xml:space="preserve">the </w:t>
      </w:r>
      <w:r w:rsidR="00717369">
        <w:rPr>
          <w:rFonts w:ascii="Arial" w:hAnsi="Arial" w:cs="Arial"/>
          <w:szCs w:val="22"/>
        </w:rPr>
        <w:t>Contract</w:t>
      </w:r>
      <w:r w:rsidRPr="00C40419">
        <w:rPr>
          <w:rFonts w:ascii="Arial" w:hAnsi="Arial" w:cs="Arial"/>
          <w:szCs w:val="22"/>
        </w:rPr>
        <w:t xml:space="preserve"> Parties during the life of the Dispute Avoidance Board without the </w:t>
      </w:r>
      <w:r w:rsidR="006A337C">
        <w:rPr>
          <w:rFonts w:ascii="Arial" w:hAnsi="Arial" w:cs="Arial"/>
          <w:szCs w:val="22"/>
        </w:rPr>
        <w:t>DAB</w:t>
      </w:r>
      <w:r w:rsidRPr="00C40419">
        <w:rPr>
          <w:rFonts w:ascii="Arial" w:hAnsi="Arial" w:cs="Arial"/>
          <w:szCs w:val="22"/>
        </w:rPr>
        <w:t xml:space="preserve"> Member informing the </w:t>
      </w:r>
      <w:r w:rsidR="00717369">
        <w:rPr>
          <w:rFonts w:ascii="Arial" w:hAnsi="Arial" w:cs="Arial"/>
          <w:szCs w:val="22"/>
        </w:rPr>
        <w:t>Contract</w:t>
      </w:r>
      <w:r w:rsidRPr="00C40419">
        <w:rPr>
          <w:rFonts w:ascii="Arial" w:hAnsi="Arial" w:cs="Arial"/>
          <w:szCs w:val="22"/>
        </w:rPr>
        <w:t xml:space="preserve"> Parties</w:t>
      </w:r>
      <w:r w:rsidR="00E101A7">
        <w:rPr>
          <w:rFonts w:ascii="Arial" w:hAnsi="Arial" w:cs="Arial"/>
          <w:szCs w:val="22"/>
        </w:rPr>
        <w:t xml:space="preserve"> and the other DAB Members</w:t>
      </w:r>
      <w:r w:rsidRPr="00C40419">
        <w:rPr>
          <w:rFonts w:ascii="Arial" w:hAnsi="Arial" w:cs="Arial"/>
          <w:szCs w:val="22"/>
        </w:rPr>
        <w:t xml:space="preserve">. The </w:t>
      </w:r>
      <w:r w:rsidR="00717369">
        <w:rPr>
          <w:rFonts w:ascii="Arial" w:hAnsi="Arial" w:cs="Arial"/>
          <w:szCs w:val="22"/>
        </w:rPr>
        <w:t>Contract</w:t>
      </w:r>
      <w:r w:rsidRPr="00C40419">
        <w:rPr>
          <w:rFonts w:ascii="Arial" w:hAnsi="Arial" w:cs="Arial"/>
          <w:szCs w:val="22"/>
        </w:rPr>
        <w:t xml:space="preserve"> Parties must direct any matters needing attention between meetings of the Dispute Avoidance Board to the </w:t>
      </w:r>
      <w:r w:rsidR="00C82521">
        <w:rPr>
          <w:rFonts w:ascii="Arial" w:hAnsi="Arial" w:cs="Arial"/>
          <w:szCs w:val="22"/>
        </w:rPr>
        <w:t>Chair</w:t>
      </w:r>
      <w:r w:rsidRPr="00C40419">
        <w:rPr>
          <w:rFonts w:ascii="Arial" w:hAnsi="Arial" w:cs="Arial"/>
          <w:szCs w:val="22"/>
        </w:rPr>
        <w:t xml:space="preserve"> of the Dispute Avoidance Board. </w:t>
      </w:r>
    </w:p>
    <w:p w14:paraId="37DC534A" w14:textId="77777777" w:rsidR="00191D66" w:rsidRPr="00191D66" w:rsidRDefault="00191D66" w:rsidP="00191D66">
      <w:pPr>
        <w:pStyle w:val="ListParagraph"/>
        <w:widowControl w:val="0"/>
        <w:ind w:left="576"/>
        <w:rPr>
          <w:rFonts w:ascii="Arial" w:hAnsi="Arial" w:cs="Arial"/>
          <w:szCs w:val="22"/>
        </w:rPr>
      </w:pPr>
    </w:p>
    <w:p w14:paraId="50816470" w14:textId="30CC5890" w:rsidR="00191D66" w:rsidRPr="00191D66" w:rsidRDefault="00F7399F" w:rsidP="00191D66">
      <w:pPr>
        <w:pStyle w:val="ListParagraph"/>
        <w:widowControl w:val="0"/>
        <w:numPr>
          <w:ilvl w:val="1"/>
          <w:numId w:val="48"/>
        </w:numPr>
        <w:rPr>
          <w:rFonts w:ascii="Arial" w:hAnsi="Arial" w:cs="Arial"/>
          <w:szCs w:val="22"/>
        </w:rPr>
      </w:pPr>
      <w:r w:rsidRPr="00191D66">
        <w:rPr>
          <w:rFonts w:ascii="Arial" w:hAnsi="Arial" w:cs="Arial"/>
          <w:szCs w:val="22"/>
        </w:rPr>
        <w:t xml:space="preserve">All communications to the Dispute Avoidance Board by the </w:t>
      </w:r>
      <w:r w:rsidR="00E101A7" w:rsidRPr="00191D66">
        <w:rPr>
          <w:rFonts w:ascii="Arial" w:hAnsi="Arial" w:cs="Arial"/>
          <w:szCs w:val="22"/>
        </w:rPr>
        <w:t>Principal or the Contractor</w:t>
      </w:r>
      <w:r w:rsidRPr="00191D66">
        <w:rPr>
          <w:rFonts w:ascii="Arial" w:hAnsi="Arial" w:cs="Arial"/>
          <w:szCs w:val="22"/>
        </w:rPr>
        <w:t xml:space="preserve"> outside the Dispute Avoidance Board meetings should be directed in writing to the </w:t>
      </w:r>
      <w:r w:rsidR="00C82521" w:rsidRPr="00191D66">
        <w:rPr>
          <w:rFonts w:ascii="Arial" w:hAnsi="Arial" w:cs="Arial"/>
          <w:szCs w:val="22"/>
        </w:rPr>
        <w:t>Chair</w:t>
      </w:r>
      <w:r w:rsidRPr="00191D66">
        <w:rPr>
          <w:rFonts w:ascii="Arial" w:hAnsi="Arial" w:cs="Arial"/>
          <w:szCs w:val="22"/>
        </w:rPr>
        <w:t xml:space="preserve"> and copied to the other </w:t>
      </w:r>
      <w:r w:rsidR="00E101A7" w:rsidRPr="00191D66">
        <w:rPr>
          <w:rFonts w:ascii="Arial" w:hAnsi="Arial" w:cs="Arial"/>
          <w:szCs w:val="22"/>
        </w:rPr>
        <w:t xml:space="preserve">DAB </w:t>
      </w:r>
      <w:r w:rsidRPr="00191D66">
        <w:rPr>
          <w:rFonts w:ascii="Arial" w:hAnsi="Arial" w:cs="Arial"/>
          <w:szCs w:val="22"/>
        </w:rPr>
        <w:t xml:space="preserve">Members and to the other </w:t>
      </w:r>
      <w:r w:rsidR="00E101A7" w:rsidRPr="00191D66">
        <w:rPr>
          <w:rFonts w:ascii="Arial" w:hAnsi="Arial" w:cs="Arial"/>
          <w:szCs w:val="22"/>
        </w:rPr>
        <w:t>Contract P</w:t>
      </w:r>
      <w:r w:rsidRPr="00191D66">
        <w:rPr>
          <w:rFonts w:ascii="Arial" w:hAnsi="Arial" w:cs="Arial"/>
          <w:szCs w:val="22"/>
        </w:rPr>
        <w:t xml:space="preserve">arty. All communications by the </w:t>
      </w:r>
      <w:r w:rsidR="007172F9" w:rsidRPr="00191D66">
        <w:rPr>
          <w:rFonts w:ascii="Arial" w:hAnsi="Arial" w:cs="Arial"/>
          <w:szCs w:val="22"/>
        </w:rPr>
        <w:t xml:space="preserve">Dispute Avoidance Board </w:t>
      </w:r>
      <w:r w:rsidRPr="00191D66">
        <w:rPr>
          <w:rFonts w:ascii="Arial" w:hAnsi="Arial" w:cs="Arial"/>
          <w:szCs w:val="22"/>
        </w:rPr>
        <w:t xml:space="preserve">to the </w:t>
      </w:r>
      <w:r w:rsidR="00717369" w:rsidRPr="00191D66">
        <w:rPr>
          <w:rFonts w:ascii="Arial" w:hAnsi="Arial" w:cs="Arial"/>
          <w:szCs w:val="22"/>
        </w:rPr>
        <w:t>Contract</w:t>
      </w:r>
      <w:r w:rsidRPr="00191D66">
        <w:rPr>
          <w:rFonts w:ascii="Arial" w:hAnsi="Arial" w:cs="Arial"/>
          <w:szCs w:val="22"/>
        </w:rPr>
        <w:t xml:space="preserve"> Parties should be addressed to the Principal's </w:t>
      </w:r>
      <w:r w:rsidR="006C706B" w:rsidRPr="00191D66">
        <w:rPr>
          <w:rFonts w:ascii="Arial" w:hAnsi="Arial" w:cs="Arial"/>
          <w:szCs w:val="22"/>
        </w:rPr>
        <w:t xml:space="preserve">representative </w:t>
      </w:r>
      <w:r w:rsidRPr="00191D66">
        <w:rPr>
          <w:rFonts w:ascii="Arial" w:hAnsi="Arial" w:cs="Arial"/>
          <w:szCs w:val="22"/>
        </w:rPr>
        <w:t xml:space="preserve">and the Contractor's </w:t>
      </w:r>
      <w:r w:rsidR="006C706B" w:rsidRPr="00191D66">
        <w:rPr>
          <w:rFonts w:ascii="Arial" w:hAnsi="Arial" w:cs="Arial"/>
          <w:szCs w:val="22"/>
        </w:rPr>
        <w:t>representative</w:t>
      </w:r>
      <w:r w:rsidRPr="00191D66">
        <w:rPr>
          <w:rFonts w:ascii="Arial" w:hAnsi="Arial" w:cs="Arial"/>
          <w:szCs w:val="22"/>
        </w:rPr>
        <w:t>.</w:t>
      </w:r>
      <w:r w:rsidR="00191D66">
        <w:rPr>
          <w:rFonts w:ascii="Arial" w:hAnsi="Arial" w:cs="Arial"/>
          <w:szCs w:val="22"/>
        </w:rPr>
        <w:br/>
      </w:r>
    </w:p>
    <w:p w14:paraId="272BB9BC" w14:textId="7B008E78" w:rsidR="00F7399F" w:rsidRPr="00C40419" w:rsidRDefault="00F7399F" w:rsidP="00191D66">
      <w:pPr>
        <w:pStyle w:val="ListParagraph"/>
        <w:keepNext/>
        <w:numPr>
          <w:ilvl w:val="0"/>
          <w:numId w:val="48"/>
        </w:numPr>
        <w:ind w:left="567" w:hanging="567"/>
        <w:rPr>
          <w:rFonts w:ascii="Arial" w:hAnsi="Arial" w:cs="Arial"/>
          <w:b/>
          <w:szCs w:val="22"/>
        </w:rPr>
      </w:pPr>
      <w:r w:rsidRPr="00191D66">
        <w:rPr>
          <w:rFonts w:ascii="Arial" w:hAnsi="Arial" w:cs="Arial"/>
          <w:b/>
          <w:bCs/>
          <w:szCs w:val="22"/>
        </w:rPr>
        <w:t xml:space="preserve">Advisory </w:t>
      </w:r>
      <w:r w:rsidRPr="00C40419">
        <w:rPr>
          <w:rFonts w:ascii="Arial" w:hAnsi="Arial" w:cs="Arial"/>
          <w:b/>
          <w:szCs w:val="22"/>
        </w:rPr>
        <w:t>Opinions</w:t>
      </w:r>
      <w:r w:rsidR="00254C4A">
        <w:rPr>
          <w:rFonts w:ascii="Arial" w:hAnsi="Arial" w:cs="Arial"/>
          <w:b/>
          <w:szCs w:val="22"/>
        </w:rPr>
        <w:br/>
      </w:r>
    </w:p>
    <w:p w14:paraId="53813631" w14:textId="0E5D3796" w:rsidR="00F7399F" w:rsidRDefault="00F7399F" w:rsidP="00254C4A">
      <w:pPr>
        <w:pStyle w:val="ListParagraph"/>
        <w:widowControl w:val="0"/>
        <w:numPr>
          <w:ilvl w:val="1"/>
          <w:numId w:val="48"/>
        </w:numPr>
        <w:rPr>
          <w:rFonts w:ascii="Arial" w:hAnsi="Arial" w:cs="Arial"/>
          <w:szCs w:val="22"/>
        </w:rPr>
      </w:pPr>
      <w:r w:rsidRPr="00C40419">
        <w:rPr>
          <w:rFonts w:ascii="Arial" w:hAnsi="Arial" w:cs="Arial"/>
          <w:szCs w:val="22"/>
        </w:rPr>
        <w:t xml:space="preserve">Where requested </w:t>
      </w:r>
      <w:r w:rsidR="00DE3DFF">
        <w:rPr>
          <w:rFonts w:ascii="Arial" w:hAnsi="Arial" w:cs="Arial"/>
          <w:szCs w:val="22"/>
        </w:rPr>
        <w:t xml:space="preserve">in writing </w:t>
      </w:r>
      <w:r w:rsidRPr="00C40419">
        <w:rPr>
          <w:rFonts w:ascii="Arial" w:hAnsi="Arial" w:cs="Arial"/>
          <w:szCs w:val="22"/>
        </w:rPr>
        <w:t xml:space="preserve">by the </w:t>
      </w:r>
      <w:r w:rsidR="00D66B01">
        <w:rPr>
          <w:rFonts w:ascii="Arial" w:hAnsi="Arial" w:cs="Arial"/>
          <w:szCs w:val="22"/>
        </w:rPr>
        <w:t>Principal or the Contractor, and</w:t>
      </w:r>
      <w:r w:rsidR="00AD5D5C">
        <w:rPr>
          <w:rFonts w:ascii="Arial" w:hAnsi="Arial" w:cs="Arial"/>
          <w:szCs w:val="22"/>
        </w:rPr>
        <w:t xml:space="preserve"> </w:t>
      </w:r>
      <w:r w:rsidR="002D51B7">
        <w:rPr>
          <w:rFonts w:ascii="Arial" w:hAnsi="Arial" w:cs="Arial"/>
          <w:szCs w:val="22"/>
        </w:rPr>
        <w:t>approved</w:t>
      </w:r>
      <w:r w:rsidR="00AD5D5C">
        <w:rPr>
          <w:rFonts w:ascii="Arial" w:hAnsi="Arial" w:cs="Arial"/>
          <w:szCs w:val="22"/>
        </w:rPr>
        <w:t xml:space="preserve"> by the other Contract Party and the Dispute </w:t>
      </w:r>
      <w:r w:rsidR="00E0582B">
        <w:rPr>
          <w:rFonts w:ascii="Arial" w:hAnsi="Arial" w:cs="Arial"/>
          <w:szCs w:val="22"/>
        </w:rPr>
        <w:t>Avoidance Board</w:t>
      </w:r>
      <w:r w:rsidRPr="00C40419">
        <w:rPr>
          <w:rFonts w:ascii="Arial" w:hAnsi="Arial" w:cs="Arial"/>
          <w:szCs w:val="22"/>
        </w:rPr>
        <w:t xml:space="preserve">, the Dispute Avoidance Board </w:t>
      </w:r>
      <w:r w:rsidR="00E0582B">
        <w:rPr>
          <w:rFonts w:ascii="Arial" w:hAnsi="Arial" w:cs="Arial"/>
          <w:szCs w:val="22"/>
        </w:rPr>
        <w:t>will</w:t>
      </w:r>
      <w:r w:rsidR="00E0582B" w:rsidRPr="00C40419">
        <w:rPr>
          <w:rFonts w:ascii="Arial" w:hAnsi="Arial" w:cs="Arial"/>
          <w:szCs w:val="22"/>
        </w:rPr>
        <w:t xml:space="preserve"> </w:t>
      </w:r>
      <w:r w:rsidRPr="00C40419">
        <w:rPr>
          <w:rFonts w:ascii="Arial" w:hAnsi="Arial" w:cs="Arial"/>
          <w:szCs w:val="22"/>
        </w:rPr>
        <w:t xml:space="preserve">provide a </w:t>
      </w:r>
      <w:r w:rsidR="00C96E35">
        <w:rPr>
          <w:rFonts w:ascii="Arial" w:hAnsi="Arial" w:cs="Arial"/>
          <w:szCs w:val="22"/>
        </w:rPr>
        <w:t xml:space="preserve">written </w:t>
      </w:r>
      <w:r w:rsidRPr="00C40419">
        <w:rPr>
          <w:rFonts w:ascii="Arial" w:hAnsi="Arial" w:cs="Arial"/>
          <w:szCs w:val="22"/>
        </w:rPr>
        <w:t xml:space="preserve">advisory opinion on any issue referred to it.  Any such advisory opinion </w:t>
      </w:r>
      <w:bookmarkStart w:id="112" w:name="_Hlk482273660"/>
      <w:r w:rsidR="00AF3D10">
        <w:rPr>
          <w:rFonts w:ascii="Arial" w:hAnsi="Arial" w:cs="Arial"/>
          <w:szCs w:val="22"/>
        </w:rPr>
        <w:t xml:space="preserve">is </w:t>
      </w:r>
      <w:r w:rsidR="0060552F">
        <w:rPr>
          <w:rFonts w:ascii="Arial" w:hAnsi="Arial" w:cs="Arial"/>
          <w:szCs w:val="22"/>
        </w:rPr>
        <w:t>In</w:t>
      </w:r>
      <w:r w:rsidR="00ED54ED">
        <w:rPr>
          <w:rFonts w:ascii="Arial" w:hAnsi="Arial" w:cs="Arial"/>
          <w:szCs w:val="22"/>
        </w:rPr>
        <w:t xml:space="preserve"> </w:t>
      </w:r>
      <w:r w:rsidR="0060552F">
        <w:rPr>
          <w:rFonts w:ascii="Arial" w:hAnsi="Arial" w:cs="Arial"/>
          <w:szCs w:val="22"/>
        </w:rPr>
        <w:t xml:space="preserve">Confidence and </w:t>
      </w:r>
      <w:r w:rsidR="00DE3DFF">
        <w:rPr>
          <w:rFonts w:ascii="Arial" w:hAnsi="Arial" w:cs="Arial"/>
          <w:szCs w:val="22"/>
        </w:rPr>
        <w:t>W</w:t>
      </w:r>
      <w:r w:rsidR="00AF3D10">
        <w:rPr>
          <w:rFonts w:ascii="Arial" w:hAnsi="Arial" w:cs="Arial"/>
          <w:szCs w:val="22"/>
        </w:rPr>
        <w:t xml:space="preserve">ithout </w:t>
      </w:r>
      <w:r w:rsidR="00DE3DFF">
        <w:rPr>
          <w:rFonts w:ascii="Arial" w:hAnsi="Arial" w:cs="Arial"/>
          <w:szCs w:val="22"/>
        </w:rPr>
        <w:t>P</w:t>
      </w:r>
      <w:r w:rsidR="00AF3D10">
        <w:rPr>
          <w:rFonts w:ascii="Arial" w:hAnsi="Arial" w:cs="Arial"/>
          <w:szCs w:val="22"/>
        </w:rPr>
        <w:t>rejudice and</w:t>
      </w:r>
      <w:bookmarkEnd w:id="112"/>
      <w:r w:rsidR="00AF3D10">
        <w:rPr>
          <w:rFonts w:ascii="Arial" w:hAnsi="Arial" w:cs="Arial"/>
          <w:szCs w:val="22"/>
        </w:rPr>
        <w:t xml:space="preserve"> </w:t>
      </w:r>
      <w:r w:rsidRPr="00C40419">
        <w:rPr>
          <w:rFonts w:ascii="Arial" w:hAnsi="Arial" w:cs="Arial"/>
          <w:szCs w:val="22"/>
        </w:rPr>
        <w:t xml:space="preserve">will not be a </w:t>
      </w:r>
      <w:r w:rsidR="0004737D">
        <w:rPr>
          <w:rFonts w:ascii="Arial" w:hAnsi="Arial" w:cs="Arial"/>
          <w:szCs w:val="22"/>
        </w:rPr>
        <w:t>D</w:t>
      </w:r>
      <w:r w:rsidRPr="00C40419">
        <w:rPr>
          <w:rFonts w:ascii="Arial" w:hAnsi="Arial" w:cs="Arial"/>
          <w:szCs w:val="22"/>
        </w:rPr>
        <w:t>ecision.</w:t>
      </w:r>
    </w:p>
    <w:p w14:paraId="5016B36A" w14:textId="77777777" w:rsidR="00254C4A" w:rsidRDefault="00254C4A" w:rsidP="00254C4A">
      <w:pPr>
        <w:pStyle w:val="ListParagraph"/>
        <w:widowControl w:val="0"/>
        <w:ind w:left="576"/>
        <w:rPr>
          <w:rFonts w:ascii="Arial" w:hAnsi="Arial" w:cs="Arial"/>
          <w:szCs w:val="22"/>
        </w:rPr>
      </w:pPr>
    </w:p>
    <w:p w14:paraId="1F08C7ED" w14:textId="29840977" w:rsidR="00AF3D10" w:rsidRPr="00C40419" w:rsidRDefault="00AF3D10" w:rsidP="00254C4A">
      <w:pPr>
        <w:pStyle w:val="ListParagraph"/>
        <w:widowControl w:val="0"/>
        <w:numPr>
          <w:ilvl w:val="1"/>
          <w:numId w:val="48"/>
        </w:numPr>
        <w:rPr>
          <w:rFonts w:ascii="Arial" w:hAnsi="Arial" w:cs="Arial"/>
          <w:szCs w:val="22"/>
        </w:rPr>
      </w:pPr>
      <w:bookmarkStart w:id="113" w:name="_Hlk482273675"/>
      <w:r>
        <w:rPr>
          <w:rFonts w:ascii="Arial" w:hAnsi="Arial" w:cs="Arial"/>
          <w:szCs w:val="22"/>
        </w:rPr>
        <w:t xml:space="preserve">The </w:t>
      </w:r>
      <w:r w:rsidR="00717369">
        <w:rPr>
          <w:rFonts w:ascii="Arial" w:hAnsi="Arial" w:cs="Arial"/>
          <w:szCs w:val="22"/>
        </w:rPr>
        <w:t>Contract</w:t>
      </w:r>
      <w:r>
        <w:rPr>
          <w:rFonts w:ascii="Arial" w:hAnsi="Arial" w:cs="Arial"/>
          <w:szCs w:val="22"/>
        </w:rPr>
        <w:t xml:space="preserve"> Parties agree that nothing said or done by the Dispute Avoidance Board in providing any such advisory opinion shall prevent a Dispute, including a </w:t>
      </w:r>
      <w:r w:rsidR="001E17BB">
        <w:rPr>
          <w:rFonts w:ascii="Arial" w:hAnsi="Arial" w:cs="Arial"/>
          <w:szCs w:val="22"/>
        </w:rPr>
        <w:t xml:space="preserve">Dispute </w:t>
      </w:r>
      <w:r>
        <w:rPr>
          <w:rFonts w:ascii="Arial" w:hAnsi="Arial" w:cs="Arial"/>
          <w:szCs w:val="22"/>
        </w:rPr>
        <w:t xml:space="preserve">the subject of the advisory opinion, from being referred to the Dispute Avoidance Board for a </w:t>
      </w:r>
      <w:r w:rsidR="00D7758F">
        <w:rPr>
          <w:rFonts w:ascii="Arial" w:hAnsi="Arial" w:cs="Arial"/>
          <w:szCs w:val="22"/>
        </w:rPr>
        <w:t>D</w:t>
      </w:r>
      <w:r>
        <w:rPr>
          <w:rFonts w:ascii="Arial" w:hAnsi="Arial" w:cs="Arial"/>
          <w:szCs w:val="22"/>
        </w:rPr>
        <w:t>ecision.</w:t>
      </w:r>
      <w:bookmarkEnd w:id="113"/>
      <w:r w:rsidR="00254C4A">
        <w:rPr>
          <w:rFonts w:ascii="Arial" w:hAnsi="Arial" w:cs="Arial"/>
          <w:szCs w:val="22"/>
        </w:rPr>
        <w:br/>
      </w:r>
    </w:p>
    <w:p w14:paraId="2EEA8592" w14:textId="4999B516" w:rsidR="00F7399F" w:rsidRPr="00C40419" w:rsidRDefault="00F7399F" w:rsidP="00254C4A">
      <w:pPr>
        <w:pStyle w:val="ListParagraph"/>
        <w:keepNext/>
        <w:numPr>
          <w:ilvl w:val="0"/>
          <w:numId w:val="48"/>
        </w:numPr>
        <w:ind w:left="567" w:hanging="567"/>
        <w:rPr>
          <w:rFonts w:ascii="Arial" w:hAnsi="Arial" w:cs="Arial"/>
          <w:b/>
          <w:szCs w:val="22"/>
        </w:rPr>
      </w:pPr>
      <w:r w:rsidRPr="00C40419">
        <w:rPr>
          <w:rFonts w:ascii="Arial" w:hAnsi="Arial" w:cs="Arial"/>
          <w:b/>
          <w:szCs w:val="22"/>
        </w:rPr>
        <w:t>Other Attendees</w:t>
      </w:r>
    </w:p>
    <w:p w14:paraId="76130DE6" w14:textId="3122B39F" w:rsidR="00F7399F" w:rsidRPr="00C40419" w:rsidRDefault="00F7399F" w:rsidP="00A33E3D">
      <w:pPr>
        <w:ind w:left="567"/>
        <w:rPr>
          <w:rFonts w:ascii="Arial" w:hAnsi="Arial" w:cs="Arial"/>
          <w:szCs w:val="22"/>
        </w:rPr>
      </w:pPr>
      <w:r w:rsidRPr="00C40419">
        <w:rPr>
          <w:rFonts w:ascii="Arial" w:hAnsi="Arial" w:cs="Arial"/>
          <w:szCs w:val="22"/>
        </w:rPr>
        <w:t xml:space="preserve">Where requested by </w:t>
      </w:r>
      <w:r w:rsidR="002D51B7">
        <w:rPr>
          <w:rFonts w:ascii="Arial" w:hAnsi="Arial" w:cs="Arial"/>
          <w:szCs w:val="22"/>
        </w:rPr>
        <w:t>the Principal or the Contractor</w:t>
      </w:r>
      <w:r w:rsidRPr="00C40419">
        <w:rPr>
          <w:rFonts w:ascii="Arial" w:hAnsi="Arial" w:cs="Arial"/>
          <w:szCs w:val="22"/>
        </w:rPr>
        <w:t xml:space="preserve">, and approved by the </w:t>
      </w:r>
      <w:r w:rsidR="002D51B7">
        <w:rPr>
          <w:rFonts w:ascii="Arial" w:hAnsi="Arial" w:cs="Arial"/>
          <w:szCs w:val="22"/>
        </w:rPr>
        <w:t>Dispute Avoidance Board</w:t>
      </w:r>
      <w:r w:rsidRPr="00C40419">
        <w:rPr>
          <w:rFonts w:ascii="Arial" w:hAnsi="Arial" w:cs="Arial"/>
          <w:szCs w:val="22"/>
        </w:rPr>
        <w:t xml:space="preserve">, or where requested by the </w:t>
      </w:r>
      <w:r w:rsidR="002D51B7">
        <w:rPr>
          <w:rFonts w:ascii="Arial" w:hAnsi="Arial" w:cs="Arial"/>
          <w:szCs w:val="22"/>
        </w:rPr>
        <w:t>Dispute Avoidance Board</w:t>
      </w:r>
      <w:r w:rsidRPr="00C40419">
        <w:rPr>
          <w:rFonts w:ascii="Arial" w:hAnsi="Arial" w:cs="Arial"/>
          <w:szCs w:val="22"/>
        </w:rPr>
        <w:t xml:space="preserve">, and approved by the </w:t>
      </w:r>
      <w:r w:rsidR="002C7A17">
        <w:rPr>
          <w:rFonts w:ascii="Arial" w:hAnsi="Arial" w:cs="Arial"/>
          <w:szCs w:val="22"/>
        </w:rPr>
        <w:t>Principal and the Contractor</w:t>
      </w:r>
      <w:r w:rsidRPr="00C40419">
        <w:rPr>
          <w:rFonts w:ascii="Arial" w:hAnsi="Arial" w:cs="Arial"/>
          <w:szCs w:val="22"/>
        </w:rPr>
        <w:t>, other persons who may be involved in the Project (such as the design manager</w:t>
      </w:r>
      <w:r w:rsidR="00C41673">
        <w:rPr>
          <w:rFonts w:ascii="Arial" w:hAnsi="Arial" w:cs="Arial"/>
          <w:szCs w:val="22"/>
        </w:rPr>
        <w:t>,</w:t>
      </w:r>
      <w:r w:rsidRPr="00C40419">
        <w:rPr>
          <w:rFonts w:ascii="Arial" w:hAnsi="Arial" w:cs="Arial"/>
          <w:szCs w:val="22"/>
        </w:rPr>
        <w:t xml:space="preserve"> independent verifier</w:t>
      </w:r>
      <w:r w:rsidR="002C7A17">
        <w:rPr>
          <w:rFonts w:ascii="Arial" w:hAnsi="Arial" w:cs="Arial"/>
          <w:szCs w:val="22"/>
        </w:rPr>
        <w:t xml:space="preserve"> or a subcontractor</w:t>
      </w:r>
      <w:r w:rsidRPr="00C40419">
        <w:rPr>
          <w:rFonts w:ascii="Arial" w:hAnsi="Arial" w:cs="Arial"/>
          <w:szCs w:val="22"/>
        </w:rPr>
        <w:t>) may be invited to</w:t>
      </w:r>
      <w:r w:rsidR="00537431">
        <w:rPr>
          <w:rFonts w:ascii="Arial" w:hAnsi="Arial" w:cs="Arial"/>
          <w:szCs w:val="22"/>
        </w:rPr>
        <w:t xml:space="preserve"> attend meetings and/or</w:t>
      </w:r>
      <w:r w:rsidRPr="00C40419">
        <w:rPr>
          <w:rFonts w:ascii="Arial" w:hAnsi="Arial" w:cs="Arial"/>
          <w:szCs w:val="22"/>
        </w:rPr>
        <w:t xml:space="preserve"> make special presentations to the Dispute Avoidance Board on matters or issues relevant to the Project</w:t>
      </w:r>
      <w:r w:rsidR="00AF3D10">
        <w:rPr>
          <w:rFonts w:ascii="Arial" w:hAnsi="Arial" w:cs="Arial"/>
          <w:szCs w:val="22"/>
        </w:rPr>
        <w:t>.</w:t>
      </w:r>
    </w:p>
    <w:p w14:paraId="540924EB" w14:textId="77777777" w:rsidR="00F7399F" w:rsidRPr="00C40419" w:rsidRDefault="00F7399F" w:rsidP="00F7399F">
      <w:pPr>
        <w:ind w:left="680"/>
        <w:rPr>
          <w:rFonts w:ascii="Arial" w:hAnsi="Arial" w:cs="Arial"/>
          <w:szCs w:val="22"/>
        </w:rPr>
        <w:sectPr w:rsidR="00F7399F" w:rsidRPr="00C40419" w:rsidSect="00213397">
          <w:endnotePr>
            <w:numFmt w:val="decimal"/>
          </w:endnotePr>
          <w:pgSz w:w="11906" w:h="16838" w:code="9"/>
          <w:pgMar w:top="1134" w:right="1134" w:bottom="1134" w:left="1418" w:header="1077" w:footer="567" w:gutter="0"/>
          <w:cols w:space="708"/>
          <w:docGrid w:linePitch="360"/>
        </w:sectPr>
      </w:pPr>
    </w:p>
    <w:p w14:paraId="3A26A00F" w14:textId="77777777" w:rsidR="00933B32" w:rsidRDefault="00933B32" w:rsidP="00933B32">
      <w:pPr>
        <w:keepNext/>
        <w:ind w:left="680" w:hanging="680"/>
        <w:rPr>
          <w:rFonts w:ascii="Arial" w:hAnsi="Arial" w:cs="Arial"/>
          <w:b/>
          <w:szCs w:val="22"/>
        </w:rPr>
      </w:pPr>
      <w:r>
        <w:rPr>
          <w:rFonts w:ascii="Arial" w:hAnsi="Arial" w:cs="Arial"/>
          <w:b/>
          <w:szCs w:val="22"/>
        </w:rPr>
        <w:lastRenderedPageBreak/>
        <w:t xml:space="preserve">APPENDIX 2 </w:t>
      </w:r>
    </w:p>
    <w:p w14:paraId="76D740C7" w14:textId="33A99CD5" w:rsidR="00933B32" w:rsidRDefault="00933B32" w:rsidP="00933B32">
      <w:pPr>
        <w:keepNext/>
        <w:ind w:left="680" w:hanging="680"/>
        <w:rPr>
          <w:rFonts w:ascii="Arial" w:hAnsi="Arial" w:cs="Arial"/>
          <w:b/>
          <w:szCs w:val="22"/>
        </w:rPr>
      </w:pPr>
      <w:r>
        <w:rPr>
          <w:rFonts w:ascii="Arial" w:hAnsi="Arial" w:cs="Arial"/>
          <w:b/>
          <w:szCs w:val="22"/>
        </w:rPr>
        <w:t>Decision</w:t>
      </w:r>
      <w:r w:rsidR="00214FC6">
        <w:rPr>
          <w:rFonts w:ascii="Arial" w:hAnsi="Arial" w:cs="Arial"/>
          <w:b/>
          <w:szCs w:val="22"/>
        </w:rPr>
        <w:t>-</w:t>
      </w:r>
      <w:r>
        <w:rPr>
          <w:rFonts w:ascii="Arial" w:hAnsi="Arial" w:cs="Arial"/>
          <w:b/>
          <w:szCs w:val="22"/>
        </w:rPr>
        <w:t xml:space="preserve">Making Rules </w:t>
      </w:r>
    </w:p>
    <w:p w14:paraId="3ADD109F" w14:textId="77777777" w:rsidR="00933B32" w:rsidRDefault="00933B32" w:rsidP="00254C4A">
      <w:pPr>
        <w:pStyle w:val="ListParagraph"/>
        <w:keepNext/>
        <w:numPr>
          <w:ilvl w:val="0"/>
          <w:numId w:val="54"/>
        </w:numPr>
        <w:ind w:left="567" w:hanging="567"/>
        <w:rPr>
          <w:rFonts w:ascii="Arial" w:hAnsi="Arial" w:cs="Arial"/>
          <w:b/>
          <w:szCs w:val="22"/>
        </w:rPr>
      </w:pPr>
      <w:r w:rsidRPr="00AD6596">
        <w:rPr>
          <w:rFonts w:ascii="Arial" w:hAnsi="Arial" w:cs="Arial"/>
          <w:b/>
          <w:szCs w:val="22"/>
        </w:rPr>
        <w:t>Referral</w:t>
      </w:r>
      <w:r>
        <w:rPr>
          <w:rFonts w:ascii="Arial" w:hAnsi="Arial" w:cs="Arial"/>
          <w:b/>
          <w:szCs w:val="22"/>
        </w:rPr>
        <w:t xml:space="preserve"> and Preliminary Conference</w:t>
      </w:r>
    </w:p>
    <w:p w14:paraId="4DD3870B" w14:textId="77777777" w:rsidR="00933B32" w:rsidRDefault="00933B32" w:rsidP="00B83EDD">
      <w:pPr>
        <w:pStyle w:val="ListParagraph"/>
        <w:widowControl w:val="0"/>
        <w:ind w:left="431"/>
        <w:rPr>
          <w:rFonts w:ascii="Arial" w:hAnsi="Arial" w:cs="Arial"/>
          <w:b/>
          <w:szCs w:val="22"/>
        </w:rPr>
      </w:pPr>
    </w:p>
    <w:p w14:paraId="46F07E52" w14:textId="0CF26502" w:rsidR="00933B32" w:rsidRPr="00D55160" w:rsidRDefault="00933B32" w:rsidP="00254C4A">
      <w:pPr>
        <w:pStyle w:val="ListParagraph"/>
        <w:widowControl w:val="0"/>
        <w:numPr>
          <w:ilvl w:val="1"/>
          <w:numId w:val="54"/>
        </w:numPr>
        <w:rPr>
          <w:rFonts w:ascii="Arial" w:hAnsi="Arial" w:cs="Arial"/>
          <w:b/>
          <w:szCs w:val="22"/>
        </w:rPr>
      </w:pPr>
      <w:r w:rsidRPr="00AD6596">
        <w:rPr>
          <w:rFonts w:ascii="Arial" w:hAnsi="Arial" w:cs="Arial"/>
          <w:szCs w:val="22"/>
        </w:rPr>
        <w:t xml:space="preserve">If any Dispute is referred to the </w:t>
      </w:r>
      <w:r>
        <w:rPr>
          <w:rFonts w:ascii="Arial" w:hAnsi="Arial" w:cs="Arial"/>
          <w:szCs w:val="22"/>
        </w:rPr>
        <w:t>Dispute Avoidance Board</w:t>
      </w:r>
      <w:r w:rsidRPr="00AD6596">
        <w:rPr>
          <w:rFonts w:ascii="Arial" w:hAnsi="Arial" w:cs="Arial"/>
          <w:szCs w:val="22"/>
        </w:rPr>
        <w:t xml:space="preserve"> </w:t>
      </w:r>
      <w:r w:rsidR="00E31C46">
        <w:rPr>
          <w:rFonts w:ascii="Arial" w:hAnsi="Arial" w:cs="Arial"/>
          <w:szCs w:val="22"/>
        </w:rPr>
        <w:t xml:space="preserve">for a Decision </w:t>
      </w:r>
      <w:r w:rsidRPr="00AD6596">
        <w:rPr>
          <w:rFonts w:ascii="Arial" w:hAnsi="Arial" w:cs="Arial"/>
          <w:szCs w:val="22"/>
        </w:rPr>
        <w:t xml:space="preserve">in accordance with the Contract, the </w:t>
      </w:r>
      <w:r>
        <w:rPr>
          <w:rFonts w:ascii="Arial" w:hAnsi="Arial" w:cs="Arial"/>
          <w:szCs w:val="22"/>
        </w:rPr>
        <w:t>Dispute Avoidance Board</w:t>
      </w:r>
      <w:r w:rsidRPr="00AD6596">
        <w:rPr>
          <w:rFonts w:ascii="Arial" w:hAnsi="Arial" w:cs="Arial"/>
          <w:szCs w:val="22"/>
        </w:rPr>
        <w:t xml:space="preserve"> shall proceed in accordance with the</w:t>
      </w:r>
      <w:r>
        <w:rPr>
          <w:rFonts w:ascii="Arial" w:hAnsi="Arial" w:cs="Arial"/>
          <w:szCs w:val="22"/>
        </w:rPr>
        <w:t>se</w:t>
      </w:r>
      <w:r w:rsidRPr="00AD6596">
        <w:rPr>
          <w:rFonts w:ascii="Arial" w:hAnsi="Arial" w:cs="Arial"/>
          <w:szCs w:val="22"/>
        </w:rPr>
        <w:t xml:space="preserve"> Decision</w:t>
      </w:r>
      <w:r w:rsidR="00214FC6">
        <w:rPr>
          <w:rFonts w:ascii="Arial" w:hAnsi="Arial" w:cs="Arial"/>
          <w:szCs w:val="22"/>
        </w:rPr>
        <w:t>-</w:t>
      </w:r>
      <w:r w:rsidRPr="00AD6596">
        <w:rPr>
          <w:rFonts w:ascii="Arial" w:hAnsi="Arial" w:cs="Arial"/>
          <w:szCs w:val="22"/>
        </w:rPr>
        <w:t>Making Rules, or as otherwise agreed by the Contract Parties in writing.</w:t>
      </w:r>
    </w:p>
    <w:p w14:paraId="132AFB04" w14:textId="77777777" w:rsidR="00933B32" w:rsidRPr="00AD6596" w:rsidRDefault="00933B32" w:rsidP="0005056F">
      <w:pPr>
        <w:pStyle w:val="ListParagraph"/>
        <w:widowControl w:val="0"/>
        <w:ind w:left="576"/>
        <w:rPr>
          <w:rFonts w:ascii="Arial" w:hAnsi="Arial" w:cs="Arial"/>
          <w:b/>
          <w:szCs w:val="22"/>
        </w:rPr>
      </w:pPr>
    </w:p>
    <w:p w14:paraId="72EC7927" w14:textId="63FC0ED6" w:rsidR="00933B32" w:rsidRPr="00D55160" w:rsidRDefault="00933B32" w:rsidP="00254C4A">
      <w:pPr>
        <w:pStyle w:val="ListParagraph"/>
        <w:widowControl w:val="0"/>
        <w:numPr>
          <w:ilvl w:val="1"/>
          <w:numId w:val="54"/>
        </w:numPr>
        <w:rPr>
          <w:rFonts w:ascii="Arial" w:hAnsi="Arial" w:cs="Arial"/>
          <w:b/>
          <w:szCs w:val="22"/>
        </w:rPr>
      </w:pPr>
      <w:r>
        <w:rPr>
          <w:rFonts w:ascii="Arial" w:hAnsi="Arial" w:cs="Arial"/>
          <w:szCs w:val="22"/>
        </w:rPr>
        <w:t xml:space="preserve">The Dispute Avoidance Board shall act fairly and impartially between the Contract Parties and, </w:t>
      </w:r>
      <w:r w:rsidR="00E31C46">
        <w:rPr>
          <w:rFonts w:ascii="Arial" w:hAnsi="Arial" w:cs="Arial"/>
          <w:szCs w:val="22"/>
        </w:rPr>
        <w:t xml:space="preserve">with </w:t>
      </w:r>
      <w:r>
        <w:rPr>
          <w:rFonts w:ascii="Arial" w:hAnsi="Arial" w:cs="Arial"/>
          <w:szCs w:val="22"/>
        </w:rPr>
        <w:t xml:space="preserve">due regard </w:t>
      </w:r>
      <w:r w:rsidR="00E31C46">
        <w:rPr>
          <w:rFonts w:ascii="Arial" w:hAnsi="Arial" w:cs="Arial"/>
          <w:szCs w:val="22"/>
        </w:rPr>
        <w:t>for any time</w:t>
      </w:r>
      <w:r>
        <w:rPr>
          <w:rFonts w:ascii="Arial" w:hAnsi="Arial" w:cs="Arial"/>
          <w:szCs w:val="22"/>
        </w:rPr>
        <w:t xml:space="preserve"> requirement</w:t>
      </w:r>
      <w:r w:rsidR="00E31C46">
        <w:rPr>
          <w:rFonts w:ascii="Arial" w:hAnsi="Arial" w:cs="Arial"/>
          <w:szCs w:val="22"/>
        </w:rPr>
        <w:t>s</w:t>
      </w:r>
      <w:r>
        <w:rPr>
          <w:rFonts w:ascii="Arial" w:hAnsi="Arial" w:cs="Arial"/>
          <w:szCs w:val="22"/>
        </w:rPr>
        <w:t xml:space="preserve"> for the Dispute Avoidance Board to render its Decision and other relevant circumstances, the Dispute Avoidance Board shall:</w:t>
      </w:r>
    </w:p>
    <w:p w14:paraId="74F0CFEA" w14:textId="77777777" w:rsidR="00933B32" w:rsidRPr="00D55160" w:rsidRDefault="00933B32" w:rsidP="00B83EDD">
      <w:pPr>
        <w:pStyle w:val="ListParagraph"/>
        <w:widowControl w:val="0"/>
        <w:ind w:left="576"/>
        <w:rPr>
          <w:rFonts w:ascii="Arial" w:hAnsi="Arial" w:cs="Arial"/>
          <w:b/>
          <w:szCs w:val="22"/>
        </w:rPr>
      </w:pPr>
    </w:p>
    <w:p w14:paraId="556542DC" w14:textId="77777777" w:rsidR="00933B32" w:rsidRDefault="00933B32" w:rsidP="008E2264">
      <w:pPr>
        <w:pStyle w:val="ListParagraph"/>
        <w:widowControl w:val="0"/>
        <w:numPr>
          <w:ilvl w:val="0"/>
          <w:numId w:val="49"/>
        </w:numPr>
        <w:ind w:left="1134" w:hanging="558"/>
        <w:rPr>
          <w:rFonts w:ascii="Arial" w:hAnsi="Arial" w:cs="Arial"/>
          <w:bCs/>
          <w:szCs w:val="22"/>
        </w:rPr>
      </w:pPr>
      <w:r>
        <w:rPr>
          <w:rFonts w:ascii="Arial" w:hAnsi="Arial" w:cs="Arial"/>
          <w:bCs/>
          <w:szCs w:val="22"/>
        </w:rPr>
        <w:t>g</w:t>
      </w:r>
      <w:r w:rsidRPr="00F83981">
        <w:rPr>
          <w:rFonts w:ascii="Arial" w:hAnsi="Arial" w:cs="Arial"/>
          <w:bCs/>
          <w:szCs w:val="22"/>
        </w:rPr>
        <w:t>ive each Contract Party</w:t>
      </w:r>
      <w:r>
        <w:rPr>
          <w:rFonts w:ascii="Arial" w:hAnsi="Arial" w:cs="Arial"/>
          <w:bCs/>
          <w:szCs w:val="22"/>
        </w:rPr>
        <w:t xml:space="preserve"> a reasonable opportunity (consistent with the expedited nature of the Dispute Avoidance Board proceedings) of putting forward its case and responding to the other Contract Party’s case; and</w:t>
      </w:r>
    </w:p>
    <w:p w14:paraId="28C2DFB2" w14:textId="77777777" w:rsidR="00933B32" w:rsidRDefault="00933B32" w:rsidP="008E2264">
      <w:pPr>
        <w:pStyle w:val="ListParagraph"/>
        <w:widowControl w:val="0"/>
        <w:ind w:left="1134" w:hanging="558"/>
        <w:rPr>
          <w:rFonts w:ascii="Arial" w:hAnsi="Arial" w:cs="Arial"/>
          <w:bCs/>
          <w:szCs w:val="22"/>
        </w:rPr>
      </w:pPr>
    </w:p>
    <w:p w14:paraId="570C671C" w14:textId="1894F0CC" w:rsidR="00933B32" w:rsidRDefault="00933B32" w:rsidP="008E2264">
      <w:pPr>
        <w:pStyle w:val="ListParagraph"/>
        <w:widowControl w:val="0"/>
        <w:numPr>
          <w:ilvl w:val="0"/>
          <w:numId w:val="49"/>
        </w:numPr>
        <w:ind w:left="1134" w:hanging="558"/>
        <w:rPr>
          <w:rFonts w:ascii="Arial" w:hAnsi="Arial" w:cs="Arial"/>
          <w:bCs/>
          <w:szCs w:val="22"/>
        </w:rPr>
      </w:pPr>
      <w:r>
        <w:rPr>
          <w:rFonts w:ascii="Arial" w:hAnsi="Arial" w:cs="Arial"/>
          <w:bCs/>
          <w:szCs w:val="22"/>
        </w:rPr>
        <w:t xml:space="preserve">adopt a </w:t>
      </w:r>
      <w:r w:rsidR="00E31C46">
        <w:rPr>
          <w:rFonts w:ascii="Arial" w:hAnsi="Arial" w:cs="Arial"/>
          <w:bCs/>
          <w:szCs w:val="22"/>
        </w:rPr>
        <w:t>Decision</w:t>
      </w:r>
      <w:r w:rsidR="007E6660">
        <w:rPr>
          <w:rFonts w:ascii="Arial" w:hAnsi="Arial" w:cs="Arial"/>
          <w:bCs/>
          <w:szCs w:val="22"/>
        </w:rPr>
        <w:t>-M</w:t>
      </w:r>
      <w:r w:rsidR="00E31C46">
        <w:rPr>
          <w:rFonts w:ascii="Arial" w:hAnsi="Arial" w:cs="Arial"/>
          <w:bCs/>
          <w:szCs w:val="22"/>
        </w:rPr>
        <w:t xml:space="preserve">aking </w:t>
      </w:r>
      <w:r w:rsidR="00D1059D">
        <w:rPr>
          <w:rFonts w:ascii="Arial" w:hAnsi="Arial" w:cs="Arial"/>
          <w:bCs/>
          <w:szCs w:val="22"/>
        </w:rPr>
        <w:t>p</w:t>
      </w:r>
      <w:r w:rsidR="00E31C46">
        <w:rPr>
          <w:rFonts w:ascii="Arial" w:hAnsi="Arial" w:cs="Arial"/>
          <w:bCs/>
          <w:szCs w:val="22"/>
        </w:rPr>
        <w:t>rocess</w:t>
      </w:r>
      <w:r>
        <w:rPr>
          <w:rFonts w:ascii="Arial" w:hAnsi="Arial" w:cs="Arial"/>
          <w:bCs/>
          <w:szCs w:val="22"/>
        </w:rPr>
        <w:t xml:space="preserve"> that is </w:t>
      </w:r>
      <w:r w:rsidR="00E31C46">
        <w:rPr>
          <w:rFonts w:ascii="Arial" w:hAnsi="Arial" w:cs="Arial"/>
          <w:bCs/>
          <w:szCs w:val="22"/>
        </w:rPr>
        <w:t>appropriate for</w:t>
      </w:r>
      <w:r>
        <w:rPr>
          <w:rFonts w:ascii="Arial" w:hAnsi="Arial" w:cs="Arial"/>
          <w:bCs/>
          <w:szCs w:val="22"/>
        </w:rPr>
        <w:t xml:space="preserve"> the Dispute, </w:t>
      </w:r>
      <w:r w:rsidR="00907D75">
        <w:rPr>
          <w:rFonts w:ascii="Arial" w:hAnsi="Arial" w:cs="Arial"/>
          <w:bCs/>
          <w:szCs w:val="22"/>
        </w:rPr>
        <w:t xml:space="preserve">consistent with the </w:t>
      </w:r>
      <w:r w:rsidR="0084547B">
        <w:rPr>
          <w:rFonts w:ascii="Arial" w:hAnsi="Arial" w:cs="Arial"/>
          <w:bCs/>
          <w:szCs w:val="22"/>
        </w:rPr>
        <w:t>Decision-Making</w:t>
      </w:r>
      <w:r w:rsidR="00907D75">
        <w:rPr>
          <w:rFonts w:ascii="Arial" w:hAnsi="Arial" w:cs="Arial"/>
          <w:bCs/>
          <w:szCs w:val="22"/>
        </w:rPr>
        <w:t xml:space="preserve"> Rules and </w:t>
      </w:r>
      <w:r>
        <w:rPr>
          <w:rFonts w:ascii="Arial" w:hAnsi="Arial" w:cs="Arial"/>
          <w:bCs/>
          <w:szCs w:val="22"/>
        </w:rPr>
        <w:t>avoid</w:t>
      </w:r>
      <w:r w:rsidR="005037E6">
        <w:rPr>
          <w:rFonts w:ascii="Arial" w:hAnsi="Arial" w:cs="Arial"/>
          <w:bCs/>
          <w:szCs w:val="22"/>
        </w:rPr>
        <w:t>ing</w:t>
      </w:r>
      <w:r>
        <w:rPr>
          <w:rFonts w:ascii="Arial" w:hAnsi="Arial" w:cs="Arial"/>
          <w:bCs/>
          <w:szCs w:val="22"/>
        </w:rPr>
        <w:t xml:space="preserve"> unnecessary delay and/or expense</w:t>
      </w:r>
      <w:r w:rsidR="00570F69">
        <w:rPr>
          <w:rFonts w:ascii="Arial" w:hAnsi="Arial" w:cs="Arial"/>
          <w:bCs/>
          <w:szCs w:val="22"/>
        </w:rPr>
        <w:t>.</w:t>
      </w:r>
    </w:p>
    <w:p w14:paraId="11DC86E6" w14:textId="77777777" w:rsidR="00933B32" w:rsidRPr="00D55160" w:rsidRDefault="00933B32" w:rsidP="00B83EDD">
      <w:pPr>
        <w:pStyle w:val="ListParagraph"/>
        <w:widowControl w:val="0"/>
        <w:ind w:left="576"/>
        <w:rPr>
          <w:rFonts w:ascii="Arial" w:hAnsi="Arial" w:cs="Arial"/>
          <w:bCs/>
          <w:szCs w:val="22"/>
        </w:rPr>
      </w:pPr>
    </w:p>
    <w:p w14:paraId="542FE458" w14:textId="4530D978" w:rsidR="00933B32" w:rsidRPr="00FB64F9" w:rsidRDefault="00933B32" w:rsidP="00254C4A">
      <w:pPr>
        <w:pStyle w:val="ListParagraph"/>
        <w:widowControl w:val="0"/>
        <w:numPr>
          <w:ilvl w:val="1"/>
          <w:numId w:val="54"/>
        </w:numPr>
        <w:tabs>
          <w:tab w:val="left" w:pos="567"/>
        </w:tabs>
        <w:rPr>
          <w:rFonts w:ascii="Arial" w:hAnsi="Arial" w:cs="Arial"/>
          <w:bCs/>
          <w:szCs w:val="22"/>
        </w:rPr>
      </w:pPr>
      <w:r w:rsidRPr="00F83981">
        <w:rPr>
          <w:rFonts w:ascii="Arial" w:hAnsi="Arial" w:cs="Arial"/>
          <w:bCs/>
          <w:szCs w:val="22"/>
        </w:rPr>
        <w:t xml:space="preserve">Within </w:t>
      </w:r>
      <w:r>
        <w:rPr>
          <w:rFonts w:ascii="Arial" w:hAnsi="Arial" w:cs="Arial"/>
          <w:bCs/>
          <w:szCs w:val="22"/>
        </w:rPr>
        <w:t>seven</w:t>
      </w:r>
      <w:r w:rsidRPr="00F83981">
        <w:rPr>
          <w:rFonts w:ascii="Arial" w:hAnsi="Arial" w:cs="Arial"/>
          <w:bCs/>
          <w:szCs w:val="22"/>
        </w:rPr>
        <w:t xml:space="preserve"> Business Days after the reference of a </w:t>
      </w:r>
      <w:r>
        <w:rPr>
          <w:rFonts w:ascii="Arial" w:hAnsi="Arial" w:cs="Arial"/>
          <w:bCs/>
          <w:szCs w:val="22"/>
        </w:rPr>
        <w:t>D</w:t>
      </w:r>
      <w:r w:rsidRPr="00F83981">
        <w:rPr>
          <w:rFonts w:ascii="Arial" w:hAnsi="Arial" w:cs="Arial"/>
          <w:bCs/>
          <w:szCs w:val="22"/>
        </w:rPr>
        <w:t xml:space="preserve">ispute to the </w:t>
      </w:r>
      <w:r>
        <w:rPr>
          <w:rFonts w:ascii="Arial" w:hAnsi="Arial" w:cs="Arial"/>
          <w:bCs/>
          <w:szCs w:val="22"/>
        </w:rPr>
        <w:t>Dispute Avoidance Board</w:t>
      </w:r>
      <w:r w:rsidRPr="00F83981">
        <w:rPr>
          <w:rFonts w:ascii="Arial" w:hAnsi="Arial" w:cs="Arial"/>
          <w:bCs/>
          <w:szCs w:val="22"/>
        </w:rPr>
        <w:t xml:space="preserve"> is made in accordance with Contract</w:t>
      </w:r>
      <w:r>
        <w:rPr>
          <w:rFonts w:ascii="Arial" w:hAnsi="Arial" w:cs="Arial"/>
          <w:bCs/>
          <w:szCs w:val="22"/>
        </w:rPr>
        <w:t xml:space="preserve">, the Dispute Avoidance Board will convene a Preliminary Conference with the Contract Parties to issue directions for the conduct of the </w:t>
      </w:r>
      <w:r w:rsidR="008B66BF">
        <w:rPr>
          <w:rFonts w:ascii="Arial" w:hAnsi="Arial" w:cs="Arial"/>
          <w:bCs/>
          <w:szCs w:val="22"/>
        </w:rPr>
        <w:t>reference</w:t>
      </w:r>
      <w:r>
        <w:rPr>
          <w:rFonts w:ascii="Arial" w:hAnsi="Arial" w:cs="Arial"/>
          <w:bCs/>
          <w:szCs w:val="22"/>
        </w:rPr>
        <w:t>.</w:t>
      </w:r>
    </w:p>
    <w:p w14:paraId="4C57E60D" w14:textId="77777777" w:rsidR="00933B32" w:rsidRPr="00D55160" w:rsidRDefault="00933B32" w:rsidP="00933B32">
      <w:pPr>
        <w:pStyle w:val="ListParagraph"/>
        <w:rPr>
          <w:rFonts w:ascii="Arial" w:hAnsi="Arial" w:cs="Arial"/>
          <w:bCs/>
          <w:szCs w:val="22"/>
        </w:rPr>
      </w:pPr>
    </w:p>
    <w:p w14:paraId="632151A5" w14:textId="77777777" w:rsidR="00933B32" w:rsidRDefault="00933B32" w:rsidP="00254C4A">
      <w:pPr>
        <w:pStyle w:val="ListParagraph"/>
        <w:keepNext/>
        <w:numPr>
          <w:ilvl w:val="0"/>
          <w:numId w:val="54"/>
        </w:numPr>
        <w:ind w:left="567" w:hanging="567"/>
        <w:rPr>
          <w:rFonts w:ascii="Arial" w:hAnsi="Arial" w:cs="Arial"/>
          <w:b/>
          <w:bCs/>
          <w:szCs w:val="22"/>
        </w:rPr>
      </w:pPr>
      <w:r w:rsidRPr="00410512">
        <w:rPr>
          <w:rFonts w:ascii="Arial" w:hAnsi="Arial" w:cs="Arial"/>
          <w:b/>
          <w:szCs w:val="22"/>
        </w:rPr>
        <w:t>Directions</w:t>
      </w:r>
    </w:p>
    <w:p w14:paraId="10460761" w14:textId="77777777" w:rsidR="00933B32" w:rsidRPr="00D55160" w:rsidRDefault="00933B32" w:rsidP="00B83EDD">
      <w:pPr>
        <w:pStyle w:val="ListParagraph"/>
        <w:widowControl w:val="0"/>
        <w:ind w:left="576"/>
        <w:rPr>
          <w:rFonts w:ascii="Arial" w:hAnsi="Arial" w:cs="Arial"/>
          <w:b/>
          <w:bCs/>
          <w:szCs w:val="22"/>
        </w:rPr>
      </w:pPr>
    </w:p>
    <w:p w14:paraId="6995BEF2" w14:textId="1B5B50D1" w:rsidR="00933B32" w:rsidRPr="00D70194" w:rsidRDefault="00933B32" w:rsidP="00254C4A">
      <w:pPr>
        <w:pStyle w:val="ListParagraph"/>
        <w:widowControl w:val="0"/>
        <w:numPr>
          <w:ilvl w:val="1"/>
          <w:numId w:val="54"/>
        </w:numPr>
        <w:rPr>
          <w:rFonts w:ascii="Arial" w:hAnsi="Arial" w:cs="Arial"/>
          <w:szCs w:val="22"/>
        </w:rPr>
      </w:pPr>
      <w:r w:rsidRPr="00D70194">
        <w:rPr>
          <w:rFonts w:ascii="Arial" w:hAnsi="Arial" w:cs="Arial"/>
          <w:szCs w:val="22"/>
        </w:rPr>
        <w:t xml:space="preserve">Following the </w:t>
      </w:r>
      <w:r w:rsidRPr="00B83EDD">
        <w:rPr>
          <w:rFonts w:ascii="Arial" w:hAnsi="Arial" w:cs="Arial"/>
          <w:szCs w:val="22"/>
        </w:rPr>
        <w:t>Preliminary Conference in Rule 1.3</w:t>
      </w:r>
      <w:r w:rsidR="005037E6">
        <w:rPr>
          <w:rFonts w:ascii="Arial" w:hAnsi="Arial" w:cs="Arial"/>
          <w:szCs w:val="22"/>
        </w:rPr>
        <w:t>,</w:t>
      </w:r>
      <w:r w:rsidRPr="00B83EDD">
        <w:rPr>
          <w:rFonts w:ascii="Arial" w:hAnsi="Arial" w:cs="Arial"/>
          <w:szCs w:val="22"/>
        </w:rPr>
        <w:t xml:space="preserve"> the Dispute Avoidance Board will issue procedural direc</w:t>
      </w:r>
      <w:r w:rsidRPr="00D70194">
        <w:rPr>
          <w:rFonts w:ascii="Arial" w:hAnsi="Arial" w:cs="Arial"/>
          <w:bCs/>
          <w:szCs w:val="22"/>
        </w:rPr>
        <w:t xml:space="preserve">tions which will include reasonable times for Party A </w:t>
      </w:r>
      <w:r w:rsidRPr="00D70194">
        <w:rPr>
          <w:rFonts w:ascii="Arial" w:hAnsi="Arial" w:cs="Arial"/>
          <w:szCs w:val="22"/>
        </w:rPr>
        <w:t xml:space="preserve">(i.e., the party who </w:t>
      </w:r>
      <w:r w:rsidR="00345862">
        <w:rPr>
          <w:rFonts w:ascii="Arial" w:hAnsi="Arial" w:cs="Arial"/>
          <w:szCs w:val="22"/>
        </w:rPr>
        <w:t>referred the</w:t>
      </w:r>
      <w:r w:rsidRPr="00D70194">
        <w:rPr>
          <w:rFonts w:ascii="Arial" w:hAnsi="Arial" w:cs="Arial"/>
          <w:szCs w:val="22"/>
        </w:rPr>
        <w:t xml:space="preserve"> Dispute to the Dispute Avoidance Board under the Contract) to give the other party (Party B) and the Dispute Avoidance Board:</w:t>
      </w:r>
    </w:p>
    <w:p w14:paraId="30CB3849" w14:textId="77777777" w:rsidR="00933B32" w:rsidRDefault="00933B32" w:rsidP="00B83EDD">
      <w:pPr>
        <w:pStyle w:val="ListParagraph"/>
        <w:widowControl w:val="0"/>
        <w:ind w:left="576"/>
        <w:rPr>
          <w:rFonts w:ascii="Arial" w:hAnsi="Arial" w:cs="Arial"/>
          <w:szCs w:val="22"/>
        </w:rPr>
      </w:pPr>
    </w:p>
    <w:p w14:paraId="7F3B1159" w14:textId="67A47233" w:rsidR="00933B32" w:rsidRDefault="00933B32" w:rsidP="00B83EDD">
      <w:pPr>
        <w:pStyle w:val="ListParagraph"/>
        <w:widowControl w:val="0"/>
        <w:numPr>
          <w:ilvl w:val="1"/>
          <w:numId w:val="51"/>
        </w:numPr>
        <w:spacing w:after="120"/>
        <w:ind w:left="1134" w:hanging="556"/>
        <w:rPr>
          <w:rFonts w:ascii="Arial" w:hAnsi="Arial" w:cs="Arial"/>
          <w:szCs w:val="22"/>
        </w:rPr>
      </w:pPr>
      <w:r>
        <w:rPr>
          <w:rFonts w:ascii="Arial" w:hAnsi="Arial" w:cs="Arial"/>
          <w:szCs w:val="22"/>
        </w:rPr>
        <w:t xml:space="preserve">a written </w:t>
      </w:r>
      <w:r w:rsidR="00E31C46">
        <w:rPr>
          <w:rFonts w:ascii="Arial" w:hAnsi="Arial" w:cs="Arial"/>
          <w:szCs w:val="22"/>
        </w:rPr>
        <w:t>S</w:t>
      </w:r>
      <w:r>
        <w:rPr>
          <w:rFonts w:ascii="Arial" w:hAnsi="Arial" w:cs="Arial"/>
          <w:szCs w:val="22"/>
        </w:rPr>
        <w:t>tatement of the Dispute referred to the Dispute Avoidance Board;</w:t>
      </w:r>
    </w:p>
    <w:p w14:paraId="02B55670" w14:textId="77777777" w:rsidR="00FE630D" w:rsidRDefault="00FE630D" w:rsidP="00A070A0">
      <w:pPr>
        <w:pStyle w:val="ListParagraph"/>
        <w:widowControl w:val="0"/>
        <w:ind w:left="1134" w:hanging="558"/>
        <w:rPr>
          <w:rFonts w:ascii="Arial" w:hAnsi="Arial" w:cs="Arial"/>
          <w:szCs w:val="22"/>
        </w:rPr>
      </w:pPr>
    </w:p>
    <w:p w14:paraId="359DA665" w14:textId="3A6A2B85" w:rsidR="00FE630D" w:rsidRDefault="00933B32" w:rsidP="00FE630D">
      <w:pPr>
        <w:pStyle w:val="ListParagraph"/>
        <w:widowControl w:val="0"/>
        <w:numPr>
          <w:ilvl w:val="1"/>
          <w:numId w:val="51"/>
        </w:numPr>
        <w:spacing w:after="120"/>
        <w:ind w:left="1134" w:hanging="556"/>
        <w:rPr>
          <w:rFonts w:ascii="Arial" w:hAnsi="Arial" w:cs="Arial"/>
          <w:szCs w:val="22"/>
        </w:rPr>
      </w:pPr>
      <w:r>
        <w:rPr>
          <w:rFonts w:ascii="Arial" w:hAnsi="Arial" w:cs="Arial"/>
          <w:szCs w:val="22"/>
        </w:rPr>
        <w:t xml:space="preserve">a draft statement of agreed facts and </w:t>
      </w:r>
      <w:r w:rsidR="00E31C46">
        <w:rPr>
          <w:rFonts w:ascii="Arial" w:hAnsi="Arial" w:cs="Arial"/>
          <w:szCs w:val="22"/>
        </w:rPr>
        <w:t xml:space="preserve">(relevant) </w:t>
      </w:r>
      <w:r>
        <w:rPr>
          <w:rFonts w:ascii="Arial" w:hAnsi="Arial" w:cs="Arial"/>
          <w:szCs w:val="22"/>
        </w:rPr>
        <w:t>documents (SAFD); and</w:t>
      </w:r>
    </w:p>
    <w:p w14:paraId="0C9CD912" w14:textId="77777777" w:rsidR="00A070A0" w:rsidRPr="00A070A0" w:rsidRDefault="00A070A0" w:rsidP="00A070A0">
      <w:pPr>
        <w:pStyle w:val="ListParagraph"/>
        <w:widowControl w:val="0"/>
        <w:ind w:left="1134" w:hanging="558"/>
        <w:rPr>
          <w:rFonts w:ascii="Arial" w:hAnsi="Arial" w:cs="Arial"/>
          <w:szCs w:val="22"/>
        </w:rPr>
      </w:pPr>
    </w:p>
    <w:p w14:paraId="09D48E02" w14:textId="39C64386" w:rsidR="00933B32" w:rsidRPr="00A070A0" w:rsidRDefault="00933B32" w:rsidP="00A070A0">
      <w:pPr>
        <w:pStyle w:val="ListParagraph"/>
        <w:widowControl w:val="0"/>
        <w:numPr>
          <w:ilvl w:val="1"/>
          <w:numId w:val="51"/>
        </w:numPr>
        <w:spacing w:after="120"/>
        <w:ind w:left="1134" w:hanging="556"/>
        <w:rPr>
          <w:rFonts w:ascii="Arial" w:hAnsi="Arial" w:cs="Arial"/>
          <w:szCs w:val="22"/>
        </w:rPr>
      </w:pPr>
      <w:r w:rsidRPr="00A070A0">
        <w:rPr>
          <w:rFonts w:ascii="Arial" w:hAnsi="Arial" w:cs="Arial"/>
          <w:szCs w:val="22"/>
        </w:rPr>
        <w:t xml:space="preserve">a written </w:t>
      </w:r>
      <w:r w:rsidR="00E31C46">
        <w:rPr>
          <w:rFonts w:ascii="Arial" w:hAnsi="Arial" w:cs="Arial"/>
          <w:szCs w:val="22"/>
        </w:rPr>
        <w:t>S</w:t>
      </w:r>
      <w:r w:rsidRPr="00A070A0">
        <w:rPr>
          <w:rFonts w:ascii="Arial" w:hAnsi="Arial" w:cs="Arial"/>
          <w:szCs w:val="22"/>
        </w:rPr>
        <w:t>ubmission (which may include witness statements and/or expert reports) on the Dispute</w:t>
      </w:r>
      <w:r w:rsidR="005037E6">
        <w:rPr>
          <w:rFonts w:ascii="Arial" w:hAnsi="Arial" w:cs="Arial"/>
          <w:szCs w:val="22"/>
        </w:rPr>
        <w:t>,</w:t>
      </w:r>
      <w:r w:rsidRPr="00A070A0">
        <w:rPr>
          <w:rFonts w:ascii="Arial" w:hAnsi="Arial" w:cs="Arial"/>
          <w:szCs w:val="22"/>
        </w:rPr>
        <w:t xml:space="preserve"> in support of Party A’s contentions.</w:t>
      </w:r>
    </w:p>
    <w:p w14:paraId="3A58893E" w14:textId="77777777" w:rsidR="00933B32" w:rsidRDefault="00933B32" w:rsidP="00B83EDD">
      <w:pPr>
        <w:pStyle w:val="ListParagraph"/>
        <w:widowControl w:val="0"/>
        <w:ind w:left="576"/>
        <w:rPr>
          <w:rFonts w:ascii="Arial" w:hAnsi="Arial" w:cs="Arial"/>
          <w:szCs w:val="22"/>
        </w:rPr>
      </w:pPr>
    </w:p>
    <w:p w14:paraId="7195D0EF" w14:textId="48DF1133" w:rsidR="00933B32" w:rsidRDefault="00933B32" w:rsidP="00254C4A">
      <w:pPr>
        <w:pStyle w:val="ListParagraph"/>
        <w:widowControl w:val="0"/>
        <w:numPr>
          <w:ilvl w:val="1"/>
          <w:numId w:val="54"/>
        </w:numPr>
        <w:rPr>
          <w:rFonts w:ascii="Arial" w:hAnsi="Arial" w:cs="Arial"/>
          <w:szCs w:val="22"/>
        </w:rPr>
      </w:pPr>
      <w:r>
        <w:rPr>
          <w:rFonts w:ascii="Arial" w:hAnsi="Arial" w:cs="Arial"/>
          <w:szCs w:val="22"/>
        </w:rPr>
        <w:t>Within five Business Days of receiving the draft SAFD, or such other time as the Dispute Avoidance Board may consider reasonable in the circumstances, Party B must give Party A and the Dispute Avoidance Board</w:t>
      </w:r>
      <w:r w:rsidR="007D0389">
        <w:rPr>
          <w:rFonts w:ascii="Arial" w:hAnsi="Arial" w:cs="Arial"/>
          <w:szCs w:val="22"/>
        </w:rPr>
        <w:t>,</w:t>
      </w:r>
      <w:r>
        <w:rPr>
          <w:rFonts w:ascii="Arial" w:hAnsi="Arial" w:cs="Arial"/>
          <w:szCs w:val="22"/>
        </w:rPr>
        <w:t xml:space="preserve"> a final draft of the SAFD.</w:t>
      </w:r>
    </w:p>
    <w:p w14:paraId="1B7D509F" w14:textId="0FC5B108" w:rsidR="00933B32" w:rsidRDefault="00933B32" w:rsidP="00B83EDD">
      <w:pPr>
        <w:pStyle w:val="ListParagraph"/>
        <w:widowControl w:val="0"/>
        <w:ind w:left="576"/>
        <w:rPr>
          <w:rFonts w:ascii="Arial" w:hAnsi="Arial" w:cs="Arial"/>
          <w:szCs w:val="22"/>
        </w:rPr>
      </w:pPr>
    </w:p>
    <w:p w14:paraId="318A978A" w14:textId="654DDA26" w:rsidR="00933B32" w:rsidRDefault="00933B32" w:rsidP="00254C4A">
      <w:pPr>
        <w:pStyle w:val="ListParagraph"/>
        <w:widowControl w:val="0"/>
        <w:numPr>
          <w:ilvl w:val="1"/>
          <w:numId w:val="54"/>
        </w:numPr>
        <w:rPr>
          <w:rFonts w:ascii="Arial" w:hAnsi="Arial" w:cs="Arial"/>
          <w:szCs w:val="22"/>
        </w:rPr>
      </w:pPr>
      <w:r>
        <w:rPr>
          <w:rFonts w:ascii="Arial" w:hAnsi="Arial" w:cs="Arial"/>
          <w:szCs w:val="22"/>
        </w:rPr>
        <w:t xml:space="preserve">Within five Business Days of receiving the final draft SAFD, Party A must provide to the Dispute Avoidance Board and Party B an electronic (and hard) copy of the </w:t>
      </w:r>
      <w:r w:rsidR="0084547B">
        <w:rPr>
          <w:rFonts w:ascii="Arial" w:hAnsi="Arial" w:cs="Arial"/>
          <w:szCs w:val="22"/>
        </w:rPr>
        <w:t>SAFD,</w:t>
      </w:r>
      <w:r>
        <w:rPr>
          <w:rFonts w:ascii="Arial" w:hAnsi="Arial" w:cs="Arial"/>
          <w:szCs w:val="22"/>
        </w:rPr>
        <w:t xml:space="preserve"> and the agreed documents referred to in the SAFD.</w:t>
      </w:r>
    </w:p>
    <w:p w14:paraId="2CE45051" w14:textId="77777777" w:rsidR="00933B32" w:rsidRDefault="00933B32" w:rsidP="00B83EDD">
      <w:pPr>
        <w:pStyle w:val="ListParagraph"/>
        <w:widowControl w:val="0"/>
        <w:ind w:left="576"/>
        <w:rPr>
          <w:rFonts w:ascii="Arial" w:hAnsi="Arial" w:cs="Arial"/>
          <w:szCs w:val="22"/>
        </w:rPr>
      </w:pPr>
    </w:p>
    <w:p w14:paraId="4DE9FC55" w14:textId="669A881A" w:rsidR="00933B32" w:rsidRDefault="00933B32" w:rsidP="00254C4A">
      <w:pPr>
        <w:pStyle w:val="ListParagraph"/>
        <w:widowControl w:val="0"/>
        <w:numPr>
          <w:ilvl w:val="1"/>
          <w:numId w:val="54"/>
        </w:numPr>
        <w:rPr>
          <w:rFonts w:ascii="Arial" w:hAnsi="Arial" w:cs="Arial"/>
          <w:szCs w:val="22"/>
        </w:rPr>
      </w:pPr>
      <w:r>
        <w:rPr>
          <w:rFonts w:ascii="Arial" w:hAnsi="Arial" w:cs="Arial"/>
          <w:szCs w:val="22"/>
        </w:rPr>
        <w:t xml:space="preserve">Within ten Business Days after the written </w:t>
      </w:r>
      <w:r w:rsidR="00E31C46">
        <w:rPr>
          <w:rFonts w:ascii="Arial" w:hAnsi="Arial" w:cs="Arial"/>
          <w:szCs w:val="22"/>
        </w:rPr>
        <w:t>S</w:t>
      </w:r>
      <w:r>
        <w:rPr>
          <w:rFonts w:ascii="Arial" w:hAnsi="Arial" w:cs="Arial"/>
          <w:szCs w:val="22"/>
        </w:rPr>
        <w:t xml:space="preserve">tatement and written </w:t>
      </w:r>
      <w:r w:rsidR="00E31C46">
        <w:rPr>
          <w:rFonts w:ascii="Arial" w:hAnsi="Arial" w:cs="Arial"/>
          <w:szCs w:val="22"/>
        </w:rPr>
        <w:t>S</w:t>
      </w:r>
      <w:r>
        <w:rPr>
          <w:rFonts w:ascii="Arial" w:hAnsi="Arial" w:cs="Arial"/>
          <w:szCs w:val="22"/>
        </w:rPr>
        <w:t>ubmission in Rule 2.1 is served by Party A, or such other time as the Dispute Avoidance Board may consider reasonable in the circumstances, Party B must give Party A and the Dispute Avoidance Board</w:t>
      </w:r>
      <w:r w:rsidR="007D0389">
        <w:rPr>
          <w:rFonts w:ascii="Arial" w:hAnsi="Arial" w:cs="Arial"/>
          <w:szCs w:val="22"/>
        </w:rPr>
        <w:t>,</w:t>
      </w:r>
      <w:r>
        <w:rPr>
          <w:rFonts w:ascii="Arial" w:hAnsi="Arial" w:cs="Arial"/>
          <w:szCs w:val="22"/>
        </w:rPr>
        <w:t xml:space="preserve"> a written </w:t>
      </w:r>
      <w:r w:rsidR="00025C2D">
        <w:rPr>
          <w:rFonts w:ascii="Arial" w:hAnsi="Arial" w:cs="Arial"/>
          <w:szCs w:val="22"/>
        </w:rPr>
        <w:t>R</w:t>
      </w:r>
      <w:r>
        <w:rPr>
          <w:rFonts w:ascii="Arial" w:hAnsi="Arial" w:cs="Arial"/>
          <w:szCs w:val="22"/>
        </w:rPr>
        <w:t xml:space="preserve">esponse to Party A’s </w:t>
      </w:r>
      <w:r w:rsidR="00025C2D">
        <w:rPr>
          <w:rFonts w:ascii="Arial" w:hAnsi="Arial" w:cs="Arial"/>
          <w:szCs w:val="22"/>
        </w:rPr>
        <w:t>S</w:t>
      </w:r>
      <w:r>
        <w:rPr>
          <w:rFonts w:ascii="Arial" w:hAnsi="Arial" w:cs="Arial"/>
          <w:szCs w:val="22"/>
        </w:rPr>
        <w:t xml:space="preserve">ubmission.  That written </w:t>
      </w:r>
      <w:r w:rsidR="00025C2D">
        <w:rPr>
          <w:rFonts w:ascii="Arial" w:hAnsi="Arial" w:cs="Arial"/>
          <w:szCs w:val="22"/>
        </w:rPr>
        <w:t>R</w:t>
      </w:r>
      <w:r>
        <w:rPr>
          <w:rFonts w:ascii="Arial" w:hAnsi="Arial" w:cs="Arial"/>
          <w:szCs w:val="22"/>
        </w:rPr>
        <w:t>esponse may include witness statements and/or expert reports.</w:t>
      </w:r>
    </w:p>
    <w:p w14:paraId="2482189B" w14:textId="77777777" w:rsidR="00933B32" w:rsidRPr="00FB64F9" w:rsidRDefault="00933B32" w:rsidP="00B83EDD">
      <w:pPr>
        <w:pStyle w:val="ListParagraph"/>
        <w:widowControl w:val="0"/>
        <w:ind w:left="576"/>
        <w:rPr>
          <w:rFonts w:ascii="Arial" w:hAnsi="Arial" w:cs="Arial"/>
          <w:szCs w:val="22"/>
        </w:rPr>
      </w:pPr>
    </w:p>
    <w:p w14:paraId="2DF6AFFA" w14:textId="1E715439" w:rsidR="00933B32" w:rsidRDefault="00933B32" w:rsidP="00254C4A">
      <w:pPr>
        <w:pStyle w:val="ListParagraph"/>
        <w:widowControl w:val="0"/>
        <w:numPr>
          <w:ilvl w:val="1"/>
          <w:numId w:val="54"/>
        </w:numPr>
        <w:rPr>
          <w:rFonts w:ascii="Arial" w:hAnsi="Arial" w:cs="Arial"/>
          <w:szCs w:val="22"/>
        </w:rPr>
      </w:pPr>
      <w:r>
        <w:rPr>
          <w:rFonts w:ascii="Arial" w:hAnsi="Arial" w:cs="Arial"/>
          <w:szCs w:val="22"/>
        </w:rPr>
        <w:t xml:space="preserve">If the Dispute Avoidance Board considers it appropriate, Party A may </w:t>
      </w:r>
      <w:r w:rsidR="00025C2D">
        <w:rPr>
          <w:rFonts w:ascii="Arial" w:hAnsi="Arial" w:cs="Arial"/>
          <w:szCs w:val="22"/>
        </w:rPr>
        <w:t>give a written Reply</w:t>
      </w:r>
      <w:r>
        <w:rPr>
          <w:rFonts w:ascii="Arial" w:hAnsi="Arial" w:cs="Arial"/>
          <w:szCs w:val="22"/>
        </w:rPr>
        <w:t xml:space="preserve"> </w:t>
      </w:r>
      <w:r>
        <w:rPr>
          <w:rFonts w:ascii="Arial" w:hAnsi="Arial" w:cs="Arial"/>
          <w:szCs w:val="22"/>
        </w:rPr>
        <w:lastRenderedPageBreak/>
        <w:t xml:space="preserve">to Party B’s </w:t>
      </w:r>
      <w:r w:rsidR="00025C2D">
        <w:rPr>
          <w:rFonts w:ascii="Arial" w:hAnsi="Arial" w:cs="Arial"/>
          <w:szCs w:val="22"/>
        </w:rPr>
        <w:t>R</w:t>
      </w:r>
      <w:r>
        <w:rPr>
          <w:rFonts w:ascii="Arial" w:hAnsi="Arial" w:cs="Arial"/>
          <w:szCs w:val="22"/>
        </w:rPr>
        <w:t xml:space="preserve">esponse in Rule 2.4 within the time allowed by the Dispute Avoidance Board.  Any such </w:t>
      </w:r>
      <w:r w:rsidR="00025C2D">
        <w:rPr>
          <w:rFonts w:ascii="Arial" w:hAnsi="Arial" w:cs="Arial"/>
          <w:szCs w:val="22"/>
        </w:rPr>
        <w:t>R</w:t>
      </w:r>
      <w:r>
        <w:rPr>
          <w:rFonts w:ascii="Arial" w:hAnsi="Arial" w:cs="Arial"/>
          <w:szCs w:val="22"/>
        </w:rPr>
        <w:t xml:space="preserve">eply is to be given to both Party B and the Dispute Avoidance Board. </w:t>
      </w:r>
    </w:p>
    <w:p w14:paraId="6BC9D01A" w14:textId="77777777" w:rsidR="00933B32" w:rsidRDefault="00933B32" w:rsidP="00B83EDD">
      <w:pPr>
        <w:pStyle w:val="ListParagraph"/>
        <w:widowControl w:val="0"/>
        <w:ind w:left="576"/>
        <w:rPr>
          <w:rFonts w:ascii="Arial" w:hAnsi="Arial" w:cs="Arial"/>
          <w:szCs w:val="22"/>
        </w:rPr>
      </w:pPr>
    </w:p>
    <w:p w14:paraId="38415DD2" w14:textId="77777777" w:rsidR="00933B32" w:rsidRDefault="00933B32" w:rsidP="00254C4A">
      <w:pPr>
        <w:pStyle w:val="ListParagraph"/>
        <w:widowControl w:val="0"/>
        <w:numPr>
          <w:ilvl w:val="1"/>
          <w:numId w:val="54"/>
        </w:numPr>
        <w:rPr>
          <w:rFonts w:ascii="Arial" w:hAnsi="Arial" w:cs="Arial"/>
          <w:szCs w:val="22"/>
        </w:rPr>
      </w:pPr>
      <w:r>
        <w:rPr>
          <w:rFonts w:ascii="Arial" w:hAnsi="Arial" w:cs="Arial"/>
          <w:szCs w:val="22"/>
        </w:rPr>
        <w:t>If the Dispute Avoidance Board decides further information or documentation is required for a Decision in respect of the Dispute, the Dispute Avoidance Board may direct the Contract Parties to provide such further submissions, information or documents as the Dispute Avoidance Board may require.</w:t>
      </w:r>
    </w:p>
    <w:p w14:paraId="3EB91C2D" w14:textId="77777777" w:rsidR="00933B32" w:rsidRPr="00FB64F9" w:rsidRDefault="00933B32" w:rsidP="00B83EDD">
      <w:pPr>
        <w:pStyle w:val="ListParagraph"/>
        <w:widowControl w:val="0"/>
        <w:ind w:left="576"/>
        <w:rPr>
          <w:rFonts w:ascii="Arial" w:hAnsi="Arial" w:cs="Arial"/>
          <w:szCs w:val="22"/>
        </w:rPr>
      </w:pPr>
    </w:p>
    <w:p w14:paraId="5E7AD0D9" w14:textId="77777777" w:rsidR="00933B32" w:rsidRDefault="00933B32" w:rsidP="00254C4A">
      <w:pPr>
        <w:pStyle w:val="ListParagraph"/>
        <w:widowControl w:val="0"/>
        <w:numPr>
          <w:ilvl w:val="1"/>
          <w:numId w:val="54"/>
        </w:numPr>
        <w:rPr>
          <w:rFonts w:ascii="Arial" w:hAnsi="Arial" w:cs="Arial"/>
          <w:szCs w:val="22"/>
        </w:rPr>
      </w:pPr>
      <w:r>
        <w:rPr>
          <w:rFonts w:ascii="Arial" w:hAnsi="Arial" w:cs="Arial"/>
          <w:szCs w:val="22"/>
        </w:rPr>
        <w:t>A Contract Party must simultaneously provide to the other Contract Party the same documents as it provides to the Dispute Avoidance Board.</w:t>
      </w:r>
    </w:p>
    <w:p w14:paraId="28AB0141" w14:textId="77777777" w:rsidR="00933B32" w:rsidRPr="00E61926" w:rsidRDefault="00933B32" w:rsidP="00B83EDD">
      <w:pPr>
        <w:pStyle w:val="ListParagraph"/>
        <w:widowControl w:val="0"/>
        <w:ind w:left="576"/>
        <w:rPr>
          <w:rFonts w:ascii="Arial" w:hAnsi="Arial" w:cs="Arial"/>
          <w:szCs w:val="22"/>
        </w:rPr>
      </w:pPr>
    </w:p>
    <w:p w14:paraId="435BEE15" w14:textId="03C8A4B0" w:rsidR="00933B32" w:rsidRDefault="00933B32" w:rsidP="00254C4A">
      <w:pPr>
        <w:pStyle w:val="ListParagraph"/>
        <w:widowControl w:val="0"/>
        <w:numPr>
          <w:ilvl w:val="1"/>
          <w:numId w:val="54"/>
        </w:numPr>
        <w:rPr>
          <w:rFonts w:ascii="Arial" w:hAnsi="Arial" w:cs="Arial"/>
          <w:szCs w:val="22"/>
        </w:rPr>
      </w:pPr>
      <w:r>
        <w:rPr>
          <w:rFonts w:ascii="Arial" w:hAnsi="Arial" w:cs="Arial"/>
          <w:szCs w:val="22"/>
        </w:rPr>
        <w:t xml:space="preserve">Any failure by a Contract Party to make a written </w:t>
      </w:r>
      <w:r w:rsidR="00025C2D">
        <w:rPr>
          <w:rFonts w:ascii="Arial" w:hAnsi="Arial" w:cs="Arial"/>
          <w:szCs w:val="22"/>
        </w:rPr>
        <w:t>S</w:t>
      </w:r>
      <w:r>
        <w:rPr>
          <w:rFonts w:ascii="Arial" w:hAnsi="Arial" w:cs="Arial"/>
          <w:szCs w:val="22"/>
        </w:rPr>
        <w:t>ubmission</w:t>
      </w:r>
      <w:r w:rsidR="00025C2D">
        <w:rPr>
          <w:rFonts w:ascii="Arial" w:hAnsi="Arial" w:cs="Arial"/>
          <w:szCs w:val="22"/>
        </w:rPr>
        <w:t>, Response or Reply</w:t>
      </w:r>
      <w:r>
        <w:rPr>
          <w:rFonts w:ascii="Arial" w:hAnsi="Arial" w:cs="Arial"/>
          <w:szCs w:val="22"/>
        </w:rPr>
        <w:t xml:space="preserve"> will not terminate or discontinue the </w:t>
      </w:r>
      <w:r w:rsidR="007E6660">
        <w:rPr>
          <w:rFonts w:ascii="Arial" w:hAnsi="Arial" w:cs="Arial"/>
          <w:szCs w:val="22"/>
        </w:rPr>
        <w:t>Decision-Making</w:t>
      </w:r>
      <w:r w:rsidR="00FC3A04">
        <w:rPr>
          <w:rFonts w:ascii="Arial" w:hAnsi="Arial" w:cs="Arial"/>
          <w:szCs w:val="22"/>
        </w:rPr>
        <w:t xml:space="preserve"> </w:t>
      </w:r>
      <w:r w:rsidR="00060F5A">
        <w:rPr>
          <w:rFonts w:ascii="Arial" w:hAnsi="Arial" w:cs="Arial"/>
          <w:szCs w:val="22"/>
        </w:rPr>
        <w:t>process</w:t>
      </w:r>
      <w:r>
        <w:rPr>
          <w:rFonts w:ascii="Arial" w:hAnsi="Arial" w:cs="Arial"/>
          <w:szCs w:val="22"/>
        </w:rPr>
        <w:t>.</w:t>
      </w:r>
    </w:p>
    <w:p w14:paraId="38C982CE" w14:textId="77777777" w:rsidR="00933B32" w:rsidRPr="00A278EE" w:rsidRDefault="00933B32" w:rsidP="00B83EDD">
      <w:pPr>
        <w:pStyle w:val="ListParagraph"/>
        <w:widowControl w:val="0"/>
        <w:ind w:left="576"/>
        <w:rPr>
          <w:rFonts w:ascii="Arial" w:hAnsi="Arial" w:cs="Arial"/>
          <w:szCs w:val="22"/>
        </w:rPr>
      </w:pPr>
    </w:p>
    <w:p w14:paraId="25ABF73F" w14:textId="77777777" w:rsidR="00933B32" w:rsidRDefault="00933B32" w:rsidP="00254C4A">
      <w:pPr>
        <w:pStyle w:val="ListParagraph"/>
        <w:keepNext/>
        <w:numPr>
          <w:ilvl w:val="0"/>
          <w:numId w:val="54"/>
        </w:numPr>
        <w:ind w:left="567" w:hanging="567"/>
        <w:rPr>
          <w:rFonts w:ascii="Arial" w:hAnsi="Arial" w:cs="Arial"/>
          <w:b/>
          <w:bCs/>
          <w:szCs w:val="22"/>
        </w:rPr>
      </w:pPr>
      <w:r w:rsidRPr="00410512">
        <w:rPr>
          <w:rFonts w:ascii="Arial" w:hAnsi="Arial" w:cs="Arial"/>
          <w:b/>
          <w:szCs w:val="22"/>
        </w:rPr>
        <w:t>Conference</w:t>
      </w:r>
    </w:p>
    <w:p w14:paraId="513900A1" w14:textId="77777777" w:rsidR="00933B32" w:rsidRDefault="00933B32" w:rsidP="00B83EDD">
      <w:pPr>
        <w:pStyle w:val="ListParagraph"/>
        <w:widowControl w:val="0"/>
        <w:ind w:left="576"/>
        <w:rPr>
          <w:rFonts w:ascii="Arial" w:hAnsi="Arial" w:cs="Arial"/>
          <w:b/>
          <w:bCs/>
          <w:szCs w:val="22"/>
        </w:rPr>
      </w:pPr>
    </w:p>
    <w:p w14:paraId="12DA0B0A" w14:textId="6DF7DF17" w:rsidR="00933B32" w:rsidRDefault="007C4ED0" w:rsidP="00254C4A">
      <w:pPr>
        <w:pStyle w:val="ListParagraph"/>
        <w:widowControl w:val="0"/>
        <w:numPr>
          <w:ilvl w:val="1"/>
          <w:numId w:val="54"/>
        </w:numPr>
        <w:rPr>
          <w:rFonts w:ascii="Arial" w:hAnsi="Arial" w:cs="Arial"/>
          <w:szCs w:val="22"/>
        </w:rPr>
      </w:pPr>
      <w:r>
        <w:rPr>
          <w:rFonts w:ascii="Arial" w:hAnsi="Arial" w:cs="Arial"/>
          <w:szCs w:val="22"/>
        </w:rPr>
        <w:t>Either Contract Party</w:t>
      </w:r>
      <w:r w:rsidR="00933B32" w:rsidRPr="00A278EE">
        <w:rPr>
          <w:rFonts w:ascii="Arial" w:hAnsi="Arial" w:cs="Arial"/>
          <w:szCs w:val="22"/>
        </w:rPr>
        <w:t xml:space="preserve"> may, in writing, request the Dispute Avoidance Board to call a conference of the parties</w:t>
      </w:r>
      <w:r w:rsidR="00933B32">
        <w:rPr>
          <w:rFonts w:ascii="Arial" w:hAnsi="Arial" w:cs="Arial"/>
          <w:szCs w:val="22"/>
        </w:rPr>
        <w:t xml:space="preserve"> (</w:t>
      </w:r>
      <w:r w:rsidR="00933B32" w:rsidRPr="00E31C46">
        <w:rPr>
          <w:rFonts w:ascii="Arial" w:hAnsi="Arial" w:cs="Arial"/>
          <w:b/>
          <w:bCs/>
          <w:szCs w:val="22"/>
        </w:rPr>
        <w:t>Conference</w:t>
      </w:r>
      <w:r w:rsidR="00933B32">
        <w:rPr>
          <w:rFonts w:ascii="Arial" w:hAnsi="Arial" w:cs="Arial"/>
          <w:szCs w:val="22"/>
        </w:rPr>
        <w:t>)</w:t>
      </w:r>
      <w:r w:rsidR="00933B32" w:rsidRPr="00A278EE">
        <w:rPr>
          <w:rFonts w:ascii="Arial" w:hAnsi="Arial" w:cs="Arial"/>
          <w:szCs w:val="22"/>
        </w:rPr>
        <w:t xml:space="preserve">. Any such request shall include a summary of the matters the relevant Contract Party considers should be included in the </w:t>
      </w:r>
      <w:r w:rsidR="00933B32">
        <w:rPr>
          <w:rFonts w:ascii="Arial" w:hAnsi="Arial" w:cs="Arial"/>
          <w:szCs w:val="22"/>
        </w:rPr>
        <w:t>C</w:t>
      </w:r>
      <w:r w:rsidR="00933B32" w:rsidRPr="00A278EE">
        <w:rPr>
          <w:rFonts w:ascii="Arial" w:hAnsi="Arial" w:cs="Arial"/>
          <w:szCs w:val="22"/>
        </w:rPr>
        <w:t xml:space="preserve">onference. </w:t>
      </w:r>
    </w:p>
    <w:p w14:paraId="51E63D59" w14:textId="77777777" w:rsidR="00933B32" w:rsidRPr="00A278EE" w:rsidRDefault="00933B32" w:rsidP="008E2264">
      <w:pPr>
        <w:pStyle w:val="ListParagraph"/>
        <w:widowControl w:val="0"/>
        <w:ind w:left="576"/>
        <w:rPr>
          <w:rFonts w:ascii="Arial" w:hAnsi="Arial" w:cs="Arial"/>
          <w:szCs w:val="22"/>
        </w:rPr>
      </w:pPr>
    </w:p>
    <w:p w14:paraId="08CC5A73" w14:textId="77777777" w:rsidR="00933B32" w:rsidRDefault="00933B32" w:rsidP="00254C4A">
      <w:pPr>
        <w:pStyle w:val="ListParagraph"/>
        <w:widowControl w:val="0"/>
        <w:numPr>
          <w:ilvl w:val="1"/>
          <w:numId w:val="54"/>
        </w:numPr>
        <w:rPr>
          <w:rFonts w:ascii="Arial" w:hAnsi="Arial" w:cs="Arial"/>
          <w:szCs w:val="22"/>
        </w:rPr>
      </w:pPr>
      <w:r w:rsidRPr="00A278EE">
        <w:rPr>
          <w:rFonts w:ascii="Arial" w:hAnsi="Arial" w:cs="Arial"/>
          <w:szCs w:val="22"/>
        </w:rPr>
        <w:t xml:space="preserve">If neither Contract Party requests the Dispute Avoidance Board to call a </w:t>
      </w:r>
      <w:r>
        <w:rPr>
          <w:rFonts w:ascii="Arial" w:hAnsi="Arial" w:cs="Arial"/>
          <w:szCs w:val="22"/>
        </w:rPr>
        <w:t>Conference</w:t>
      </w:r>
      <w:r w:rsidRPr="00A278EE">
        <w:rPr>
          <w:rFonts w:ascii="Arial" w:hAnsi="Arial" w:cs="Arial"/>
          <w:szCs w:val="22"/>
        </w:rPr>
        <w:t xml:space="preserve">, the Chair of the Dispute Avoidance Board may nevertheless call a </w:t>
      </w:r>
      <w:r>
        <w:rPr>
          <w:rFonts w:ascii="Arial" w:hAnsi="Arial" w:cs="Arial"/>
          <w:szCs w:val="22"/>
        </w:rPr>
        <w:t>Conference</w:t>
      </w:r>
      <w:r w:rsidRPr="00A278EE">
        <w:rPr>
          <w:rFonts w:ascii="Arial" w:hAnsi="Arial" w:cs="Arial"/>
          <w:szCs w:val="22"/>
        </w:rPr>
        <w:t xml:space="preserve"> if the Dispute Avoidance Board considers it appropriate.</w:t>
      </w:r>
    </w:p>
    <w:p w14:paraId="22B69C76" w14:textId="77777777" w:rsidR="00933B32" w:rsidRPr="006D6B66" w:rsidRDefault="00933B32" w:rsidP="008E2264">
      <w:pPr>
        <w:pStyle w:val="ListParagraph"/>
        <w:widowControl w:val="0"/>
        <w:ind w:left="576"/>
        <w:rPr>
          <w:rFonts w:ascii="Arial" w:hAnsi="Arial" w:cs="Arial"/>
          <w:szCs w:val="22"/>
        </w:rPr>
      </w:pPr>
    </w:p>
    <w:p w14:paraId="529D1490" w14:textId="77777777" w:rsidR="00933B32" w:rsidRDefault="00933B32" w:rsidP="00254C4A">
      <w:pPr>
        <w:pStyle w:val="ListParagraph"/>
        <w:widowControl w:val="0"/>
        <w:numPr>
          <w:ilvl w:val="1"/>
          <w:numId w:val="54"/>
        </w:numPr>
        <w:rPr>
          <w:rFonts w:ascii="Arial" w:hAnsi="Arial" w:cs="Arial"/>
          <w:szCs w:val="22"/>
        </w:rPr>
      </w:pPr>
      <w:r w:rsidRPr="00A278EE">
        <w:rPr>
          <w:rFonts w:ascii="Arial" w:hAnsi="Arial" w:cs="Arial"/>
          <w:szCs w:val="22"/>
        </w:rPr>
        <w:t xml:space="preserve">Unless the Dispute Avoidance Board and the Contract Parties agree otherwise, the </w:t>
      </w:r>
      <w:r>
        <w:rPr>
          <w:rFonts w:ascii="Arial" w:hAnsi="Arial" w:cs="Arial"/>
          <w:szCs w:val="22"/>
        </w:rPr>
        <w:t>Conference</w:t>
      </w:r>
      <w:r w:rsidRPr="00A278EE">
        <w:rPr>
          <w:rFonts w:ascii="Arial" w:hAnsi="Arial" w:cs="Arial"/>
          <w:szCs w:val="22"/>
        </w:rPr>
        <w:t xml:space="preserve"> will be held at the construction site.</w:t>
      </w:r>
    </w:p>
    <w:p w14:paraId="6F2AACE7" w14:textId="77777777" w:rsidR="00933B32" w:rsidRPr="006D6B66" w:rsidRDefault="00933B32" w:rsidP="008E2264">
      <w:pPr>
        <w:pStyle w:val="ListParagraph"/>
        <w:widowControl w:val="0"/>
        <w:ind w:left="576"/>
        <w:rPr>
          <w:rFonts w:ascii="Arial" w:hAnsi="Arial" w:cs="Arial"/>
          <w:szCs w:val="22"/>
        </w:rPr>
      </w:pPr>
    </w:p>
    <w:p w14:paraId="53381CE4" w14:textId="77777777" w:rsidR="00933B32" w:rsidRDefault="00933B32" w:rsidP="00254C4A">
      <w:pPr>
        <w:pStyle w:val="ListParagraph"/>
        <w:widowControl w:val="0"/>
        <w:numPr>
          <w:ilvl w:val="1"/>
          <w:numId w:val="54"/>
        </w:numPr>
        <w:rPr>
          <w:rFonts w:ascii="Arial" w:hAnsi="Arial" w:cs="Arial"/>
          <w:szCs w:val="22"/>
        </w:rPr>
      </w:pPr>
      <w:r w:rsidRPr="00A278EE">
        <w:rPr>
          <w:rFonts w:ascii="Arial" w:hAnsi="Arial" w:cs="Arial"/>
          <w:szCs w:val="22"/>
        </w:rPr>
        <w:t xml:space="preserve">At least five Business Days before the </w:t>
      </w:r>
      <w:r>
        <w:rPr>
          <w:rFonts w:ascii="Arial" w:hAnsi="Arial" w:cs="Arial"/>
          <w:szCs w:val="22"/>
        </w:rPr>
        <w:t>Conference</w:t>
      </w:r>
      <w:r w:rsidRPr="00A278EE">
        <w:rPr>
          <w:rFonts w:ascii="Arial" w:hAnsi="Arial" w:cs="Arial"/>
          <w:szCs w:val="22"/>
        </w:rPr>
        <w:t xml:space="preserve">, the Dispute Avoidance Board must inform the Contract Parties in writing of the date, venue and agenda for the </w:t>
      </w:r>
      <w:r>
        <w:rPr>
          <w:rFonts w:ascii="Arial" w:hAnsi="Arial" w:cs="Arial"/>
          <w:szCs w:val="22"/>
        </w:rPr>
        <w:t>Conference</w:t>
      </w:r>
      <w:r w:rsidRPr="00A278EE">
        <w:rPr>
          <w:rFonts w:ascii="Arial" w:hAnsi="Arial" w:cs="Arial"/>
          <w:szCs w:val="22"/>
        </w:rPr>
        <w:t xml:space="preserve">. </w:t>
      </w:r>
    </w:p>
    <w:p w14:paraId="2AB94426" w14:textId="77777777" w:rsidR="00933B32" w:rsidRPr="006D6B66" w:rsidRDefault="00933B32" w:rsidP="008E2264">
      <w:pPr>
        <w:pStyle w:val="ListParagraph"/>
        <w:widowControl w:val="0"/>
        <w:ind w:left="576"/>
        <w:rPr>
          <w:rFonts w:ascii="Arial" w:hAnsi="Arial" w:cs="Arial"/>
          <w:szCs w:val="22"/>
        </w:rPr>
      </w:pPr>
    </w:p>
    <w:p w14:paraId="2078402C" w14:textId="77777777" w:rsidR="00933B32" w:rsidRPr="00F024A9" w:rsidRDefault="00933B32" w:rsidP="00254C4A">
      <w:pPr>
        <w:pStyle w:val="ListParagraph"/>
        <w:widowControl w:val="0"/>
        <w:numPr>
          <w:ilvl w:val="1"/>
          <w:numId w:val="54"/>
        </w:numPr>
        <w:rPr>
          <w:rFonts w:ascii="Arial" w:hAnsi="Arial" w:cs="Arial"/>
          <w:b/>
          <w:bCs/>
          <w:szCs w:val="22"/>
        </w:rPr>
      </w:pPr>
      <w:r w:rsidRPr="00A278EE">
        <w:rPr>
          <w:rFonts w:ascii="Arial" w:hAnsi="Arial" w:cs="Arial"/>
          <w:szCs w:val="22"/>
        </w:rPr>
        <w:t xml:space="preserve">The Contract Parties must appear at the </w:t>
      </w:r>
      <w:r>
        <w:rPr>
          <w:rFonts w:ascii="Arial" w:hAnsi="Arial" w:cs="Arial"/>
          <w:szCs w:val="22"/>
        </w:rPr>
        <w:t>Conference</w:t>
      </w:r>
      <w:r w:rsidRPr="00A278EE">
        <w:rPr>
          <w:rFonts w:ascii="Arial" w:hAnsi="Arial" w:cs="Arial"/>
          <w:szCs w:val="22"/>
        </w:rPr>
        <w:t xml:space="preserve"> and may make submissions on the subject matter of the </w:t>
      </w:r>
      <w:r>
        <w:rPr>
          <w:rFonts w:ascii="Arial" w:hAnsi="Arial" w:cs="Arial"/>
          <w:szCs w:val="22"/>
        </w:rPr>
        <w:t>Conference</w:t>
      </w:r>
      <w:r w:rsidRPr="00A278EE">
        <w:rPr>
          <w:rFonts w:ascii="Arial" w:hAnsi="Arial" w:cs="Arial"/>
          <w:szCs w:val="22"/>
        </w:rPr>
        <w:t xml:space="preserve">. </w:t>
      </w:r>
    </w:p>
    <w:p w14:paraId="40428DB5" w14:textId="77777777" w:rsidR="00933B32" w:rsidRPr="00F024A9" w:rsidRDefault="00933B32" w:rsidP="008E2264">
      <w:pPr>
        <w:pStyle w:val="ListParagraph"/>
        <w:widowControl w:val="0"/>
        <w:ind w:left="576"/>
        <w:rPr>
          <w:rFonts w:ascii="Arial" w:hAnsi="Arial" w:cs="Arial"/>
          <w:szCs w:val="22"/>
        </w:rPr>
      </w:pPr>
    </w:p>
    <w:p w14:paraId="54433BA9" w14:textId="2E4350AC" w:rsidR="00933B32" w:rsidRPr="00F024A9" w:rsidRDefault="00933B32" w:rsidP="00254C4A">
      <w:pPr>
        <w:pStyle w:val="ListParagraph"/>
        <w:widowControl w:val="0"/>
        <w:numPr>
          <w:ilvl w:val="1"/>
          <w:numId w:val="54"/>
        </w:numPr>
        <w:rPr>
          <w:rFonts w:ascii="Arial" w:hAnsi="Arial" w:cs="Arial"/>
          <w:b/>
          <w:bCs/>
          <w:szCs w:val="22"/>
        </w:rPr>
      </w:pPr>
      <w:r w:rsidRPr="00A278EE">
        <w:rPr>
          <w:rFonts w:ascii="Arial" w:hAnsi="Arial" w:cs="Arial"/>
          <w:szCs w:val="22"/>
        </w:rPr>
        <w:t xml:space="preserve">If a Contract Party fails to appear at a </w:t>
      </w:r>
      <w:r>
        <w:rPr>
          <w:rFonts w:ascii="Arial" w:hAnsi="Arial" w:cs="Arial"/>
          <w:szCs w:val="22"/>
        </w:rPr>
        <w:t>Conference</w:t>
      </w:r>
      <w:r w:rsidRPr="00A278EE">
        <w:rPr>
          <w:rFonts w:ascii="Arial" w:hAnsi="Arial" w:cs="Arial"/>
          <w:szCs w:val="22"/>
        </w:rPr>
        <w:t xml:space="preserve"> of which that Contract Party had been notified under </w:t>
      </w:r>
      <w:r>
        <w:rPr>
          <w:rFonts w:ascii="Arial" w:hAnsi="Arial" w:cs="Arial"/>
          <w:szCs w:val="22"/>
        </w:rPr>
        <w:t xml:space="preserve">Rule </w:t>
      </w:r>
      <w:r w:rsidR="00025C2D">
        <w:rPr>
          <w:rFonts w:ascii="Arial" w:hAnsi="Arial" w:cs="Arial"/>
          <w:szCs w:val="22"/>
        </w:rPr>
        <w:t>3</w:t>
      </w:r>
      <w:r w:rsidRPr="00A278EE">
        <w:rPr>
          <w:rFonts w:ascii="Arial" w:hAnsi="Arial" w:cs="Arial"/>
          <w:szCs w:val="22"/>
        </w:rPr>
        <w:t xml:space="preserve">.4, the Dispute Avoidance Board and the other Contract Party may nevertheless proceed with the </w:t>
      </w:r>
      <w:r>
        <w:rPr>
          <w:rFonts w:ascii="Arial" w:hAnsi="Arial" w:cs="Arial"/>
          <w:szCs w:val="22"/>
        </w:rPr>
        <w:t>Conference</w:t>
      </w:r>
      <w:r w:rsidRPr="00A278EE">
        <w:rPr>
          <w:rFonts w:ascii="Arial" w:hAnsi="Arial" w:cs="Arial"/>
          <w:szCs w:val="22"/>
        </w:rPr>
        <w:t xml:space="preserve"> and the absence of that Contract Party will not terminate or discontinue the </w:t>
      </w:r>
      <w:r w:rsidR="007E6660">
        <w:rPr>
          <w:rFonts w:ascii="Arial" w:hAnsi="Arial" w:cs="Arial"/>
          <w:szCs w:val="22"/>
        </w:rPr>
        <w:t>Decision-Making</w:t>
      </w:r>
      <w:r w:rsidRPr="00A278EE">
        <w:rPr>
          <w:rFonts w:ascii="Arial" w:hAnsi="Arial" w:cs="Arial"/>
          <w:szCs w:val="22"/>
        </w:rPr>
        <w:t xml:space="preserve"> process.</w:t>
      </w:r>
    </w:p>
    <w:p w14:paraId="3254933E" w14:textId="77777777" w:rsidR="00933B32" w:rsidRPr="00F024A9" w:rsidRDefault="00933B32" w:rsidP="00060F5A">
      <w:pPr>
        <w:pStyle w:val="ListParagraph"/>
        <w:widowControl w:val="0"/>
        <w:ind w:left="576"/>
        <w:rPr>
          <w:rFonts w:ascii="Arial" w:hAnsi="Arial" w:cs="Arial"/>
          <w:b/>
          <w:bCs/>
          <w:szCs w:val="22"/>
        </w:rPr>
      </w:pPr>
    </w:p>
    <w:p w14:paraId="71A18AFC" w14:textId="77777777" w:rsidR="00933B32" w:rsidRPr="00F024A9" w:rsidRDefault="00933B32" w:rsidP="00254C4A">
      <w:pPr>
        <w:pStyle w:val="ListParagraph"/>
        <w:widowControl w:val="0"/>
        <w:numPr>
          <w:ilvl w:val="1"/>
          <w:numId w:val="54"/>
        </w:numPr>
        <w:rPr>
          <w:rFonts w:ascii="Arial" w:hAnsi="Arial" w:cs="Arial"/>
          <w:szCs w:val="22"/>
        </w:rPr>
      </w:pPr>
      <w:r w:rsidRPr="00F024A9">
        <w:rPr>
          <w:rFonts w:ascii="Arial" w:hAnsi="Arial" w:cs="Arial"/>
          <w:szCs w:val="22"/>
        </w:rPr>
        <w:t>The Contract Parties</w:t>
      </w:r>
    </w:p>
    <w:p w14:paraId="5D5DE11A" w14:textId="77777777" w:rsidR="00933B32" w:rsidRDefault="00933B32" w:rsidP="008E2264">
      <w:pPr>
        <w:pStyle w:val="ListParagraph"/>
        <w:widowControl w:val="0"/>
        <w:ind w:left="576"/>
        <w:rPr>
          <w:rFonts w:ascii="Arial" w:hAnsi="Arial" w:cs="Arial"/>
          <w:b/>
          <w:bCs/>
          <w:szCs w:val="22"/>
        </w:rPr>
      </w:pPr>
    </w:p>
    <w:p w14:paraId="75919083" w14:textId="77777777" w:rsidR="00933B32" w:rsidRPr="00F024A9" w:rsidRDefault="00933B32" w:rsidP="008E2264">
      <w:pPr>
        <w:pStyle w:val="ListParagraph"/>
        <w:widowControl w:val="0"/>
        <w:numPr>
          <w:ilvl w:val="0"/>
          <w:numId w:val="52"/>
        </w:numPr>
        <w:ind w:left="1134" w:hanging="567"/>
        <w:rPr>
          <w:rFonts w:ascii="Arial" w:hAnsi="Arial" w:cs="Arial"/>
          <w:szCs w:val="22"/>
        </w:rPr>
      </w:pPr>
      <w:r w:rsidRPr="00DC0F20">
        <w:rPr>
          <w:rFonts w:ascii="Arial" w:hAnsi="Arial" w:cs="Arial"/>
          <w:szCs w:val="22"/>
        </w:rPr>
        <w:t xml:space="preserve">may be accompanied at a </w:t>
      </w:r>
      <w:r>
        <w:rPr>
          <w:rFonts w:ascii="Arial" w:hAnsi="Arial" w:cs="Arial"/>
          <w:szCs w:val="22"/>
        </w:rPr>
        <w:t>Conference</w:t>
      </w:r>
      <w:r w:rsidRPr="00DC0F20">
        <w:rPr>
          <w:rFonts w:ascii="Arial" w:hAnsi="Arial" w:cs="Arial"/>
          <w:szCs w:val="22"/>
        </w:rPr>
        <w:t xml:space="preserve"> by legal or other advisers; and</w:t>
      </w:r>
    </w:p>
    <w:p w14:paraId="6C61EB45" w14:textId="77777777" w:rsidR="00933B32" w:rsidRPr="00DC0F20" w:rsidRDefault="00933B32" w:rsidP="008E2264">
      <w:pPr>
        <w:pStyle w:val="ListParagraph"/>
        <w:widowControl w:val="0"/>
        <w:ind w:left="1134" w:hanging="567"/>
        <w:rPr>
          <w:rFonts w:ascii="Arial" w:hAnsi="Arial" w:cs="Arial"/>
          <w:b/>
          <w:bCs/>
          <w:szCs w:val="22"/>
        </w:rPr>
      </w:pPr>
    </w:p>
    <w:p w14:paraId="038BB5AC" w14:textId="52B3AC51" w:rsidR="00933B32" w:rsidRPr="00F024A9" w:rsidRDefault="00933B32" w:rsidP="008E2264">
      <w:pPr>
        <w:pStyle w:val="ListParagraph"/>
        <w:widowControl w:val="0"/>
        <w:numPr>
          <w:ilvl w:val="0"/>
          <w:numId w:val="52"/>
        </w:numPr>
        <w:ind w:left="1134" w:hanging="567"/>
        <w:rPr>
          <w:rFonts w:ascii="Arial" w:hAnsi="Arial" w:cs="Arial"/>
          <w:szCs w:val="22"/>
        </w:rPr>
      </w:pPr>
      <w:r w:rsidRPr="00DC0F20">
        <w:rPr>
          <w:rFonts w:ascii="Arial" w:hAnsi="Arial" w:cs="Arial"/>
          <w:szCs w:val="22"/>
        </w:rPr>
        <w:t xml:space="preserve">will be bound by any procedural directions as may be given by the Dispute Avoidance Board in relation to the </w:t>
      </w:r>
      <w:r>
        <w:rPr>
          <w:rFonts w:ascii="Arial" w:hAnsi="Arial" w:cs="Arial"/>
          <w:szCs w:val="22"/>
        </w:rPr>
        <w:t>Conference</w:t>
      </w:r>
      <w:r w:rsidR="005C665D">
        <w:rPr>
          <w:rFonts w:ascii="Arial" w:hAnsi="Arial" w:cs="Arial"/>
          <w:szCs w:val="22"/>
        </w:rPr>
        <w:t>,</w:t>
      </w:r>
      <w:r w:rsidRPr="00DC0F20">
        <w:rPr>
          <w:rFonts w:ascii="Arial" w:hAnsi="Arial" w:cs="Arial"/>
          <w:szCs w:val="22"/>
        </w:rPr>
        <w:t xml:space="preserve"> both before and during the course of the </w:t>
      </w:r>
      <w:r>
        <w:rPr>
          <w:rFonts w:ascii="Arial" w:hAnsi="Arial" w:cs="Arial"/>
          <w:szCs w:val="22"/>
        </w:rPr>
        <w:t>Conference</w:t>
      </w:r>
      <w:r w:rsidRPr="00DC0F20">
        <w:rPr>
          <w:rFonts w:ascii="Arial" w:hAnsi="Arial" w:cs="Arial"/>
          <w:szCs w:val="22"/>
        </w:rPr>
        <w:t>.</w:t>
      </w:r>
    </w:p>
    <w:p w14:paraId="21C547DA" w14:textId="77777777" w:rsidR="00933B32" w:rsidRPr="00DC0F20" w:rsidRDefault="00933B32" w:rsidP="008E2264">
      <w:pPr>
        <w:pStyle w:val="ListParagraph"/>
        <w:widowControl w:val="0"/>
        <w:ind w:left="576"/>
        <w:rPr>
          <w:rFonts w:ascii="Arial" w:hAnsi="Arial" w:cs="Arial"/>
          <w:b/>
          <w:bCs/>
          <w:szCs w:val="22"/>
        </w:rPr>
      </w:pPr>
    </w:p>
    <w:p w14:paraId="28622ACC" w14:textId="77777777" w:rsidR="00933B32" w:rsidRPr="00DC0F20" w:rsidRDefault="00933B32" w:rsidP="00254C4A">
      <w:pPr>
        <w:pStyle w:val="ListParagraph"/>
        <w:widowControl w:val="0"/>
        <w:numPr>
          <w:ilvl w:val="1"/>
          <w:numId w:val="54"/>
        </w:numPr>
        <w:rPr>
          <w:rFonts w:ascii="Arial" w:hAnsi="Arial" w:cs="Arial"/>
          <w:b/>
          <w:bCs/>
          <w:szCs w:val="22"/>
        </w:rPr>
      </w:pPr>
      <w:r w:rsidRPr="00DC0F20">
        <w:rPr>
          <w:rFonts w:ascii="Arial" w:hAnsi="Arial" w:cs="Arial"/>
          <w:szCs w:val="22"/>
        </w:rPr>
        <w:t xml:space="preserve">The </w:t>
      </w:r>
      <w:r>
        <w:rPr>
          <w:rFonts w:ascii="Arial" w:hAnsi="Arial" w:cs="Arial"/>
          <w:szCs w:val="22"/>
        </w:rPr>
        <w:t>Conference</w:t>
      </w:r>
      <w:r w:rsidRPr="00DC0F20">
        <w:rPr>
          <w:rFonts w:ascii="Arial" w:hAnsi="Arial" w:cs="Arial"/>
          <w:szCs w:val="22"/>
        </w:rPr>
        <w:t xml:space="preserve"> must be held in private.</w:t>
      </w:r>
    </w:p>
    <w:p w14:paraId="59109B37" w14:textId="77777777" w:rsidR="00933B32" w:rsidRPr="00DC0F20" w:rsidRDefault="00933B32" w:rsidP="008E2264">
      <w:pPr>
        <w:pStyle w:val="ListParagraph"/>
        <w:widowControl w:val="0"/>
        <w:ind w:left="576"/>
        <w:rPr>
          <w:rFonts w:ascii="Arial" w:hAnsi="Arial" w:cs="Arial"/>
          <w:b/>
          <w:bCs/>
          <w:szCs w:val="22"/>
        </w:rPr>
      </w:pPr>
    </w:p>
    <w:p w14:paraId="6D1F7547" w14:textId="77777777" w:rsidR="00933B32" w:rsidRPr="00DC0F20" w:rsidRDefault="00933B32" w:rsidP="00254C4A">
      <w:pPr>
        <w:pStyle w:val="ListParagraph"/>
        <w:widowControl w:val="0"/>
        <w:numPr>
          <w:ilvl w:val="1"/>
          <w:numId w:val="54"/>
        </w:numPr>
        <w:rPr>
          <w:rFonts w:ascii="Arial" w:hAnsi="Arial" w:cs="Arial"/>
          <w:b/>
          <w:bCs/>
          <w:szCs w:val="22"/>
        </w:rPr>
      </w:pPr>
      <w:r w:rsidRPr="00DC0F20">
        <w:rPr>
          <w:rFonts w:ascii="Arial" w:hAnsi="Arial" w:cs="Arial"/>
          <w:szCs w:val="22"/>
        </w:rPr>
        <w:t xml:space="preserve">If agreed between the Dispute Avoidance Board and the Contract Parties, transcripts of the </w:t>
      </w:r>
      <w:r>
        <w:rPr>
          <w:rFonts w:ascii="Arial" w:hAnsi="Arial" w:cs="Arial"/>
          <w:szCs w:val="22"/>
        </w:rPr>
        <w:t>Conference</w:t>
      </w:r>
      <w:r w:rsidRPr="00DC0F20">
        <w:rPr>
          <w:rFonts w:ascii="Arial" w:hAnsi="Arial" w:cs="Arial"/>
          <w:szCs w:val="22"/>
        </w:rPr>
        <w:t xml:space="preserve"> proceedings may be taken and made available to the Dispute Avoidance Board and the Contract Parties.</w:t>
      </w:r>
    </w:p>
    <w:p w14:paraId="6AE31F00" w14:textId="77777777" w:rsidR="00933B32" w:rsidRPr="00DC0F20" w:rsidRDefault="00933B32" w:rsidP="00B83EDD">
      <w:pPr>
        <w:pStyle w:val="ListParagraph"/>
        <w:widowControl w:val="0"/>
        <w:ind w:left="576"/>
        <w:rPr>
          <w:rFonts w:ascii="Arial" w:hAnsi="Arial" w:cs="Arial"/>
          <w:b/>
          <w:szCs w:val="22"/>
        </w:rPr>
      </w:pPr>
    </w:p>
    <w:p w14:paraId="262926BB" w14:textId="77777777" w:rsidR="00933B32" w:rsidRPr="00DC0F20" w:rsidRDefault="00933B32" w:rsidP="00254C4A">
      <w:pPr>
        <w:pStyle w:val="ListParagraph"/>
        <w:keepNext/>
        <w:numPr>
          <w:ilvl w:val="0"/>
          <w:numId w:val="54"/>
        </w:numPr>
        <w:ind w:left="567" w:hanging="567"/>
        <w:rPr>
          <w:rFonts w:ascii="Arial" w:hAnsi="Arial" w:cs="Arial"/>
          <w:b/>
          <w:bCs/>
          <w:szCs w:val="22"/>
        </w:rPr>
      </w:pPr>
      <w:r w:rsidRPr="00DC0F20">
        <w:rPr>
          <w:rFonts w:ascii="Arial" w:hAnsi="Arial" w:cs="Arial"/>
          <w:b/>
          <w:szCs w:val="22"/>
        </w:rPr>
        <w:t>The Decision</w:t>
      </w:r>
    </w:p>
    <w:p w14:paraId="13BFA4C9" w14:textId="77777777" w:rsidR="00933B32" w:rsidRPr="00DC0F20" w:rsidRDefault="00933B32" w:rsidP="00B83EDD">
      <w:pPr>
        <w:pStyle w:val="ListParagraph"/>
        <w:keepNext/>
        <w:ind w:left="567"/>
        <w:rPr>
          <w:rFonts w:ascii="Arial" w:hAnsi="Arial" w:cs="Arial"/>
          <w:b/>
          <w:bCs/>
          <w:szCs w:val="22"/>
        </w:rPr>
      </w:pPr>
    </w:p>
    <w:p w14:paraId="3A21661F" w14:textId="65275894" w:rsidR="00933B32" w:rsidRPr="002408E4" w:rsidRDefault="00933B32" w:rsidP="00254C4A">
      <w:pPr>
        <w:pStyle w:val="ListParagraph"/>
        <w:widowControl w:val="0"/>
        <w:numPr>
          <w:ilvl w:val="1"/>
          <w:numId w:val="54"/>
        </w:numPr>
        <w:rPr>
          <w:rFonts w:ascii="Arial" w:hAnsi="Arial" w:cs="Arial"/>
          <w:b/>
          <w:bCs/>
          <w:szCs w:val="22"/>
        </w:rPr>
      </w:pPr>
      <w:r w:rsidRPr="00DC0F20">
        <w:rPr>
          <w:rFonts w:ascii="Arial" w:hAnsi="Arial" w:cs="Arial"/>
          <w:bCs/>
          <w:szCs w:val="22"/>
        </w:rPr>
        <w:t xml:space="preserve">As soon as possible after receipt of the submissions referred to in Rule </w:t>
      </w:r>
      <w:r>
        <w:rPr>
          <w:rFonts w:ascii="Arial" w:hAnsi="Arial" w:cs="Arial"/>
          <w:bCs/>
          <w:szCs w:val="22"/>
        </w:rPr>
        <w:t>2</w:t>
      </w:r>
      <w:r w:rsidRPr="00DC0F20">
        <w:rPr>
          <w:rFonts w:ascii="Arial" w:hAnsi="Arial" w:cs="Arial"/>
          <w:bCs/>
          <w:szCs w:val="22"/>
        </w:rPr>
        <w:t xml:space="preserve"> or after any </w:t>
      </w:r>
      <w:r>
        <w:rPr>
          <w:rFonts w:ascii="Arial" w:hAnsi="Arial" w:cs="Arial"/>
          <w:bCs/>
          <w:szCs w:val="22"/>
        </w:rPr>
        <w:lastRenderedPageBreak/>
        <w:t>Conference</w:t>
      </w:r>
      <w:r w:rsidRPr="00DC0F20">
        <w:rPr>
          <w:rFonts w:ascii="Arial" w:hAnsi="Arial" w:cs="Arial"/>
          <w:bCs/>
          <w:szCs w:val="22"/>
        </w:rPr>
        <w:t xml:space="preserve"> referred to in Rule </w:t>
      </w:r>
      <w:r>
        <w:rPr>
          <w:rFonts w:ascii="Arial" w:hAnsi="Arial" w:cs="Arial"/>
          <w:bCs/>
          <w:szCs w:val="22"/>
        </w:rPr>
        <w:t>3</w:t>
      </w:r>
      <w:r w:rsidRPr="00DC0F20">
        <w:rPr>
          <w:rFonts w:ascii="Arial" w:hAnsi="Arial" w:cs="Arial"/>
          <w:bCs/>
          <w:szCs w:val="22"/>
        </w:rPr>
        <w:t xml:space="preserve"> and, in any event not later than </w:t>
      </w:r>
      <w:r w:rsidR="00025C2D">
        <w:rPr>
          <w:rFonts w:ascii="Arial" w:hAnsi="Arial" w:cs="Arial"/>
          <w:bCs/>
          <w:szCs w:val="22"/>
        </w:rPr>
        <w:t>20</w:t>
      </w:r>
      <w:r w:rsidR="00025C2D" w:rsidRPr="00DC0F20">
        <w:rPr>
          <w:rFonts w:ascii="Arial" w:hAnsi="Arial" w:cs="Arial"/>
          <w:bCs/>
          <w:szCs w:val="22"/>
        </w:rPr>
        <w:t xml:space="preserve"> </w:t>
      </w:r>
      <w:r w:rsidRPr="00DC0F20">
        <w:rPr>
          <w:rFonts w:ascii="Arial" w:hAnsi="Arial" w:cs="Arial"/>
          <w:bCs/>
          <w:szCs w:val="22"/>
        </w:rPr>
        <w:t xml:space="preserve">Business Days after receipt of the </w:t>
      </w:r>
      <w:r w:rsidR="00025C2D">
        <w:rPr>
          <w:rFonts w:ascii="Arial" w:hAnsi="Arial" w:cs="Arial"/>
          <w:bCs/>
          <w:szCs w:val="22"/>
        </w:rPr>
        <w:t>S</w:t>
      </w:r>
      <w:r w:rsidRPr="00DC0F20">
        <w:rPr>
          <w:rFonts w:ascii="Arial" w:hAnsi="Arial" w:cs="Arial"/>
          <w:bCs/>
          <w:szCs w:val="22"/>
        </w:rPr>
        <w:t xml:space="preserve">ubmissions referred to in Rule </w:t>
      </w:r>
      <w:r>
        <w:rPr>
          <w:rFonts w:ascii="Arial" w:hAnsi="Arial" w:cs="Arial"/>
          <w:bCs/>
          <w:szCs w:val="22"/>
        </w:rPr>
        <w:t>2</w:t>
      </w:r>
      <w:r w:rsidRPr="00DC0F20">
        <w:rPr>
          <w:rFonts w:ascii="Arial" w:hAnsi="Arial" w:cs="Arial"/>
          <w:bCs/>
          <w:szCs w:val="22"/>
        </w:rPr>
        <w:t xml:space="preserve"> (or such other period as the Contract Parties may agree or as the Dispute Avoidance Board reasonably requires in the circumstances), the Dispute Avoidance Board must: </w:t>
      </w:r>
    </w:p>
    <w:p w14:paraId="2E578875" w14:textId="77777777" w:rsidR="00933B32" w:rsidRPr="00DC0F20" w:rsidRDefault="00933B32" w:rsidP="00CC65E1">
      <w:pPr>
        <w:pStyle w:val="ListParagraph"/>
        <w:widowControl w:val="0"/>
        <w:ind w:left="576"/>
        <w:rPr>
          <w:rFonts w:ascii="Arial" w:hAnsi="Arial" w:cs="Arial"/>
          <w:b/>
          <w:bCs/>
          <w:szCs w:val="22"/>
        </w:rPr>
      </w:pPr>
    </w:p>
    <w:p w14:paraId="6F1AB822" w14:textId="4B505D22" w:rsidR="00933B32" w:rsidRDefault="00025C2D" w:rsidP="00CC65E1">
      <w:pPr>
        <w:pStyle w:val="ListParagraph"/>
        <w:widowControl w:val="0"/>
        <w:numPr>
          <w:ilvl w:val="0"/>
          <w:numId w:val="53"/>
        </w:numPr>
        <w:ind w:left="1134" w:hanging="567"/>
        <w:rPr>
          <w:rFonts w:ascii="Arial" w:hAnsi="Arial" w:cs="Arial"/>
          <w:szCs w:val="22"/>
        </w:rPr>
      </w:pPr>
      <w:r>
        <w:rPr>
          <w:rFonts w:ascii="Arial" w:hAnsi="Arial" w:cs="Arial"/>
          <w:szCs w:val="22"/>
        </w:rPr>
        <w:t>publish its Decision in respect of</w:t>
      </w:r>
      <w:r w:rsidRPr="002408E4">
        <w:rPr>
          <w:rFonts w:ascii="Arial" w:hAnsi="Arial" w:cs="Arial"/>
          <w:szCs w:val="22"/>
        </w:rPr>
        <w:t xml:space="preserve"> </w:t>
      </w:r>
      <w:r w:rsidR="00933B32" w:rsidRPr="002408E4">
        <w:rPr>
          <w:rFonts w:ascii="Arial" w:hAnsi="Arial" w:cs="Arial"/>
          <w:szCs w:val="22"/>
        </w:rPr>
        <w:t xml:space="preserve">the Dispute; and </w:t>
      </w:r>
    </w:p>
    <w:p w14:paraId="6F16E310" w14:textId="77777777" w:rsidR="00933B32" w:rsidRPr="002408E4" w:rsidRDefault="00933B32" w:rsidP="00B46425">
      <w:pPr>
        <w:pStyle w:val="ListParagraph"/>
        <w:widowControl w:val="0"/>
        <w:ind w:left="576"/>
        <w:rPr>
          <w:rFonts w:ascii="Arial" w:hAnsi="Arial" w:cs="Arial"/>
          <w:szCs w:val="22"/>
        </w:rPr>
      </w:pPr>
    </w:p>
    <w:p w14:paraId="5C11E09C" w14:textId="77777777" w:rsidR="00933B32" w:rsidRPr="002408E4" w:rsidRDefault="00933B32" w:rsidP="00CC65E1">
      <w:pPr>
        <w:pStyle w:val="ListParagraph"/>
        <w:widowControl w:val="0"/>
        <w:numPr>
          <w:ilvl w:val="0"/>
          <w:numId w:val="53"/>
        </w:numPr>
        <w:ind w:left="1134" w:hanging="567"/>
        <w:rPr>
          <w:rFonts w:ascii="Arial" w:hAnsi="Arial" w:cs="Arial"/>
          <w:szCs w:val="22"/>
        </w:rPr>
      </w:pPr>
      <w:r w:rsidRPr="002408E4">
        <w:rPr>
          <w:rFonts w:ascii="Arial" w:hAnsi="Arial" w:cs="Arial"/>
          <w:szCs w:val="22"/>
        </w:rPr>
        <w:t xml:space="preserve">notify the Contract Parties of that Decision. </w:t>
      </w:r>
    </w:p>
    <w:p w14:paraId="34E2ADFE" w14:textId="77777777" w:rsidR="00933B32" w:rsidRDefault="00933B32" w:rsidP="00CC65E1">
      <w:pPr>
        <w:pStyle w:val="ListParagraph"/>
        <w:widowControl w:val="0"/>
        <w:ind w:left="576"/>
        <w:rPr>
          <w:rFonts w:ascii="Arial" w:hAnsi="Arial" w:cs="Arial"/>
          <w:bCs/>
          <w:szCs w:val="22"/>
        </w:rPr>
      </w:pPr>
    </w:p>
    <w:p w14:paraId="7739C3A2" w14:textId="77777777" w:rsidR="00933B32" w:rsidRDefault="00933B32" w:rsidP="00254C4A">
      <w:pPr>
        <w:pStyle w:val="ListParagraph"/>
        <w:widowControl w:val="0"/>
        <w:numPr>
          <w:ilvl w:val="1"/>
          <w:numId w:val="54"/>
        </w:numPr>
        <w:rPr>
          <w:rFonts w:ascii="Arial" w:hAnsi="Arial" w:cs="Arial"/>
          <w:bCs/>
          <w:szCs w:val="22"/>
        </w:rPr>
      </w:pPr>
      <w:r w:rsidRPr="00DC0F20">
        <w:rPr>
          <w:rFonts w:ascii="Arial" w:hAnsi="Arial" w:cs="Arial"/>
          <w:bCs/>
          <w:szCs w:val="22"/>
        </w:rPr>
        <w:t xml:space="preserve">The Decision of the Dispute Avoidance Board must: </w:t>
      </w:r>
    </w:p>
    <w:p w14:paraId="7E13204C" w14:textId="77777777" w:rsidR="00933B32" w:rsidRPr="00DC0F20" w:rsidRDefault="00933B32" w:rsidP="00CC65E1">
      <w:pPr>
        <w:pStyle w:val="ListParagraph"/>
        <w:widowControl w:val="0"/>
        <w:ind w:left="576"/>
        <w:rPr>
          <w:rFonts w:ascii="Arial" w:hAnsi="Arial" w:cs="Arial"/>
          <w:bCs/>
          <w:szCs w:val="22"/>
        </w:rPr>
      </w:pPr>
    </w:p>
    <w:p w14:paraId="3ECB0CF4" w14:textId="6511C17C" w:rsidR="00933B32" w:rsidRDefault="00933B32" w:rsidP="00CC65E1">
      <w:pPr>
        <w:pStyle w:val="ListParagraph"/>
        <w:widowControl w:val="0"/>
        <w:numPr>
          <w:ilvl w:val="0"/>
          <w:numId w:val="50"/>
        </w:numPr>
        <w:ind w:left="1134" w:hanging="558"/>
        <w:rPr>
          <w:rFonts w:ascii="Arial" w:hAnsi="Arial" w:cs="Arial"/>
          <w:szCs w:val="22"/>
        </w:rPr>
      </w:pPr>
      <w:r w:rsidRPr="00DC0F20">
        <w:rPr>
          <w:rFonts w:ascii="Arial" w:hAnsi="Arial" w:cs="Arial"/>
          <w:szCs w:val="22"/>
        </w:rPr>
        <w:t>be in writing</w:t>
      </w:r>
      <w:r w:rsidR="00025C2D">
        <w:rPr>
          <w:rFonts w:ascii="Arial" w:hAnsi="Arial" w:cs="Arial"/>
          <w:szCs w:val="22"/>
        </w:rPr>
        <w:t>, clearly</w:t>
      </w:r>
      <w:r w:rsidRPr="00DC0F20">
        <w:rPr>
          <w:rFonts w:ascii="Arial" w:hAnsi="Arial" w:cs="Arial"/>
          <w:szCs w:val="22"/>
        </w:rPr>
        <w:t xml:space="preserve"> stating the Decision and giving reasons;</w:t>
      </w:r>
    </w:p>
    <w:p w14:paraId="0EBCC489" w14:textId="77777777" w:rsidR="00933B32" w:rsidRPr="00DC0F20" w:rsidRDefault="00933B32" w:rsidP="00CC65E1">
      <w:pPr>
        <w:pStyle w:val="ListParagraph"/>
        <w:widowControl w:val="0"/>
        <w:ind w:left="1134" w:hanging="558"/>
        <w:rPr>
          <w:rFonts w:ascii="Arial" w:hAnsi="Arial" w:cs="Arial"/>
          <w:szCs w:val="22"/>
        </w:rPr>
      </w:pPr>
    </w:p>
    <w:p w14:paraId="7ACC71B7" w14:textId="75388D9B" w:rsidR="00933B32" w:rsidRDefault="00933B32" w:rsidP="00CC65E1">
      <w:pPr>
        <w:pStyle w:val="ListParagraph"/>
        <w:widowControl w:val="0"/>
        <w:numPr>
          <w:ilvl w:val="0"/>
          <w:numId w:val="50"/>
        </w:numPr>
        <w:ind w:left="1134" w:hanging="558"/>
        <w:rPr>
          <w:rFonts w:ascii="Arial" w:hAnsi="Arial" w:cs="Arial"/>
          <w:szCs w:val="22"/>
        </w:rPr>
      </w:pPr>
      <w:r w:rsidRPr="00DC0F20">
        <w:rPr>
          <w:rFonts w:ascii="Arial" w:hAnsi="Arial" w:cs="Arial"/>
          <w:szCs w:val="22"/>
        </w:rPr>
        <w:t xml:space="preserve">be made on the basis of the </w:t>
      </w:r>
      <w:r w:rsidR="00025C2D">
        <w:rPr>
          <w:rFonts w:ascii="Arial" w:hAnsi="Arial" w:cs="Arial"/>
          <w:szCs w:val="22"/>
        </w:rPr>
        <w:t>S</w:t>
      </w:r>
      <w:r w:rsidRPr="00DC0F20">
        <w:rPr>
          <w:rFonts w:ascii="Arial" w:hAnsi="Arial" w:cs="Arial"/>
          <w:szCs w:val="22"/>
        </w:rPr>
        <w:t>ubmissions (if any) of the Contract Parties</w:t>
      </w:r>
      <w:r w:rsidR="00025C2D">
        <w:rPr>
          <w:rFonts w:ascii="Arial" w:hAnsi="Arial" w:cs="Arial"/>
          <w:szCs w:val="22"/>
        </w:rPr>
        <w:t xml:space="preserve"> provided pursuant to Rule 2</w:t>
      </w:r>
      <w:r w:rsidRPr="00DC0F20">
        <w:rPr>
          <w:rFonts w:ascii="Arial" w:hAnsi="Arial" w:cs="Arial"/>
          <w:szCs w:val="22"/>
        </w:rPr>
        <w:t xml:space="preserve">, the </w:t>
      </w:r>
      <w:r>
        <w:rPr>
          <w:rFonts w:ascii="Arial" w:hAnsi="Arial" w:cs="Arial"/>
          <w:szCs w:val="22"/>
        </w:rPr>
        <w:t>Conference</w:t>
      </w:r>
      <w:r w:rsidRPr="00DC0F20">
        <w:rPr>
          <w:rFonts w:ascii="Arial" w:hAnsi="Arial" w:cs="Arial"/>
          <w:szCs w:val="22"/>
        </w:rPr>
        <w:t xml:space="preserve"> (if any)</w:t>
      </w:r>
      <w:r w:rsidR="00025C2D">
        <w:rPr>
          <w:rFonts w:ascii="Arial" w:hAnsi="Arial" w:cs="Arial"/>
          <w:szCs w:val="22"/>
        </w:rPr>
        <w:t xml:space="preserve"> held under Rule 3</w:t>
      </w:r>
      <w:r w:rsidRPr="00DC0F20">
        <w:rPr>
          <w:rFonts w:ascii="Arial" w:hAnsi="Arial" w:cs="Arial"/>
          <w:szCs w:val="22"/>
        </w:rPr>
        <w:t>, and the Dispute Avoidance Board's own expertise; and</w:t>
      </w:r>
    </w:p>
    <w:p w14:paraId="1033714B" w14:textId="77777777" w:rsidR="00933B32" w:rsidRPr="007149F3" w:rsidRDefault="00933B32" w:rsidP="00CC65E1">
      <w:pPr>
        <w:pStyle w:val="ListParagraph"/>
        <w:widowControl w:val="0"/>
        <w:ind w:left="1134" w:hanging="558"/>
        <w:rPr>
          <w:rFonts w:ascii="Arial" w:hAnsi="Arial" w:cs="Arial"/>
          <w:szCs w:val="22"/>
        </w:rPr>
      </w:pPr>
    </w:p>
    <w:p w14:paraId="208E0ECF" w14:textId="77777777" w:rsidR="00933B32" w:rsidRDefault="00933B32" w:rsidP="00CC65E1">
      <w:pPr>
        <w:pStyle w:val="ListParagraph"/>
        <w:widowControl w:val="0"/>
        <w:numPr>
          <w:ilvl w:val="0"/>
          <w:numId w:val="50"/>
        </w:numPr>
        <w:ind w:left="1134" w:hanging="558"/>
        <w:rPr>
          <w:rFonts w:ascii="Arial" w:hAnsi="Arial" w:cs="Arial"/>
          <w:szCs w:val="22"/>
        </w:rPr>
      </w:pPr>
      <w:r w:rsidRPr="00DC0F20">
        <w:rPr>
          <w:rFonts w:ascii="Arial" w:hAnsi="Arial" w:cs="Arial"/>
          <w:szCs w:val="22"/>
        </w:rPr>
        <w:t xml:space="preserve">meet the requirements of the Contract. </w:t>
      </w:r>
    </w:p>
    <w:p w14:paraId="04DAD666" w14:textId="77777777" w:rsidR="00933B32" w:rsidRPr="00DC0F20" w:rsidRDefault="00933B32" w:rsidP="00B46425">
      <w:pPr>
        <w:pStyle w:val="ListParagraph"/>
        <w:widowControl w:val="0"/>
        <w:ind w:left="567"/>
        <w:rPr>
          <w:rFonts w:ascii="Arial" w:hAnsi="Arial" w:cs="Arial"/>
          <w:szCs w:val="22"/>
        </w:rPr>
      </w:pPr>
    </w:p>
    <w:p w14:paraId="5A5FA733" w14:textId="77777777" w:rsidR="00933B32" w:rsidRPr="00F31F04" w:rsidRDefault="00933B32" w:rsidP="00254C4A">
      <w:pPr>
        <w:pStyle w:val="ListParagraph"/>
        <w:widowControl w:val="0"/>
        <w:numPr>
          <w:ilvl w:val="1"/>
          <w:numId w:val="54"/>
        </w:numPr>
        <w:rPr>
          <w:rFonts w:ascii="Arial" w:hAnsi="Arial" w:cs="Arial"/>
          <w:b/>
          <w:szCs w:val="22"/>
        </w:rPr>
      </w:pPr>
      <w:r w:rsidRPr="00F31F04">
        <w:rPr>
          <w:rFonts w:ascii="Arial" w:hAnsi="Arial" w:cs="Arial"/>
          <w:szCs w:val="22"/>
        </w:rPr>
        <w:t>If the Dispute Avoidance Board's Decision contains a clerical mistake, an error arising from an accidental slip or omission, a material miscalculation of figures, a material mistake in the description of any person, matter or thing, or a defect in form, the Dispute Avoidance Board must correct the Decision.</w:t>
      </w:r>
    </w:p>
    <w:p w14:paraId="229E2672" w14:textId="77777777" w:rsidR="00933B32" w:rsidRPr="00F31F04" w:rsidRDefault="00933B32" w:rsidP="00CC65E1">
      <w:pPr>
        <w:pStyle w:val="ListParagraph"/>
        <w:widowControl w:val="0"/>
        <w:ind w:left="576"/>
        <w:rPr>
          <w:rFonts w:ascii="Arial" w:hAnsi="Arial" w:cs="Arial"/>
          <w:b/>
          <w:szCs w:val="22"/>
        </w:rPr>
      </w:pPr>
    </w:p>
    <w:p w14:paraId="2835B1DE" w14:textId="77777777" w:rsidR="00933B32" w:rsidRPr="00F31F04" w:rsidRDefault="00933B32" w:rsidP="00254C4A">
      <w:pPr>
        <w:pStyle w:val="ListParagraph"/>
        <w:keepNext/>
        <w:numPr>
          <w:ilvl w:val="0"/>
          <w:numId w:val="54"/>
        </w:numPr>
        <w:ind w:left="567" w:hanging="567"/>
        <w:rPr>
          <w:rFonts w:ascii="Arial" w:hAnsi="Arial" w:cs="Arial"/>
          <w:b/>
          <w:szCs w:val="22"/>
        </w:rPr>
      </w:pPr>
      <w:r w:rsidRPr="00F31F04">
        <w:rPr>
          <w:rFonts w:ascii="Arial" w:hAnsi="Arial" w:cs="Arial"/>
          <w:b/>
          <w:szCs w:val="22"/>
        </w:rPr>
        <w:t xml:space="preserve">Modification </w:t>
      </w:r>
    </w:p>
    <w:p w14:paraId="23F10BAA" w14:textId="7B97AF34" w:rsidR="00193C8B" w:rsidRDefault="00933B32" w:rsidP="00410512">
      <w:pPr>
        <w:ind w:left="567"/>
        <w:rPr>
          <w:rFonts w:ascii="Arial" w:hAnsi="Arial" w:cs="Arial"/>
          <w:szCs w:val="22"/>
        </w:rPr>
        <w:sectPr w:rsidR="00193C8B" w:rsidSect="00185329">
          <w:endnotePr>
            <w:numFmt w:val="decimal"/>
          </w:endnotePr>
          <w:pgSz w:w="11905" w:h="16837" w:code="9"/>
          <w:pgMar w:top="1701" w:right="1134" w:bottom="1134" w:left="1418" w:header="1077" w:footer="567" w:gutter="0"/>
          <w:cols w:space="720"/>
          <w:noEndnote/>
          <w:docGrid w:linePitch="71"/>
        </w:sectPr>
      </w:pPr>
      <w:r>
        <w:rPr>
          <w:rFonts w:ascii="Arial" w:hAnsi="Arial" w:cs="Arial"/>
          <w:szCs w:val="22"/>
        </w:rPr>
        <w:t xml:space="preserve">These rules may be modified only by agreement in writing of the </w:t>
      </w:r>
      <w:r w:rsidR="00F20A2F">
        <w:rPr>
          <w:rFonts w:ascii="Arial" w:hAnsi="Arial" w:cs="Arial"/>
          <w:szCs w:val="22"/>
        </w:rPr>
        <w:t>Contract Parties</w:t>
      </w:r>
      <w:r>
        <w:rPr>
          <w:rFonts w:ascii="Arial" w:hAnsi="Arial" w:cs="Arial"/>
          <w:szCs w:val="22"/>
        </w:rPr>
        <w:t xml:space="preserve"> and the Dispute Avoidance Board. </w:t>
      </w:r>
    </w:p>
    <w:p w14:paraId="1FE7E958"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lastRenderedPageBreak/>
        <w:t xml:space="preserve">APPENDIX 3 </w:t>
      </w:r>
    </w:p>
    <w:p w14:paraId="1EEF8E4B" w14:textId="77777777" w:rsidR="00F7399F" w:rsidRPr="00C40419" w:rsidRDefault="00F7399F" w:rsidP="00F7399F">
      <w:pPr>
        <w:keepNext/>
        <w:ind w:left="680" w:hanging="680"/>
        <w:rPr>
          <w:rFonts w:ascii="Arial" w:hAnsi="Arial" w:cs="Arial"/>
          <w:b/>
          <w:szCs w:val="22"/>
        </w:rPr>
      </w:pPr>
      <w:bookmarkStart w:id="114" w:name="_Hlk127177280"/>
      <w:r w:rsidRPr="00C40419">
        <w:rPr>
          <w:rFonts w:ascii="Arial" w:hAnsi="Arial" w:cs="Arial"/>
          <w:b/>
          <w:szCs w:val="22"/>
        </w:rPr>
        <w:t xml:space="preserve">Schedule of Fees and Disbursements </w:t>
      </w:r>
    </w:p>
    <w:p w14:paraId="673284FF" w14:textId="77777777" w:rsidR="00F7399F" w:rsidRPr="00C40419" w:rsidRDefault="00F7399F" w:rsidP="00EE2785">
      <w:pPr>
        <w:rPr>
          <w:rFonts w:ascii="Arial" w:hAnsi="Arial" w:cs="Arial"/>
          <w:szCs w:val="22"/>
        </w:rPr>
      </w:pPr>
    </w:p>
    <w:tbl>
      <w:tblPr>
        <w:tblW w:w="9498"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571"/>
        <w:gridCol w:w="3153"/>
        <w:gridCol w:w="1924"/>
        <w:gridCol w:w="1925"/>
        <w:gridCol w:w="1925"/>
      </w:tblGrid>
      <w:tr w:rsidR="003F6942" w:rsidRPr="00C40419" w14:paraId="28783CC3" w14:textId="77777777" w:rsidTr="00E31C46">
        <w:tc>
          <w:tcPr>
            <w:tcW w:w="571" w:type="dxa"/>
            <w:shd w:val="clear" w:color="auto" w:fill="BFBFBF"/>
            <w:vAlign w:val="bottom"/>
          </w:tcPr>
          <w:p w14:paraId="18251BDB" w14:textId="77777777" w:rsidR="003F6942" w:rsidRPr="00C40419" w:rsidRDefault="003F6942" w:rsidP="00B6286F">
            <w:pPr>
              <w:spacing w:before="120" w:after="120" w:line="240" w:lineRule="atLeast"/>
              <w:rPr>
                <w:rFonts w:ascii="Arial" w:hAnsi="Arial" w:cs="Arial"/>
                <w:b/>
                <w:szCs w:val="22"/>
              </w:rPr>
            </w:pPr>
            <w:r w:rsidRPr="00C40419">
              <w:rPr>
                <w:rFonts w:ascii="Arial" w:hAnsi="Arial" w:cs="Arial"/>
                <w:b/>
                <w:szCs w:val="22"/>
              </w:rPr>
              <w:t>No.</w:t>
            </w:r>
          </w:p>
        </w:tc>
        <w:tc>
          <w:tcPr>
            <w:tcW w:w="3153" w:type="dxa"/>
            <w:shd w:val="clear" w:color="auto" w:fill="BFBFBF"/>
            <w:vAlign w:val="bottom"/>
          </w:tcPr>
          <w:p w14:paraId="62AA65A4" w14:textId="77777777" w:rsidR="003F6942" w:rsidRPr="00C40419" w:rsidRDefault="003F6942" w:rsidP="00E41745">
            <w:pPr>
              <w:spacing w:before="120" w:after="120" w:line="240" w:lineRule="atLeast"/>
              <w:rPr>
                <w:rFonts w:ascii="Arial" w:hAnsi="Arial" w:cs="Arial"/>
                <w:b/>
                <w:szCs w:val="22"/>
              </w:rPr>
            </w:pPr>
            <w:r w:rsidRPr="00C40419">
              <w:rPr>
                <w:rFonts w:ascii="Arial" w:hAnsi="Arial" w:cs="Arial"/>
                <w:b/>
                <w:szCs w:val="22"/>
              </w:rPr>
              <w:t>Work Description/Scope</w:t>
            </w:r>
          </w:p>
        </w:tc>
        <w:tc>
          <w:tcPr>
            <w:tcW w:w="1924" w:type="dxa"/>
            <w:shd w:val="clear" w:color="auto" w:fill="BFBFBF"/>
            <w:vAlign w:val="bottom"/>
          </w:tcPr>
          <w:p w14:paraId="3E0A308D" w14:textId="77777777" w:rsidR="003F6942" w:rsidRPr="00C40419" w:rsidRDefault="00C40419" w:rsidP="00E41745">
            <w:pPr>
              <w:spacing w:before="120" w:after="120" w:line="240" w:lineRule="atLeast"/>
              <w:rPr>
                <w:rFonts w:ascii="Arial" w:hAnsi="Arial" w:cs="Arial"/>
                <w:b/>
                <w:szCs w:val="22"/>
              </w:rPr>
            </w:pPr>
            <w:r w:rsidRPr="00C40419">
              <w:rPr>
                <w:rFonts w:ascii="Arial" w:hAnsi="Arial" w:cs="Arial"/>
                <w:b/>
                <w:szCs w:val="22"/>
              </w:rPr>
              <w:t>[Name of Member#1]</w:t>
            </w:r>
          </w:p>
        </w:tc>
        <w:tc>
          <w:tcPr>
            <w:tcW w:w="1925" w:type="dxa"/>
            <w:shd w:val="clear" w:color="auto" w:fill="BFBFBF"/>
          </w:tcPr>
          <w:p w14:paraId="27F5613F" w14:textId="77777777" w:rsidR="003F6942" w:rsidRPr="00C40419" w:rsidRDefault="00C40419" w:rsidP="00E41745">
            <w:pPr>
              <w:spacing w:before="120" w:after="120" w:line="240" w:lineRule="atLeast"/>
              <w:rPr>
                <w:rFonts w:ascii="Arial" w:hAnsi="Arial" w:cs="Arial"/>
                <w:b/>
                <w:szCs w:val="22"/>
              </w:rPr>
            </w:pPr>
            <w:r w:rsidRPr="00C40419">
              <w:rPr>
                <w:rFonts w:ascii="Arial" w:hAnsi="Arial" w:cs="Arial"/>
                <w:b/>
                <w:szCs w:val="22"/>
              </w:rPr>
              <w:t>[Name of Member#2]</w:t>
            </w:r>
          </w:p>
        </w:tc>
        <w:tc>
          <w:tcPr>
            <w:tcW w:w="1925" w:type="dxa"/>
            <w:shd w:val="clear" w:color="auto" w:fill="BFBFBF"/>
          </w:tcPr>
          <w:p w14:paraId="0BA0876E" w14:textId="77777777" w:rsidR="003F6942" w:rsidRPr="00C40419" w:rsidRDefault="00C40419" w:rsidP="00E41745">
            <w:pPr>
              <w:spacing w:before="120" w:after="120" w:line="240" w:lineRule="atLeast"/>
              <w:rPr>
                <w:rFonts w:ascii="Arial" w:hAnsi="Arial" w:cs="Arial"/>
                <w:b/>
                <w:szCs w:val="22"/>
              </w:rPr>
            </w:pPr>
            <w:r w:rsidRPr="00C40419">
              <w:rPr>
                <w:rFonts w:ascii="Arial" w:hAnsi="Arial" w:cs="Arial"/>
                <w:b/>
                <w:szCs w:val="22"/>
              </w:rPr>
              <w:t>[Name of Member#3]</w:t>
            </w:r>
          </w:p>
        </w:tc>
      </w:tr>
      <w:tr w:rsidR="003F6942" w:rsidRPr="00C40419" w14:paraId="52BF01F8" w14:textId="77777777" w:rsidTr="00E31C46">
        <w:tc>
          <w:tcPr>
            <w:tcW w:w="571" w:type="dxa"/>
            <w:shd w:val="clear" w:color="auto" w:fill="auto"/>
          </w:tcPr>
          <w:p w14:paraId="27BFC85A" w14:textId="77777777" w:rsidR="003F6942" w:rsidRPr="00C40419" w:rsidRDefault="003F6942" w:rsidP="00207DEF">
            <w:pPr>
              <w:numPr>
                <w:ilvl w:val="0"/>
                <w:numId w:val="22"/>
              </w:numPr>
              <w:spacing w:before="120" w:after="120" w:line="276" w:lineRule="auto"/>
              <w:ind w:left="360"/>
              <w:rPr>
                <w:rFonts w:ascii="Arial" w:hAnsi="Arial" w:cs="Arial"/>
                <w:szCs w:val="22"/>
              </w:rPr>
            </w:pPr>
          </w:p>
        </w:tc>
        <w:tc>
          <w:tcPr>
            <w:tcW w:w="3153" w:type="dxa"/>
            <w:shd w:val="clear" w:color="auto" w:fill="auto"/>
          </w:tcPr>
          <w:p w14:paraId="0375F16D" w14:textId="2D82EA66" w:rsidR="003F6942" w:rsidRPr="00C40419" w:rsidRDefault="003F6942" w:rsidP="00E41745">
            <w:pPr>
              <w:spacing w:before="120" w:after="120"/>
              <w:rPr>
                <w:rFonts w:ascii="Arial" w:hAnsi="Arial" w:cs="Arial"/>
                <w:szCs w:val="22"/>
              </w:rPr>
            </w:pPr>
            <w:r w:rsidRPr="00EA2031">
              <w:rPr>
                <w:rFonts w:ascii="Arial" w:hAnsi="Arial" w:cs="Arial"/>
                <w:b/>
                <w:szCs w:val="22"/>
              </w:rPr>
              <w:t>Monthly retainer</w:t>
            </w:r>
            <w:r w:rsidRPr="00C40419">
              <w:rPr>
                <w:rFonts w:ascii="Arial" w:hAnsi="Arial" w:cs="Arial"/>
                <w:szCs w:val="22"/>
              </w:rPr>
              <w:t xml:space="preserve"> </w:t>
            </w:r>
            <w:r w:rsidRPr="00C40419">
              <w:rPr>
                <w:rFonts w:ascii="Arial" w:hAnsi="Arial" w:cs="Arial"/>
                <w:szCs w:val="22"/>
              </w:rPr>
              <w:br/>
              <w:t xml:space="preserve">(including initial review of contract documentation, routine review of Project minutes and reports, preparation for DAB meetings and internal communications between DAB </w:t>
            </w:r>
            <w:r w:rsidR="0094055A">
              <w:rPr>
                <w:rFonts w:ascii="Arial" w:hAnsi="Arial" w:cs="Arial"/>
                <w:szCs w:val="22"/>
              </w:rPr>
              <w:t>M</w:t>
            </w:r>
            <w:r w:rsidRPr="00C40419">
              <w:rPr>
                <w:rFonts w:ascii="Arial" w:hAnsi="Arial" w:cs="Arial"/>
                <w:szCs w:val="22"/>
              </w:rPr>
              <w:t>embers)</w:t>
            </w:r>
          </w:p>
        </w:tc>
        <w:tc>
          <w:tcPr>
            <w:tcW w:w="1924" w:type="dxa"/>
            <w:shd w:val="clear" w:color="auto" w:fill="auto"/>
          </w:tcPr>
          <w:p w14:paraId="5EBB9612" w14:textId="77777777" w:rsidR="003F6942" w:rsidRPr="00C40419" w:rsidRDefault="003F6942" w:rsidP="00E41745">
            <w:pPr>
              <w:spacing w:before="120" w:after="120"/>
              <w:rPr>
                <w:rFonts w:ascii="Arial" w:hAnsi="Arial" w:cs="Arial"/>
                <w:szCs w:val="22"/>
              </w:rPr>
            </w:pPr>
            <w:r w:rsidRPr="00C40419">
              <w:rPr>
                <w:rFonts w:ascii="Arial" w:hAnsi="Arial" w:cs="Arial"/>
                <w:szCs w:val="22"/>
              </w:rPr>
              <w:t>$</w:t>
            </w:r>
          </w:p>
        </w:tc>
        <w:tc>
          <w:tcPr>
            <w:tcW w:w="1925" w:type="dxa"/>
          </w:tcPr>
          <w:p w14:paraId="5D792893" w14:textId="77777777" w:rsidR="003F6942" w:rsidRPr="00C40419" w:rsidRDefault="00C40419" w:rsidP="00E41745">
            <w:pPr>
              <w:spacing w:before="120" w:after="120"/>
              <w:rPr>
                <w:rFonts w:ascii="Arial" w:hAnsi="Arial" w:cs="Arial"/>
                <w:szCs w:val="22"/>
              </w:rPr>
            </w:pPr>
            <w:r w:rsidRPr="00C40419">
              <w:rPr>
                <w:rFonts w:ascii="Arial" w:hAnsi="Arial" w:cs="Arial"/>
                <w:szCs w:val="22"/>
              </w:rPr>
              <w:t>$</w:t>
            </w:r>
          </w:p>
        </w:tc>
        <w:tc>
          <w:tcPr>
            <w:tcW w:w="1925" w:type="dxa"/>
          </w:tcPr>
          <w:p w14:paraId="0C1668CC" w14:textId="77777777" w:rsidR="003F6942" w:rsidRPr="00C40419" w:rsidRDefault="003F6942" w:rsidP="00E41745">
            <w:pPr>
              <w:spacing w:before="120" w:after="120"/>
              <w:rPr>
                <w:rFonts w:ascii="Arial" w:hAnsi="Arial" w:cs="Arial"/>
                <w:szCs w:val="22"/>
              </w:rPr>
            </w:pPr>
            <w:r w:rsidRPr="00C40419">
              <w:rPr>
                <w:rFonts w:ascii="Arial" w:hAnsi="Arial" w:cs="Arial"/>
                <w:szCs w:val="22"/>
              </w:rPr>
              <w:t xml:space="preserve">$ </w:t>
            </w:r>
          </w:p>
        </w:tc>
      </w:tr>
      <w:tr w:rsidR="003F6942" w:rsidRPr="00C40419" w14:paraId="0CE2E3F5" w14:textId="77777777" w:rsidTr="00E31C46">
        <w:tc>
          <w:tcPr>
            <w:tcW w:w="571" w:type="dxa"/>
            <w:shd w:val="clear" w:color="auto" w:fill="auto"/>
          </w:tcPr>
          <w:p w14:paraId="04BB7937" w14:textId="77777777" w:rsidR="003F6942" w:rsidRPr="00C40419" w:rsidRDefault="003F6942" w:rsidP="00207DEF">
            <w:pPr>
              <w:numPr>
                <w:ilvl w:val="0"/>
                <w:numId w:val="22"/>
              </w:numPr>
              <w:spacing w:before="120" w:after="120" w:line="276" w:lineRule="auto"/>
              <w:ind w:left="360"/>
              <w:rPr>
                <w:rFonts w:ascii="Arial" w:hAnsi="Arial" w:cs="Arial"/>
                <w:szCs w:val="22"/>
              </w:rPr>
            </w:pPr>
          </w:p>
        </w:tc>
        <w:tc>
          <w:tcPr>
            <w:tcW w:w="3153" w:type="dxa"/>
            <w:shd w:val="clear" w:color="auto" w:fill="auto"/>
          </w:tcPr>
          <w:p w14:paraId="2725D899" w14:textId="677AA23C" w:rsidR="003F6942" w:rsidRPr="00C40419" w:rsidRDefault="003F6942" w:rsidP="00E41745">
            <w:pPr>
              <w:spacing w:before="120" w:after="120"/>
              <w:rPr>
                <w:rFonts w:ascii="Arial" w:hAnsi="Arial" w:cs="Arial"/>
                <w:szCs w:val="22"/>
              </w:rPr>
            </w:pPr>
            <w:r w:rsidRPr="00EA2031">
              <w:rPr>
                <w:rFonts w:ascii="Arial" w:hAnsi="Arial" w:cs="Arial"/>
                <w:b/>
                <w:szCs w:val="22"/>
              </w:rPr>
              <w:t>Daily fee for routine DAB meetings</w:t>
            </w:r>
            <w:r w:rsidR="0087078A">
              <w:rPr>
                <w:rFonts w:ascii="Arial" w:hAnsi="Arial" w:cs="Arial"/>
                <w:b/>
                <w:szCs w:val="22"/>
              </w:rPr>
              <w:t>/site visits</w:t>
            </w:r>
            <w:r w:rsidRPr="00C40419">
              <w:rPr>
                <w:rFonts w:ascii="Arial" w:hAnsi="Arial" w:cs="Arial"/>
                <w:szCs w:val="22"/>
              </w:rPr>
              <w:t xml:space="preserve"> </w:t>
            </w:r>
            <w:r w:rsidRPr="00C40419">
              <w:rPr>
                <w:rFonts w:ascii="Arial" w:hAnsi="Arial" w:cs="Arial"/>
                <w:szCs w:val="22"/>
              </w:rPr>
              <w:br/>
              <w:t>(nominal frequency of 2 or 3 monthly intervals, including travel time).</w:t>
            </w:r>
            <w:r w:rsidRPr="00C40419">
              <w:rPr>
                <w:rFonts w:ascii="Arial" w:hAnsi="Arial" w:cs="Arial"/>
                <w:szCs w:val="22"/>
              </w:rPr>
              <w:br/>
              <w:t xml:space="preserve">This fee is in addition to the </w:t>
            </w:r>
            <w:r w:rsidR="0087078A">
              <w:rPr>
                <w:rFonts w:ascii="Arial" w:hAnsi="Arial" w:cs="Arial"/>
                <w:szCs w:val="22"/>
              </w:rPr>
              <w:t>I</w:t>
            </w:r>
            <w:r w:rsidR="004C14B0">
              <w:rPr>
                <w:rFonts w:ascii="Arial" w:hAnsi="Arial" w:cs="Arial"/>
                <w:szCs w:val="22"/>
              </w:rPr>
              <w:t xml:space="preserve">tem 1 </w:t>
            </w:r>
            <w:r w:rsidRPr="00C40419">
              <w:rPr>
                <w:rFonts w:ascii="Arial" w:hAnsi="Arial" w:cs="Arial"/>
                <w:szCs w:val="22"/>
              </w:rPr>
              <w:t>Monthly retainer.</w:t>
            </w:r>
          </w:p>
        </w:tc>
        <w:tc>
          <w:tcPr>
            <w:tcW w:w="1924" w:type="dxa"/>
            <w:shd w:val="clear" w:color="auto" w:fill="auto"/>
          </w:tcPr>
          <w:p w14:paraId="71F32019" w14:textId="77777777" w:rsidR="003F6942" w:rsidRPr="00C40419" w:rsidRDefault="003F6942" w:rsidP="00E41745">
            <w:pPr>
              <w:spacing w:before="120" w:after="120"/>
              <w:rPr>
                <w:rFonts w:ascii="Arial" w:hAnsi="Arial" w:cs="Arial"/>
                <w:szCs w:val="22"/>
              </w:rPr>
            </w:pPr>
            <w:r w:rsidRPr="00C40419">
              <w:rPr>
                <w:rFonts w:ascii="Arial" w:hAnsi="Arial" w:cs="Arial"/>
                <w:szCs w:val="22"/>
              </w:rPr>
              <w:t>$</w:t>
            </w:r>
          </w:p>
        </w:tc>
        <w:tc>
          <w:tcPr>
            <w:tcW w:w="1925" w:type="dxa"/>
          </w:tcPr>
          <w:p w14:paraId="172359F8" w14:textId="77777777" w:rsidR="00C40419" w:rsidRPr="00C40419" w:rsidRDefault="00C40419" w:rsidP="00E41745">
            <w:pPr>
              <w:spacing w:before="120" w:after="120"/>
              <w:rPr>
                <w:rFonts w:ascii="Arial" w:hAnsi="Arial" w:cs="Arial"/>
                <w:szCs w:val="22"/>
              </w:rPr>
            </w:pPr>
            <w:r w:rsidRPr="00C40419">
              <w:rPr>
                <w:rFonts w:ascii="Arial" w:hAnsi="Arial" w:cs="Arial"/>
                <w:szCs w:val="22"/>
              </w:rPr>
              <w:t>$</w:t>
            </w:r>
          </w:p>
        </w:tc>
        <w:tc>
          <w:tcPr>
            <w:tcW w:w="1925" w:type="dxa"/>
          </w:tcPr>
          <w:p w14:paraId="423F2E60" w14:textId="77777777" w:rsidR="003F6942" w:rsidRPr="00C40419" w:rsidRDefault="003F6942" w:rsidP="00E41745">
            <w:pPr>
              <w:spacing w:before="120" w:after="120"/>
              <w:rPr>
                <w:rFonts w:ascii="Arial" w:hAnsi="Arial" w:cs="Arial"/>
                <w:szCs w:val="22"/>
              </w:rPr>
            </w:pPr>
            <w:r w:rsidRPr="00C40419">
              <w:rPr>
                <w:rFonts w:ascii="Arial" w:hAnsi="Arial" w:cs="Arial"/>
                <w:szCs w:val="22"/>
              </w:rPr>
              <w:t>$</w:t>
            </w:r>
          </w:p>
        </w:tc>
      </w:tr>
      <w:tr w:rsidR="003F6942" w:rsidRPr="00C40419" w14:paraId="09524D6F" w14:textId="77777777" w:rsidTr="00E31C46">
        <w:tc>
          <w:tcPr>
            <w:tcW w:w="571" w:type="dxa"/>
            <w:shd w:val="clear" w:color="auto" w:fill="auto"/>
          </w:tcPr>
          <w:p w14:paraId="774FE1A0" w14:textId="77777777" w:rsidR="003F6942" w:rsidRPr="00C40419" w:rsidRDefault="003F6942" w:rsidP="00207DEF">
            <w:pPr>
              <w:numPr>
                <w:ilvl w:val="0"/>
                <w:numId w:val="22"/>
              </w:numPr>
              <w:spacing w:before="120" w:after="120" w:line="276" w:lineRule="auto"/>
              <w:ind w:left="360"/>
              <w:rPr>
                <w:rFonts w:ascii="Arial" w:hAnsi="Arial" w:cs="Arial"/>
                <w:szCs w:val="22"/>
              </w:rPr>
            </w:pPr>
          </w:p>
        </w:tc>
        <w:tc>
          <w:tcPr>
            <w:tcW w:w="3153" w:type="dxa"/>
            <w:shd w:val="clear" w:color="auto" w:fill="auto"/>
          </w:tcPr>
          <w:p w14:paraId="4E8FBD19" w14:textId="01B19F1B" w:rsidR="003F6942" w:rsidRPr="00C40419" w:rsidRDefault="003F6942" w:rsidP="00E41745">
            <w:pPr>
              <w:spacing w:before="120" w:after="120"/>
              <w:rPr>
                <w:rFonts w:ascii="Arial" w:hAnsi="Arial" w:cs="Arial"/>
                <w:szCs w:val="22"/>
              </w:rPr>
            </w:pPr>
            <w:r w:rsidRPr="00EA2031">
              <w:rPr>
                <w:rFonts w:ascii="Arial" w:hAnsi="Arial" w:cs="Arial"/>
                <w:b/>
                <w:szCs w:val="22"/>
              </w:rPr>
              <w:t>Hourly fee</w:t>
            </w:r>
            <w:r w:rsidRPr="00C40419">
              <w:rPr>
                <w:rFonts w:ascii="Arial" w:hAnsi="Arial" w:cs="Arial"/>
                <w:szCs w:val="22"/>
              </w:rPr>
              <w:br/>
            </w:r>
            <w:r w:rsidR="00EA2031">
              <w:rPr>
                <w:rFonts w:ascii="Arial" w:hAnsi="Arial" w:cs="Arial"/>
                <w:szCs w:val="22"/>
              </w:rPr>
              <w:t>(</w:t>
            </w:r>
            <w:r w:rsidR="00C819D9" w:rsidRPr="00C40419">
              <w:rPr>
                <w:rFonts w:ascii="Arial" w:hAnsi="Arial" w:cs="Arial"/>
                <w:szCs w:val="22"/>
              </w:rPr>
              <w:t>to be charged f</w:t>
            </w:r>
            <w:r w:rsidRPr="00C40419">
              <w:rPr>
                <w:rFonts w:ascii="Arial" w:hAnsi="Arial" w:cs="Arial"/>
                <w:szCs w:val="22"/>
              </w:rPr>
              <w:t xml:space="preserve">or </w:t>
            </w:r>
            <w:r w:rsidR="00B23C08">
              <w:rPr>
                <w:rFonts w:ascii="Arial" w:hAnsi="Arial" w:cs="Arial"/>
                <w:szCs w:val="22"/>
              </w:rPr>
              <w:t xml:space="preserve">time spent on </w:t>
            </w:r>
            <w:r w:rsidRPr="00C40419">
              <w:rPr>
                <w:rFonts w:ascii="Arial" w:hAnsi="Arial" w:cs="Arial"/>
                <w:szCs w:val="22"/>
              </w:rPr>
              <w:t>advisory opinions,</w:t>
            </w:r>
            <w:r w:rsidR="00730CF4">
              <w:rPr>
                <w:rFonts w:ascii="Arial" w:hAnsi="Arial" w:cs="Arial"/>
                <w:szCs w:val="22"/>
              </w:rPr>
              <w:t xml:space="preserve"> Conferences and</w:t>
            </w:r>
            <w:r w:rsidRPr="00C40419">
              <w:rPr>
                <w:rFonts w:ascii="Arial" w:hAnsi="Arial" w:cs="Arial"/>
                <w:szCs w:val="22"/>
              </w:rPr>
              <w:t xml:space="preserve"> </w:t>
            </w:r>
            <w:r w:rsidR="00DE3DFF">
              <w:rPr>
                <w:rFonts w:ascii="Arial" w:hAnsi="Arial" w:cs="Arial"/>
                <w:szCs w:val="22"/>
              </w:rPr>
              <w:t>Decisions</w:t>
            </w:r>
            <w:r w:rsidR="00DE3DFF" w:rsidRPr="00C40419">
              <w:rPr>
                <w:rFonts w:ascii="Arial" w:hAnsi="Arial" w:cs="Arial"/>
                <w:szCs w:val="22"/>
              </w:rPr>
              <w:t xml:space="preserve"> </w:t>
            </w:r>
            <w:r w:rsidRPr="00C40419">
              <w:rPr>
                <w:rFonts w:ascii="Arial" w:hAnsi="Arial" w:cs="Arial"/>
                <w:szCs w:val="22"/>
              </w:rPr>
              <w:t xml:space="preserve">relating to actual disputes and other activities </w:t>
            </w:r>
            <w:r w:rsidR="00E92AFC" w:rsidRPr="00C40419">
              <w:rPr>
                <w:rFonts w:ascii="Arial" w:hAnsi="Arial" w:cs="Arial"/>
                <w:szCs w:val="22"/>
              </w:rPr>
              <w:t xml:space="preserve">which are </w:t>
            </w:r>
            <w:r w:rsidRPr="00C40419">
              <w:rPr>
                <w:rFonts w:ascii="Arial" w:hAnsi="Arial" w:cs="Arial"/>
                <w:szCs w:val="22"/>
              </w:rPr>
              <w:t xml:space="preserve">not covered by the </w:t>
            </w:r>
            <w:r w:rsidR="00730CF4">
              <w:rPr>
                <w:rFonts w:ascii="Arial" w:hAnsi="Arial" w:cs="Arial"/>
                <w:szCs w:val="22"/>
              </w:rPr>
              <w:t>I</w:t>
            </w:r>
            <w:r w:rsidR="00C819D9" w:rsidRPr="00C40419">
              <w:rPr>
                <w:rFonts w:ascii="Arial" w:hAnsi="Arial" w:cs="Arial"/>
                <w:szCs w:val="22"/>
              </w:rPr>
              <w:t xml:space="preserve">tem 1 </w:t>
            </w:r>
            <w:r w:rsidRPr="00C40419">
              <w:rPr>
                <w:rFonts w:ascii="Arial" w:hAnsi="Arial" w:cs="Arial"/>
                <w:szCs w:val="22"/>
              </w:rPr>
              <w:t xml:space="preserve">Monthly retainer </w:t>
            </w:r>
            <w:r w:rsidR="00C819D9" w:rsidRPr="00C40419">
              <w:rPr>
                <w:rFonts w:ascii="Arial" w:hAnsi="Arial" w:cs="Arial"/>
                <w:szCs w:val="22"/>
              </w:rPr>
              <w:t xml:space="preserve">or the </w:t>
            </w:r>
            <w:r w:rsidR="00730CF4">
              <w:rPr>
                <w:rFonts w:ascii="Arial" w:hAnsi="Arial" w:cs="Arial"/>
                <w:szCs w:val="22"/>
              </w:rPr>
              <w:t>I</w:t>
            </w:r>
            <w:r w:rsidR="00C819D9" w:rsidRPr="00C40419">
              <w:rPr>
                <w:rFonts w:ascii="Arial" w:hAnsi="Arial" w:cs="Arial"/>
                <w:szCs w:val="22"/>
              </w:rPr>
              <w:t xml:space="preserve">tem 2 </w:t>
            </w:r>
            <w:r w:rsidRPr="00C40419">
              <w:rPr>
                <w:rFonts w:ascii="Arial" w:hAnsi="Arial" w:cs="Arial"/>
                <w:szCs w:val="22"/>
              </w:rPr>
              <w:t>Daily fee</w:t>
            </w:r>
            <w:r w:rsidR="00EA2031">
              <w:rPr>
                <w:rFonts w:ascii="Arial" w:hAnsi="Arial" w:cs="Arial"/>
                <w:szCs w:val="22"/>
              </w:rPr>
              <w:t>)</w:t>
            </w:r>
          </w:p>
        </w:tc>
        <w:tc>
          <w:tcPr>
            <w:tcW w:w="1924" w:type="dxa"/>
            <w:shd w:val="clear" w:color="auto" w:fill="auto"/>
          </w:tcPr>
          <w:p w14:paraId="7B56393A" w14:textId="16A3EFEA" w:rsidR="003F6942" w:rsidRPr="00C40419" w:rsidRDefault="003F6942" w:rsidP="00E41745">
            <w:pPr>
              <w:spacing w:before="120" w:after="120"/>
              <w:rPr>
                <w:rFonts w:ascii="Arial" w:hAnsi="Arial" w:cs="Arial"/>
                <w:szCs w:val="22"/>
              </w:rPr>
            </w:pPr>
            <w:r w:rsidRPr="00C40419">
              <w:rPr>
                <w:rFonts w:ascii="Arial" w:hAnsi="Arial" w:cs="Arial"/>
                <w:szCs w:val="22"/>
              </w:rPr>
              <w:t>$</w:t>
            </w:r>
          </w:p>
        </w:tc>
        <w:tc>
          <w:tcPr>
            <w:tcW w:w="1925" w:type="dxa"/>
          </w:tcPr>
          <w:p w14:paraId="35DE5B69" w14:textId="36B7797A" w:rsidR="003F6942" w:rsidRPr="00C40419" w:rsidRDefault="003F6942" w:rsidP="00E41745">
            <w:pPr>
              <w:spacing w:before="120" w:after="120"/>
              <w:rPr>
                <w:rFonts w:ascii="Arial" w:hAnsi="Arial" w:cs="Arial"/>
                <w:szCs w:val="22"/>
              </w:rPr>
            </w:pPr>
            <w:r w:rsidRPr="00C40419">
              <w:rPr>
                <w:rFonts w:ascii="Arial" w:hAnsi="Arial" w:cs="Arial"/>
                <w:szCs w:val="22"/>
              </w:rPr>
              <w:t>$</w:t>
            </w:r>
          </w:p>
        </w:tc>
        <w:tc>
          <w:tcPr>
            <w:tcW w:w="1925" w:type="dxa"/>
          </w:tcPr>
          <w:p w14:paraId="2E659001" w14:textId="088C17CA" w:rsidR="003F6942" w:rsidRPr="00C40419" w:rsidRDefault="003F6942" w:rsidP="00E41745">
            <w:pPr>
              <w:spacing w:before="120" w:after="120"/>
              <w:rPr>
                <w:rFonts w:ascii="Arial" w:hAnsi="Arial" w:cs="Arial"/>
                <w:szCs w:val="22"/>
              </w:rPr>
            </w:pPr>
            <w:r w:rsidRPr="00C40419">
              <w:rPr>
                <w:rFonts w:ascii="Arial" w:hAnsi="Arial" w:cs="Arial"/>
                <w:szCs w:val="22"/>
              </w:rPr>
              <w:t>$</w:t>
            </w:r>
          </w:p>
        </w:tc>
      </w:tr>
      <w:tr w:rsidR="003F6942" w:rsidRPr="00C40419" w14:paraId="470B579C" w14:textId="77777777" w:rsidTr="00E31C46">
        <w:tc>
          <w:tcPr>
            <w:tcW w:w="571" w:type="dxa"/>
            <w:shd w:val="clear" w:color="auto" w:fill="auto"/>
          </w:tcPr>
          <w:p w14:paraId="35715159" w14:textId="77777777" w:rsidR="003F6942" w:rsidRPr="00C40419" w:rsidRDefault="003F6942" w:rsidP="00207DEF">
            <w:pPr>
              <w:numPr>
                <w:ilvl w:val="0"/>
                <w:numId w:val="22"/>
              </w:numPr>
              <w:spacing w:before="120" w:after="120" w:line="276" w:lineRule="auto"/>
              <w:ind w:left="360"/>
              <w:rPr>
                <w:rFonts w:ascii="Arial" w:hAnsi="Arial" w:cs="Arial"/>
                <w:szCs w:val="22"/>
              </w:rPr>
            </w:pPr>
          </w:p>
        </w:tc>
        <w:tc>
          <w:tcPr>
            <w:tcW w:w="3153" w:type="dxa"/>
            <w:shd w:val="clear" w:color="auto" w:fill="auto"/>
          </w:tcPr>
          <w:p w14:paraId="574A9BBF" w14:textId="77777777" w:rsidR="003F6942" w:rsidRPr="00C40419" w:rsidRDefault="003F6942" w:rsidP="00E41745">
            <w:pPr>
              <w:spacing w:before="120" w:after="120"/>
              <w:rPr>
                <w:rFonts w:ascii="Arial" w:hAnsi="Arial" w:cs="Arial"/>
                <w:szCs w:val="22"/>
              </w:rPr>
            </w:pPr>
            <w:r w:rsidRPr="00EA2031">
              <w:rPr>
                <w:rFonts w:ascii="Arial" w:hAnsi="Arial" w:cs="Arial"/>
                <w:b/>
                <w:szCs w:val="22"/>
              </w:rPr>
              <w:t>Escalation provision</w:t>
            </w:r>
            <w:r w:rsidRPr="00C40419">
              <w:rPr>
                <w:rFonts w:ascii="Arial" w:hAnsi="Arial" w:cs="Arial"/>
                <w:szCs w:val="22"/>
              </w:rPr>
              <w:t xml:space="preserve"> </w:t>
            </w:r>
            <w:r w:rsidRPr="00C40419">
              <w:rPr>
                <w:rFonts w:ascii="Arial" w:hAnsi="Arial" w:cs="Arial"/>
                <w:szCs w:val="22"/>
              </w:rPr>
              <w:br/>
              <w:t>(Annual adjustment from the anniversary of date of DAB Agreement)</w:t>
            </w:r>
          </w:p>
        </w:tc>
        <w:tc>
          <w:tcPr>
            <w:tcW w:w="1924" w:type="dxa"/>
            <w:shd w:val="clear" w:color="auto" w:fill="auto"/>
          </w:tcPr>
          <w:p w14:paraId="6445D51D" w14:textId="77777777" w:rsidR="003F6942" w:rsidRPr="00C40419" w:rsidRDefault="00EA2031" w:rsidP="00E41745">
            <w:pPr>
              <w:spacing w:before="120" w:after="120"/>
              <w:rPr>
                <w:rFonts w:ascii="Arial" w:hAnsi="Arial" w:cs="Arial"/>
                <w:szCs w:val="22"/>
              </w:rPr>
            </w:pPr>
            <w:r w:rsidRPr="00EA2031">
              <w:rPr>
                <w:rFonts w:ascii="Arial" w:hAnsi="Arial" w:cs="Arial"/>
                <w:szCs w:val="22"/>
                <w:highlight w:val="yellow"/>
              </w:rPr>
              <w:t>[x</w:t>
            </w:r>
            <w:r w:rsidR="00C40419" w:rsidRPr="00EA2031">
              <w:rPr>
                <w:rFonts w:ascii="Arial" w:hAnsi="Arial" w:cs="Arial"/>
                <w:szCs w:val="22"/>
                <w:highlight w:val="yellow"/>
              </w:rPr>
              <w:t>]</w:t>
            </w:r>
            <w:r w:rsidR="003F6942" w:rsidRPr="00C40419">
              <w:rPr>
                <w:rFonts w:ascii="Arial" w:hAnsi="Arial" w:cs="Arial"/>
                <w:szCs w:val="22"/>
              </w:rPr>
              <w:t>% increase</w:t>
            </w:r>
            <w:r w:rsidR="003F6942" w:rsidRPr="00C40419">
              <w:rPr>
                <w:rFonts w:ascii="Arial" w:hAnsi="Arial" w:cs="Arial"/>
                <w:szCs w:val="22"/>
              </w:rPr>
              <w:br/>
            </w:r>
          </w:p>
        </w:tc>
        <w:tc>
          <w:tcPr>
            <w:tcW w:w="1925" w:type="dxa"/>
          </w:tcPr>
          <w:p w14:paraId="660D947F" w14:textId="77777777" w:rsidR="003F6942" w:rsidRPr="00C40419" w:rsidRDefault="00EA2031" w:rsidP="00E41745">
            <w:pPr>
              <w:spacing w:before="120" w:after="120"/>
              <w:rPr>
                <w:rFonts w:ascii="Arial" w:hAnsi="Arial" w:cs="Arial"/>
                <w:szCs w:val="22"/>
              </w:rPr>
            </w:pPr>
            <w:r w:rsidRPr="00EA2031">
              <w:rPr>
                <w:rFonts w:ascii="Arial" w:hAnsi="Arial" w:cs="Arial"/>
                <w:szCs w:val="22"/>
                <w:highlight w:val="yellow"/>
              </w:rPr>
              <w:t>[x]</w:t>
            </w:r>
            <w:r w:rsidR="00C40419" w:rsidRPr="00C40419">
              <w:rPr>
                <w:rFonts w:ascii="Arial" w:hAnsi="Arial" w:cs="Arial"/>
                <w:szCs w:val="22"/>
              </w:rPr>
              <w:t>% increase</w:t>
            </w:r>
          </w:p>
        </w:tc>
        <w:tc>
          <w:tcPr>
            <w:tcW w:w="1925" w:type="dxa"/>
          </w:tcPr>
          <w:p w14:paraId="3206B99C" w14:textId="77777777" w:rsidR="003F6942" w:rsidRPr="00C40419" w:rsidRDefault="00EA2031" w:rsidP="00E41745">
            <w:pPr>
              <w:spacing w:before="120" w:after="120"/>
              <w:rPr>
                <w:rFonts w:ascii="Arial" w:hAnsi="Arial" w:cs="Arial"/>
                <w:szCs w:val="22"/>
              </w:rPr>
            </w:pPr>
            <w:r w:rsidRPr="00EA2031">
              <w:rPr>
                <w:rFonts w:ascii="Arial" w:hAnsi="Arial" w:cs="Arial"/>
                <w:szCs w:val="22"/>
                <w:highlight w:val="yellow"/>
              </w:rPr>
              <w:t>[x]</w:t>
            </w:r>
            <w:r w:rsidR="00C40419" w:rsidRPr="00C40419">
              <w:rPr>
                <w:rFonts w:ascii="Arial" w:hAnsi="Arial" w:cs="Arial"/>
                <w:szCs w:val="22"/>
              </w:rPr>
              <w:t>% increase</w:t>
            </w:r>
          </w:p>
        </w:tc>
      </w:tr>
      <w:tr w:rsidR="003F6942" w:rsidRPr="00C40419" w14:paraId="5ABEEAD7" w14:textId="77777777" w:rsidTr="00E31C46">
        <w:tc>
          <w:tcPr>
            <w:tcW w:w="571" w:type="dxa"/>
            <w:shd w:val="clear" w:color="auto" w:fill="auto"/>
          </w:tcPr>
          <w:p w14:paraId="192CCF85" w14:textId="77777777" w:rsidR="003F6942" w:rsidRPr="00C40419" w:rsidRDefault="003F6942" w:rsidP="00207DEF">
            <w:pPr>
              <w:numPr>
                <w:ilvl w:val="0"/>
                <w:numId w:val="22"/>
              </w:numPr>
              <w:spacing w:before="120" w:after="120" w:line="276" w:lineRule="auto"/>
              <w:ind w:left="360"/>
              <w:rPr>
                <w:rFonts w:ascii="Arial" w:hAnsi="Arial" w:cs="Arial"/>
                <w:szCs w:val="22"/>
              </w:rPr>
            </w:pPr>
          </w:p>
        </w:tc>
        <w:tc>
          <w:tcPr>
            <w:tcW w:w="3153" w:type="dxa"/>
            <w:shd w:val="clear" w:color="auto" w:fill="auto"/>
          </w:tcPr>
          <w:p w14:paraId="6721DE9B" w14:textId="7CF9B22F" w:rsidR="003F6942" w:rsidRPr="00C40419" w:rsidRDefault="003F6942" w:rsidP="00E41745">
            <w:pPr>
              <w:spacing w:before="120" w:after="120"/>
              <w:rPr>
                <w:rFonts w:ascii="Arial" w:hAnsi="Arial" w:cs="Arial"/>
                <w:szCs w:val="22"/>
              </w:rPr>
            </w:pPr>
            <w:r w:rsidRPr="00EA2031">
              <w:rPr>
                <w:rFonts w:ascii="Arial" w:hAnsi="Arial" w:cs="Arial"/>
                <w:b/>
                <w:szCs w:val="22"/>
              </w:rPr>
              <w:t>Expenses</w:t>
            </w:r>
            <w:r w:rsidRPr="00C40419">
              <w:rPr>
                <w:rFonts w:ascii="Arial" w:hAnsi="Arial" w:cs="Arial"/>
                <w:szCs w:val="22"/>
              </w:rPr>
              <w:t xml:space="preserve"> </w:t>
            </w:r>
            <w:r w:rsidRPr="00C40419">
              <w:rPr>
                <w:rFonts w:ascii="Arial" w:hAnsi="Arial" w:cs="Arial"/>
                <w:szCs w:val="22"/>
              </w:rPr>
              <w:br/>
              <w:t xml:space="preserve">(Reimbursed at cost, supported by receipts.  Mode or standard of travel </w:t>
            </w:r>
            <w:r w:rsidR="00DE3DFF">
              <w:rPr>
                <w:rFonts w:ascii="Arial" w:hAnsi="Arial" w:cs="Arial"/>
                <w:szCs w:val="22"/>
              </w:rPr>
              <w:t xml:space="preserve">and accommodation </w:t>
            </w:r>
            <w:r w:rsidRPr="00C40419">
              <w:rPr>
                <w:rFonts w:ascii="Arial" w:hAnsi="Arial" w:cs="Arial"/>
                <w:szCs w:val="22"/>
              </w:rPr>
              <w:t>may be agreed separately.)</w:t>
            </w:r>
          </w:p>
        </w:tc>
        <w:tc>
          <w:tcPr>
            <w:tcW w:w="1924" w:type="dxa"/>
            <w:shd w:val="clear" w:color="auto" w:fill="auto"/>
          </w:tcPr>
          <w:p w14:paraId="1965D07B" w14:textId="77777777" w:rsidR="003F6942" w:rsidRPr="00C40419" w:rsidRDefault="003F6942" w:rsidP="00E41745">
            <w:pPr>
              <w:spacing w:before="120" w:after="120"/>
              <w:rPr>
                <w:rFonts w:ascii="Arial" w:hAnsi="Arial" w:cs="Arial"/>
                <w:szCs w:val="22"/>
              </w:rPr>
            </w:pPr>
            <w:r w:rsidRPr="00C40419">
              <w:rPr>
                <w:rFonts w:ascii="Arial" w:hAnsi="Arial" w:cs="Arial"/>
                <w:szCs w:val="22"/>
              </w:rPr>
              <w:t>At cost</w:t>
            </w:r>
          </w:p>
        </w:tc>
        <w:tc>
          <w:tcPr>
            <w:tcW w:w="1925" w:type="dxa"/>
          </w:tcPr>
          <w:p w14:paraId="71FBAEEF" w14:textId="77777777" w:rsidR="003F6942" w:rsidRPr="00C40419" w:rsidRDefault="003F6942" w:rsidP="00E41745">
            <w:pPr>
              <w:spacing w:before="120" w:after="120"/>
              <w:rPr>
                <w:rFonts w:ascii="Arial" w:hAnsi="Arial" w:cs="Arial"/>
                <w:szCs w:val="22"/>
              </w:rPr>
            </w:pPr>
            <w:r w:rsidRPr="00C40419">
              <w:rPr>
                <w:rFonts w:ascii="Arial" w:hAnsi="Arial" w:cs="Arial"/>
                <w:szCs w:val="22"/>
              </w:rPr>
              <w:t>At cost</w:t>
            </w:r>
          </w:p>
        </w:tc>
        <w:tc>
          <w:tcPr>
            <w:tcW w:w="1925" w:type="dxa"/>
          </w:tcPr>
          <w:p w14:paraId="5F730620" w14:textId="77777777" w:rsidR="003F6942" w:rsidRPr="00C40419" w:rsidRDefault="003F6942" w:rsidP="00E41745">
            <w:pPr>
              <w:spacing w:before="120" w:after="120"/>
              <w:rPr>
                <w:rFonts w:ascii="Arial" w:hAnsi="Arial" w:cs="Arial"/>
                <w:szCs w:val="22"/>
              </w:rPr>
            </w:pPr>
            <w:r w:rsidRPr="00C40419">
              <w:rPr>
                <w:rFonts w:ascii="Arial" w:hAnsi="Arial" w:cs="Arial"/>
                <w:szCs w:val="22"/>
              </w:rPr>
              <w:t>At cost</w:t>
            </w:r>
          </w:p>
        </w:tc>
      </w:tr>
    </w:tbl>
    <w:p w14:paraId="6944258D" w14:textId="77777777" w:rsidR="00F7399F" w:rsidRPr="00C40419" w:rsidRDefault="00F7399F" w:rsidP="00F7399F">
      <w:pPr>
        <w:ind w:left="680" w:hanging="680"/>
        <w:rPr>
          <w:rFonts w:ascii="Arial" w:hAnsi="Arial" w:cs="Arial"/>
          <w:szCs w:val="22"/>
        </w:rPr>
      </w:pPr>
    </w:p>
    <w:bookmarkEnd w:id="114"/>
    <w:p w14:paraId="76617E31" w14:textId="77777777" w:rsidR="00EA7A58" w:rsidRPr="00C40419" w:rsidRDefault="00EA7A58" w:rsidP="0087663E">
      <w:pPr>
        <w:tabs>
          <w:tab w:val="left" w:pos="9130"/>
        </w:tabs>
        <w:rPr>
          <w:rFonts w:ascii="Arial" w:hAnsi="Arial" w:cs="Arial"/>
          <w:szCs w:val="22"/>
        </w:rPr>
      </w:pPr>
    </w:p>
    <w:sectPr w:rsidR="00EA7A58" w:rsidRPr="00C40419" w:rsidSect="00185329">
      <w:endnotePr>
        <w:numFmt w:val="decimal"/>
      </w:endnotePr>
      <w:pgSz w:w="11905" w:h="16837" w:code="9"/>
      <w:pgMar w:top="1701" w:right="1134" w:bottom="1134" w:left="1418" w:header="1077" w:footer="567" w:gutter="0"/>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C9C21" w14:textId="77777777" w:rsidR="00BB1D82" w:rsidRDefault="00BB1D82">
      <w:r>
        <w:separator/>
      </w:r>
    </w:p>
  </w:endnote>
  <w:endnote w:type="continuationSeparator" w:id="0">
    <w:p w14:paraId="5305533D" w14:textId="77777777" w:rsidR="00BB1D82" w:rsidRDefault="00BB1D82">
      <w:r>
        <w:continuationSeparator/>
      </w:r>
    </w:p>
  </w:endnote>
  <w:endnote w:type="continuationNotice" w:id="1">
    <w:p w14:paraId="41CB704F" w14:textId="77777777" w:rsidR="00BB1D82" w:rsidRDefault="00BB1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1A5BC" w14:textId="77777777" w:rsidR="00661331" w:rsidRDefault="00661331">
    <w:pPr>
      <w:pStyle w:val="Footer"/>
      <w:rPr>
        <w:rStyle w:val="DocsOpenFilename"/>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Pr>
        <w:rStyle w:val="DocsOpenFilename"/>
      </w:rPr>
      <w:t>Legal\309680485.2</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490177555"/>
      <w:docPartObj>
        <w:docPartGallery w:val="Page Numbers (Bottom of Page)"/>
        <w:docPartUnique/>
      </w:docPartObj>
    </w:sdtPr>
    <w:sdtEndPr>
      <w:rPr>
        <w:noProof/>
      </w:rPr>
    </w:sdtEndPr>
    <w:sdtContent>
      <w:p w14:paraId="3CB7C213" w14:textId="51F3AA51" w:rsidR="00661331" w:rsidRPr="00533039" w:rsidRDefault="000C44CD" w:rsidP="000C44CD">
        <w:pPr>
          <w:pStyle w:val="Footer"/>
          <w:tabs>
            <w:tab w:val="clear" w:pos="4678"/>
          </w:tabs>
          <w:rPr>
            <w:rFonts w:ascii="Arial" w:hAnsi="Arial" w:cs="Arial"/>
          </w:rPr>
        </w:pPr>
        <w:r w:rsidRPr="00533039">
          <w:rPr>
            <w:rFonts w:ascii="Arial" w:hAnsi="Arial" w:cs="Arial"/>
            <w:szCs w:val="18"/>
          </w:rPr>
          <w:t>DRBFR3 Pro Forma DAB Agreement –</w:t>
        </w:r>
        <w:r w:rsidR="00221BBB" w:rsidRPr="00533039">
          <w:rPr>
            <w:rFonts w:ascii="Arial" w:hAnsi="Arial" w:cs="Arial"/>
            <w:szCs w:val="18"/>
          </w:rPr>
          <w:t xml:space="preserve"> </w:t>
        </w:r>
        <w:r w:rsidR="00076BA7">
          <w:rPr>
            <w:rFonts w:ascii="Arial" w:hAnsi="Arial" w:cs="Arial"/>
            <w:szCs w:val="18"/>
          </w:rPr>
          <w:t>August</w:t>
        </w:r>
        <w:r w:rsidR="00076BA7" w:rsidRPr="00533039">
          <w:rPr>
            <w:rFonts w:ascii="Arial" w:hAnsi="Arial" w:cs="Arial"/>
            <w:szCs w:val="18"/>
          </w:rPr>
          <w:t xml:space="preserve"> </w:t>
        </w:r>
        <w:r w:rsidRPr="00533039">
          <w:rPr>
            <w:rFonts w:ascii="Arial" w:hAnsi="Arial" w:cs="Arial"/>
            <w:szCs w:val="18"/>
          </w:rPr>
          <w:t>2024</w:t>
        </w:r>
        <w:r w:rsidRPr="00533039">
          <w:rPr>
            <w:rFonts w:ascii="Arial" w:hAnsi="Arial" w:cs="Arial"/>
            <w:szCs w:val="18"/>
          </w:rPr>
          <w:tab/>
        </w:r>
        <w:r w:rsidRPr="00533039">
          <w:rPr>
            <w:rFonts w:ascii="Arial" w:hAnsi="Arial" w:cs="Arial"/>
          </w:rPr>
          <w:fldChar w:fldCharType="begin"/>
        </w:r>
        <w:r w:rsidRPr="00533039">
          <w:rPr>
            <w:rFonts w:ascii="Arial" w:hAnsi="Arial" w:cs="Arial"/>
          </w:rPr>
          <w:instrText xml:space="preserve"> PAGE   \* MERGEFORMAT </w:instrText>
        </w:r>
        <w:r w:rsidRPr="00533039">
          <w:rPr>
            <w:rFonts w:ascii="Arial" w:hAnsi="Arial" w:cs="Arial"/>
          </w:rPr>
          <w:fldChar w:fldCharType="separate"/>
        </w:r>
        <w:r w:rsidRPr="00533039">
          <w:rPr>
            <w:rFonts w:ascii="Arial" w:hAnsi="Arial" w:cs="Arial"/>
            <w:noProof/>
          </w:rPr>
          <w:t>2</w:t>
        </w:r>
        <w:r w:rsidRPr="00533039">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E45AC" w14:textId="77777777" w:rsidR="00661331" w:rsidRDefault="00661331" w:rsidP="00213397">
    <w:pPr>
      <w:pStyle w:val="Footer"/>
      <w:spacing w:after="0"/>
      <w:rPr>
        <w:rFonts w:cs="Arial"/>
        <w:szCs w:val="18"/>
      </w:rPr>
    </w:pPr>
    <w:r w:rsidRPr="00E37CDE">
      <w:rPr>
        <w:rFonts w:cs="Arial"/>
        <w:szCs w:val="18"/>
      </w:rPr>
      <w:fldChar w:fldCharType="begin" w:fldLock="1"/>
    </w:r>
    <w:r w:rsidRPr="00E37CDE">
      <w:rPr>
        <w:rFonts w:cs="Arial"/>
        <w:szCs w:val="18"/>
      </w:rPr>
      <w:instrText xml:space="preserve"> DOCVARIABLE  CUFooterText \* MERGEFORMAT </w:instrText>
    </w:r>
    <w:r w:rsidRPr="00E37CDE">
      <w:rPr>
        <w:rFonts w:cs="Arial"/>
        <w:szCs w:val="18"/>
      </w:rPr>
      <w:fldChar w:fldCharType="separate"/>
    </w:r>
    <w:r>
      <w:rPr>
        <w:rFonts w:cs="Arial"/>
        <w:szCs w:val="18"/>
      </w:rPr>
      <w:t>Legal\309680485.2</w:t>
    </w:r>
    <w:r w:rsidRPr="00E37CDE">
      <w:rPr>
        <w:rFonts w:cs="Arial"/>
        <w:szCs w:val="18"/>
      </w:rPr>
      <w:fldChar w:fldCharType="end"/>
    </w:r>
  </w:p>
  <w:p w14:paraId="7213A5C8" w14:textId="77777777" w:rsidR="00661331" w:rsidRDefault="00661331" w:rsidP="00213397">
    <w:pPr>
      <w:pStyle w:val="Footer"/>
      <w:spacing w:after="0"/>
    </w:pPr>
    <w:r w:rsidRPr="00EE37B8">
      <w:rPr>
        <w:rFonts w:ascii="Arial" w:hAnsi="Arial" w:cs="Arial"/>
      </w:rPr>
      <w:t>© Clayton Utz.  All rights reserved.  No part of this work may be reproduced in any material form or communicated by any means without permission of the copyright owner.</w:t>
    </w:r>
  </w:p>
  <w:p w14:paraId="76CBE2BD" w14:textId="77777777" w:rsidR="00661331" w:rsidRPr="00E37CDE" w:rsidRDefault="00661331" w:rsidP="00213397">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E5D59" w14:textId="77777777" w:rsidR="00BB1D82" w:rsidRDefault="00BB1D82">
      <w:r>
        <w:separator/>
      </w:r>
    </w:p>
  </w:footnote>
  <w:footnote w:type="continuationSeparator" w:id="0">
    <w:p w14:paraId="41B83EFD" w14:textId="77777777" w:rsidR="00BB1D82" w:rsidRDefault="00BB1D82">
      <w:r>
        <w:continuationSeparator/>
      </w:r>
    </w:p>
  </w:footnote>
  <w:footnote w:type="continuationNotice" w:id="1">
    <w:p w14:paraId="661526C4" w14:textId="77777777" w:rsidR="00BB1D82" w:rsidRDefault="00BB1D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E703D" w14:textId="77777777" w:rsidR="00661331" w:rsidRDefault="006613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244ABFA" w14:textId="77777777" w:rsidR="00661331" w:rsidRDefault="00661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7F4AB33E"/>
    <w:lvl w:ilvl="0">
      <w:start w:val="1"/>
      <w:numFmt w:val="upperLetter"/>
      <w:pStyle w:val="ListNumber4"/>
      <w:lvlText w:val="%1."/>
      <w:lvlJc w:val="left"/>
      <w:pPr>
        <w:tabs>
          <w:tab w:val="num" w:pos="3856"/>
        </w:tabs>
        <w:ind w:left="3856" w:hanging="964"/>
      </w:pPr>
      <w:rPr>
        <w:rFonts w:hint="default"/>
      </w:rPr>
    </w:lvl>
  </w:abstractNum>
  <w:abstractNum w:abstractNumId="1" w15:restartNumberingAfterBreak="0">
    <w:nsid w:val="FFFFFF7E"/>
    <w:multiLevelType w:val="singleLevel"/>
    <w:tmpl w:val="7DEAFF9E"/>
    <w:lvl w:ilvl="0">
      <w:start w:val="1"/>
      <w:numFmt w:val="decimal"/>
      <w:pStyle w:val="ListNumber3"/>
      <w:lvlText w:val="%1."/>
      <w:lvlJc w:val="left"/>
      <w:pPr>
        <w:tabs>
          <w:tab w:val="num" w:pos="926"/>
        </w:tabs>
        <w:ind w:left="926" w:hanging="360"/>
      </w:pPr>
    </w:lvl>
  </w:abstractNum>
  <w:abstractNum w:abstractNumId="2" w15:restartNumberingAfterBreak="0">
    <w:nsid w:val="031B5502"/>
    <w:multiLevelType w:val="hybridMultilevel"/>
    <w:tmpl w:val="84CA9D3C"/>
    <w:lvl w:ilvl="0" w:tplc="4B72AC2C">
      <w:start w:val="1"/>
      <w:numFmt w:val="decimal"/>
      <w:pStyle w:val="ItemNumbering"/>
      <w:lvlText w:val="Item %1"/>
      <w:lvlJc w:val="left"/>
      <w:pPr>
        <w:tabs>
          <w:tab w:val="num" w:pos="1928"/>
        </w:tabs>
        <w:ind w:left="1928" w:hanging="1928"/>
      </w:pPr>
      <w:rPr>
        <w:rFonts w:hint="default"/>
      </w:rPr>
    </w:lvl>
    <w:lvl w:ilvl="1" w:tplc="ADD6964C" w:tentative="1">
      <w:start w:val="1"/>
      <w:numFmt w:val="lowerLetter"/>
      <w:lvlText w:val="%2."/>
      <w:lvlJc w:val="left"/>
      <w:pPr>
        <w:tabs>
          <w:tab w:val="num" w:pos="1440"/>
        </w:tabs>
        <w:ind w:left="1440" w:hanging="360"/>
      </w:pPr>
    </w:lvl>
    <w:lvl w:ilvl="2" w:tplc="57F4B29A" w:tentative="1">
      <w:start w:val="1"/>
      <w:numFmt w:val="lowerRoman"/>
      <w:lvlText w:val="%3."/>
      <w:lvlJc w:val="right"/>
      <w:pPr>
        <w:tabs>
          <w:tab w:val="num" w:pos="2160"/>
        </w:tabs>
        <w:ind w:left="2160" w:hanging="180"/>
      </w:pPr>
    </w:lvl>
    <w:lvl w:ilvl="3" w:tplc="45508F96" w:tentative="1">
      <w:start w:val="1"/>
      <w:numFmt w:val="decimal"/>
      <w:lvlText w:val="%4."/>
      <w:lvlJc w:val="left"/>
      <w:pPr>
        <w:tabs>
          <w:tab w:val="num" w:pos="2880"/>
        </w:tabs>
        <w:ind w:left="2880" w:hanging="360"/>
      </w:pPr>
    </w:lvl>
    <w:lvl w:ilvl="4" w:tplc="EF60C424" w:tentative="1">
      <w:start w:val="1"/>
      <w:numFmt w:val="lowerLetter"/>
      <w:lvlText w:val="%5."/>
      <w:lvlJc w:val="left"/>
      <w:pPr>
        <w:tabs>
          <w:tab w:val="num" w:pos="3600"/>
        </w:tabs>
        <w:ind w:left="3600" w:hanging="360"/>
      </w:pPr>
    </w:lvl>
    <w:lvl w:ilvl="5" w:tplc="2390B008" w:tentative="1">
      <w:start w:val="1"/>
      <w:numFmt w:val="lowerRoman"/>
      <w:lvlText w:val="%6."/>
      <w:lvlJc w:val="right"/>
      <w:pPr>
        <w:tabs>
          <w:tab w:val="num" w:pos="4320"/>
        </w:tabs>
        <w:ind w:left="4320" w:hanging="180"/>
      </w:pPr>
    </w:lvl>
    <w:lvl w:ilvl="6" w:tplc="BFB4EBC0" w:tentative="1">
      <w:start w:val="1"/>
      <w:numFmt w:val="decimal"/>
      <w:lvlText w:val="%7."/>
      <w:lvlJc w:val="left"/>
      <w:pPr>
        <w:tabs>
          <w:tab w:val="num" w:pos="5040"/>
        </w:tabs>
        <w:ind w:left="5040" w:hanging="360"/>
      </w:pPr>
    </w:lvl>
    <w:lvl w:ilvl="7" w:tplc="C5FAA410" w:tentative="1">
      <w:start w:val="1"/>
      <w:numFmt w:val="lowerLetter"/>
      <w:lvlText w:val="%8."/>
      <w:lvlJc w:val="left"/>
      <w:pPr>
        <w:tabs>
          <w:tab w:val="num" w:pos="5760"/>
        </w:tabs>
        <w:ind w:left="5760" w:hanging="360"/>
      </w:pPr>
    </w:lvl>
    <w:lvl w:ilvl="8" w:tplc="8D520D30" w:tentative="1">
      <w:start w:val="1"/>
      <w:numFmt w:val="lowerRoman"/>
      <w:lvlText w:val="%9."/>
      <w:lvlJc w:val="right"/>
      <w:pPr>
        <w:tabs>
          <w:tab w:val="num" w:pos="6480"/>
        </w:tabs>
        <w:ind w:left="6480" w:hanging="180"/>
      </w:pPr>
    </w:lvl>
  </w:abstractNum>
  <w:abstractNum w:abstractNumId="3" w15:restartNumberingAfterBreak="0">
    <w:nsid w:val="06BF7EF1"/>
    <w:multiLevelType w:val="hybridMultilevel"/>
    <w:tmpl w:val="720A77FE"/>
    <w:lvl w:ilvl="0" w:tplc="4588BF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8C57BD"/>
    <w:multiLevelType w:val="multilevel"/>
    <w:tmpl w:val="C69618E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hint="default"/>
        <w:b w:val="0"/>
        <w:i w:val="0"/>
        <w:u w:val="none"/>
      </w:rPr>
    </w:lvl>
    <w:lvl w:ilvl="3">
      <w:start w:val="1"/>
      <w:numFmt w:val="upperLetter"/>
      <w:pStyle w:val="DefinitionNum4"/>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C5B76E8"/>
    <w:multiLevelType w:val="hybridMultilevel"/>
    <w:tmpl w:val="ECB6A8F0"/>
    <w:lvl w:ilvl="0" w:tplc="60367DBA">
      <w:start w:val="1"/>
      <w:numFmt w:val="lowerLetter"/>
      <w:lvlText w:val="(%1)"/>
      <w:lvlJc w:val="left"/>
      <w:pPr>
        <w:ind w:left="1320" w:hanging="9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52BA3"/>
    <w:multiLevelType w:val="multilevel"/>
    <w:tmpl w:val="69321964"/>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5.1"/>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3F4E04"/>
    <w:multiLevelType w:val="multilevel"/>
    <w:tmpl w:val="68EED100"/>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Heading2"/>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lvlText w:val="%6)"/>
      <w:lvlJc w:val="left"/>
      <w:pPr>
        <w:tabs>
          <w:tab w:val="num" w:pos="3062"/>
        </w:tabs>
        <w:ind w:left="3062" w:hanging="964"/>
      </w:pPr>
      <w:rPr>
        <w:rFonts w:ascii="Times New Roman" w:hAnsi="Times New Roman" w:hint="default"/>
        <w:b w:val="0"/>
        <w:i w:val="0"/>
        <w:sz w:val="22"/>
        <w:u w:val="none"/>
      </w:rPr>
    </w:lvl>
    <w:lvl w:ilvl="6">
      <w:start w:val="1"/>
      <w:numFmt w:val="lowerLetter"/>
      <w:lvlText w:val="%7)"/>
      <w:lvlJc w:val="left"/>
      <w:pPr>
        <w:tabs>
          <w:tab w:val="num" w:pos="4026"/>
        </w:tabs>
        <w:ind w:left="4026" w:hanging="964"/>
      </w:pPr>
      <w:rPr>
        <w:rFonts w:ascii="Times New Roman" w:hAnsi="Times New Roman" w:hint="default"/>
        <w:b w:val="0"/>
        <w:i w:val="0"/>
        <w:sz w:val="22"/>
        <w:u w:val="none"/>
      </w:rPr>
    </w:lvl>
    <w:lvl w:ilvl="7">
      <w:start w:val="1"/>
      <w:numFmt w:val="lowerRoman"/>
      <w:lvlText w:val="%8)"/>
      <w:lvlJc w:val="left"/>
      <w:pPr>
        <w:tabs>
          <w:tab w:val="num" w:pos="4989"/>
        </w:tabs>
        <w:ind w:left="4989" w:hanging="963"/>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8" w15:restartNumberingAfterBreak="0">
    <w:nsid w:val="25EC14E4"/>
    <w:multiLevelType w:val="hybridMultilevel"/>
    <w:tmpl w:val="91F025D4"/>
    <w:lvl w:ilvl="0" w:tplc="0FFEFD3C">
      <w:start w:val="1"/>
      <w:numFmt w:val="lowerLetter"/>
      <w:lvlText w:val="(%1)"/>
      <w:lvlJc w:val="left"/>
      <w:pPr>
        <w:ind w:left="1431" w:hanging="855"/>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9" w15:restartNumberingAfterBreak="0">
    <w:nsid w:val="29B656FA"/>
    <w:multiLevelType w:val="hybridMultilevel"/>
    <w:tmpl w:val="00449C62"/>
    <w:lvl w:ilvl="0" w:tplc="4588BF96">
      <w:start w:val="1"/>
      <w:numFmt w:val="lowerLetter"/>
      <w:lvlText w:val="(%1)"/>
      <w:lvlJc w:val="left"/>
      <w:pPr>
        <w:ind w:left="2080" w:hanging="360"/>
      </w:pPr>
      <w:rPr>
        <w:rFonts w:hint="default"/>
      </w:rPr>
    </w:lvl>
    <w:lvl w:ilvl="1" w:tplc="0C090019" w:tentative="1">
      <w:start w:val="1"/>
      <w:numFmt w:val="lowerLetter"/>
      <w:lvlText w:val="%2."/>
      <w:lvlJc w:val="left"/>
      <w:pPr>
        <w:ind w:left="2800" w:hanging="360"/>
      </w:pPr>
    </w:lvl>
    <w:lvl w:ilvl="2" w:tplc="0C09001B" w:tentative="1">
      <w:start w:val="1"/>
      <w:numFmt w:val="lowerRoman"/>
      <w:lvlText w:val="%3."/>
      <w:lvlJc w:val="right"/>
      <w:pPr>
        <w:ind w:left="3520" w:hanging="180"/>
      </w:pPr>
    </w:lvl>
    <w:lvl w:ilvl="3" w:tplc="0C09000F">
      <w:start w:val="1"/>
      <w:numFmt w:val="decimal"/>
      <w:lvlText w:val="%4."/>
      <w:lvlJc w:val="left"/>
      <w:pPr>
        <w:ind w:left="4240" w:hanging="360"/>
      </w:pPr>
    </w:lvl>
    <w:lvl w:ilvl="4" w:tplc="0C090019" w:tentative="1">
      <w:start w:val="1"/>
      <w:numFmt w:val="lowerLetter"/>
      <w:lvlText w:val="%5."/>
      <w:lvlJc w:val="left"/>
      <w:pPr>
        <w:ind w:left="4960" w:hanging="360"/>
      </w:pPr>
    </w:lvl>
    <w:lvl w:ilvl="5" w:tplc="0C09001B" w:tentative="1">
      <w:start w:val="1"/>
      <w:numFmt w:val="lowerRoman"/>
      <w:lvlText w:val="%6."/>
      <w:lvlJc w:val="right"/>
      <w:pPr>
        <w:ind w:left="5680" w:hanging="180"/>
      </w:pPr>
    </w:lvl>
    <w:lvl w:ilvl="6" w:tplc="0C09000F" w:tentative="1">
      <w:start w:val="1"/>
      <w:numFmt w:val="decimal"/>
      <w:lvlText w:val="%7."/>
      <w:lvlJc w:val="left"/>
      <w:pPr>
        <w:ind w:left="6400" w:hanging="360"/>
      </w:pPr>
    </w:lvl>
    <w:lvl w:ilvl="7" w:tplc="0C090019" w:tentative="1">
      <w:start w:val="1"/>
      <w:numFmt w:val="lowerLetter"/>
      <w:lvlText w:val="%8."/>
      <w:lvlJc w:val="left"/>
      <w:pPr>
        <w:ind w:left="7120" w:hanging="360"/>
      </w:pPr>
    </w:lvl>
    <w:lvl w:ilvl="8" w:tplc="0C09001B" w:tentative="1">
      <w:start w:val="1"/>
      <w:numFmt w:val="lowerRoman"/>
      <w:lvlText w:val="%9."/>
      <w:lvlJc w:val="right"/>
      <w:pPr>
        <w:ind w:left="7840" w:hanging="180"/>
      </w:pPr>
    </w:lvl>
  </w:abstractNum>
  <w:abstractNum w:abstractNumId="10" w15:restartNumberingAfterBreak="0">
    <w:nsid w:val="34375781"/>
    <w:multiLevelType w:val="multilevel"/>
    <w:tmpl w:val="69321964"/>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5.1"/>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5173A4B"/>
    <w:multiLevelType w:val="hybridMultilevel"/>
    <w:tmpl w:val="FE8C0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B22ACF"/>
    <w:multiLevelType w:val="hybridMultilevel"/>
    <w:tmpl w:val="ECAE79E8"/>
    <w:lvl w:ilvl="0" w:tplc="A4E8E3C6">
      <w:start w:val="1"/>
      <w:numFmt w:val="bullet"/>
      <w:pStyle w:val="PIPBullet2"/>
      <w:lvlText w:val=""/>
      <w:lvlJc w:val="left"/>
      <w:pPr>
        <w:tabs>
          <w:tab w:val="num" w:pos="1928"/>
        </w:tabs>
        <w:ind w:left="1928" w:hanging="964"/>
      </w:pPr>
      <w:rPr>
        <w:rFonts w:ascii="Symbol" w:hAnsi="Symbol" w:hint="default"/>
      </w:rPr>
    </w:lvl>
    <w:lvl w:ilvl="1" w:tplc="CA1665CC" w:tentative="1">
      <w:start w:val="1"/>
      <w:numFmt w:val="bullet"/>
      <w:lvlText w:val="o"/>
      <w:lvlJc w:val="left"/>
      <w:pPr>
        <w:tabs>
          <w:tab w:val="num" w:pos="1440"/>
        </w:tabs>
        <w:ind w:left="1440" w:hanging="360"/>
      </w:pPr>
      <w:rPr>
        <w:rFonts w:ascii="Courier New" w:hAnsi="Courier New" w:cs="Courier New" w:hint="default"/>
      </w:rPr>
    </w:lvl>
    <w:lvl w:ilvl="2" w:tplc="D4A420AC" w:tentative="1">
      <w:start w:val="1"/>
      <w:numFmt w:val="bullet"/>
      <w:lvlText w:val=""/>
      <w:lvlJc w:val="left"/>
      <w:pPr>
        <w:tabs>
          <w:tab w:val="num" w:pos="2160"/>
        </w:tabs>
        <w:ind w:left="2160" w:hanging="360"/>
      </w:pPr>
      <w:rPr>
        <w:rFonts w:ascii="Wingdings" w:hAnsi="Wingdings" w:hint="default"/>
      </w:rPr>
    </w:lvl>
    <w:lvl w:ilvl="3" w:tplc="C6986B66" w:tentative="1">
      <w:start w:val="1"/>
      <w:numFmt w:val="bullet"/>
      <w:lvlText w:val=""/>
      <w:lvlJc w:val="left"/>
      <w:pPr>
        <w:tabs>
          <w:tab w:val="num" w:pos="2880"/>
        </w:tabs>
        <w:ind w:left="2880" w:hanging="360"/>
      </w:pPr>
      <w:rPr>
        <w:rFonts w:ascii="Symbol" w:hAnsi="Symbol" w:hint="default"/>
      </w:rPr>
    </w:lvl>
    <w:lvl w:ilvl="4" w:tplc="A57C0C04" w:tentative="1">
      <w:start w:val="1"/>
      <w:numFmt w:val="bullet"/>
      <w:lvlText w:val="o"/>
      <w:lvlJc w:val="left"/>
      <w:pPr>
        <w:tabs>
          <w:tab w:val="num" w:pos="3600"/>
        </w:tabs>
        <w:ind w:left="3600" w:hanging="360"/>
      </w:pPr>
      <w:rPr>
        <w:rFonts w:ascii="Courier New" w:hAnsi="Courier New" w:cs="Courier New" w:hint="default"/>
      </w:rPr>
    </w:lvl>
    <w:lvl w:ilvl="5" w:tplc="33883812" w:tentative="1">
      <w:start w:val="1"/>
      <w:numFmt w:val="bullet"/>
      <w:lvlText w:val=""/>
      <w:lvlJc w:val="left"/>
      <w:pPr>
        <w:tabs>
          <w:tab w:val="num" w:pos="4320"/>
        </w:tabs>
        <w:ind w:left="4320" w:hanging="360"/>
      </w:pPr>
      <w:rPr>
        <w:rFonts w:ascii="Wingdings" w:hAnsi="Wingdings" w:hint="default"/>
      </w:rPr>
    </w:lvl>
    <w:lvl w:ilvl="6" w:tplc="9A8420B8" w:tentative="1">
      <w:start w:val="1"/>
      <w:numFmt w:val="bullet"/>
      <w:lvlText w:val=""/>
      <w:lvlJc w:val="left"/>
      <w:pPr>
        <w:tabs>
          <w:tab w:val="num" w:pos="5040"/>
        </w:tabs>
        <w:ind w:left="5040" w:hanging="360"/>
      </w:pPr>
      <w:rPr>
        <w:rFonts w:ascii="Symbol" w:hAnsi="Symbol" w:hint="default"/>
      </w:rPr>
    </w:lvl>
    <w:lvl w:ilvl="7" w:tplc="A5C6346E" w:tentative="1">
      <w:start w:val="1"/>
      <w:numFmt w:val="bullet"/>
      <w:lvlText w:val="o"/>
      <w:lvlJc w:val="left"/>
      <w:pPr>
        <w:tabs>
          <w:tab w:val="num" w:pos="5760"/>
        </w:tabs>
        <w:ind w:left="5760" w:hanging="360"/>
      </w:pPr>
      <w:rPr>
        <w:rFonts w:ascii="Courier New" w:hAnsi="Courier New" w:cs="Courier New" w:hint="default"/>
      </w:rPr>
    </w:lvl>
    <w:lvl w:ilvl="8" w:tplc="CB8C5D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900DA1"/>
    <w:multiLevelType w:val="hybridMultilevel"/>
    <w:tmpl w:val="205A8E82"/>
    <w:lvl w:ilvl="0" w:tplc="FFFFFFFF">
      <w:start w:val="1"/>
      <w:numFmt w:val="lowerLetter"/>
      <w:lvlText w:val="(%1)"/>
      <w:lvlJc w:val="left"/>
      <w:pPr>
        <w:ind w:left="936" w:hanging="360"/>
      </w:pPr>
      <w:rPr>
        <w:rFonts w:hint="default"/>
      </w:rPr>
    </w:lvl>
    <w:lvl w:ilvl="1" w:tplc="8D349400">
      <w:start w:val="1"/>
      <w:numFmt w:val="lowerLetter"/>
      <w:lvlText w:val="(%2)"/>
      <w:lvlJc w:val="left"/>
      <w:pPr>
        <w:ind w:left="936" w:hanging="360"/>
      </w:pPr>
      <w:rPr>
        <w:rFonts w:hint="default"/>
      </w:r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4" w15:restartNumberingAfterBreak="0">
    <w:nsid w:val="51351F1D"/>
    <w:multiLevelType w:val="hybridMultilevel"/>
    <w:tmpl w:val="876A6F76"/>
    <w:lvl w:ilvl="0" w:tplc="8D349400">
      <w:start w:val="1"/>
      <w:numFmt w:val="lowerLetter"/>
      <w:lvlText w:val="(%1)"/>
      <w:lvlJc w:val="left"/>
      <w:pPr>
        <w:ind w:left="1296" w:hanging="360"/>
      </w:pPr>
      <w:rPr>
        <w:rFonts w:hint="default"/>
      </w:rPr>
    </w:lvl>
    <w:lvl w:ilvl="1" w:tplc="0C090019" w:tentative="1">
      <w:start w:val="1"/>
      <w:numFmt w:val="lowerLetter"/>
      <w:lvlText w:val="%2."/>
      <w:lvlJc w:val="left"/>
      <w:pPr>
        <w:ind w:left="2016" w:hanging="360"/>
      </w:pPr>
    </w:lvl>
    <w:lvl w:ilvl="2" w:tplc="0C09001B" w:tentative="1">
      <w:start w:val="1"/>
      <w:numFmt w:val="lowerRoman"/>
      <w:lvlText w:val="%3."/>
      <w:lvlJc w:val="right"/>
      <w:pPr>
        <w:ind w:left="2736" w:hanging="180"/>
      </w:pPr>
    </w:lvl>
    <w:lvl w:ilvl="3" w:tplc="0C09000F" w:tentative="1">
      <w:start w:val="1"/>
      <w:numFmt w:val="decimal"/>
      <w:lvlText w:val="%4."/>
      <w:lvlJc w:val="left"/>
      <w:pPr>
        <w:ind w:left="3456" w:hanging="360"/>
      </w:pPr>
    </w:lvl>
    <w:lvl w:ilvl="4" w:tplc="0C090019" w:tentative="1">
      <w:start w:val="1"/>
      <w:numFmt w:val="lowerLetter"/>
      <w:lvlText w:val="%5."/>
      <w:lvlJc w:val="left"/>
      <w:pPr>
        <w:ind w:left="4176" w:hanging="360"/>
      </w:pPr>
    </w:lvl>
    <w:lvl w:ilvl="5" w:tplc="0C09001B" w:tentative="1">
      <w:start w:val="1"/>
      <w:numFmt w:val="lowerRoman"/>
      <w:lvlText w:val="%6."/>
      <w:lvlJc w:val="right"/>
      <w:pPr>
        <w:ind w:left="4896" w:hanging="180"/>
      </w:pPr>
    </w:lvl>
    <w:lvl w:ilvl="6" w:tplc="0C09000F" w:tentative="1">
      <w:start w:val="1"/>
      <w:numFmt w:val="decimal"/>
      <w:lvlText w:val="%7."/>
      <w:lvlJc w:val="left"/>
      <w:pPr>
        <w:ind w:left="5616" w:hanging="360"/>
      </w:pPr>
    </w:lvl>
    <w:lvl w:ilvl="7" w:tplc="0C090019" w:tentative="1">
      <w:start w:val="1"/>
      <w:numFmt w:val="lowerLetter"/>
      <w:lvlText w:val="%8."/>
      <w:lvlJc w:val="left"/>
      <w:pPr>
        <w:ind w:left="6336" w:hanging="360"/>
      </w:pPr>
    </w:lvl>
    <w:lvl w:ilvl="8" w:tplc="0C09001B" w:tentative="1">
      <w:start w:val="1"/>
      <w:numFmt w:val="lowerRoman"/>
      <w:lvlText w:val="%9."/>
      <w:lvlJc w:val="right"/>
      <w:pPr>
        <w:ind w:left="7056" w:hanging="180"/>
      </w:pPr>
    </w:lvl>
  </w:abstractNum>
  <w:abstractNum w:abstractNumId="15" w15:restartNumberingAfterBreak="0">
    <w:nsid w:val="572626BF"/>
    <w:multiLevelType w:val="hybridMultilevel"/>
    <w:tmpl w:val="8D8E014A"/>
    <w:lvl w:ilvl="0" w:tplc="1ED2E574">
      <w:start w:val="1"/>
      <w:numFmt w:val="bullet"/>
      <w:pStyle w:val="PIPBullet"/>
      <w:lvlText w:val=""/>
      <w:lvlJc w:val="left"/>
      <w:pPr>
        <w:tabs>
          <w:tab w:val="num" w:pos="964"/>
        </w:tabs>
        <w:ind w:left="964" w:hanging="964"/>
      </w:pPr>
      <w:rPr>
        <w:rFonts w:ascii="Symbol" w:hAnsi="Symbol" w:hint="default"/>
      </w:rPr>
    </w:lvl>
    <w:lvl w:ilvl="1" w:tplc="3C40C73E" w:tentative="1">
      <w:start w:val="1"/>
      <w:numFmt w:val="bullet"/>
      <w:lvlText w:val="o"/>
      <w:lvlJc w:val="left"/>
      <w:pPr>
        <w:tabs>
          <w:tab w:val="num" w:pos="1440"/>
        </w:tabs>
        <w:ind w:left="1440" w:hanging="360"/>
      </w:pPr>
      <w:rPr>
        <w:rFonts w:ascii="Courier New" w:hAnsi="Courier New" w:cs="Courier New" w:hint="default"/>
      </w:rPr>
    </w:lvl>
    <w:lvl w:ilvl="2" w:tplc="3188B6E4" w:tentative="1">
      <w:start w:val="1"/>
      <w:numFmt w:val="bullet"/>
      <w:lvlText w:val=""/>
      <w:lvlJc w:val="left"/>
      <w:pPr>
        <w:tabs>
          <w:tab w:val="num" w:pos="2160"/>
        </w:tabs>
        <w:ind w:left="2160" w:hanging="360"/>
      </w:pPr>
      <w:rPr>
        <w:rFonts w:ascii="Wingdings" w:hAnsi="Wingdings" w:hint="default"/>
      </w:rPr>
    </w:lvl>
    <w:lvl w:ilvl="3" w:tplc="B8960AA4" w:tentative="1">
      <w:start w:val="1"/>
      <w:numFmt w:val="bullet"/>
      <w:lvlText w:val=""/>
      <w:lvlJc w:val="left"/>
      <w:pPr>
        <w:tabs>
          <w:tab w:val="num" w:pos="2880"/>
        </w:tabs>
        <w:ind w:left="2880" w:hanging="360"/>
      </w:pPr>
      <w:rPr>
        <w:rFonts w:ascii="Symbol" w:hAnsi="Symbol" w:hint="default"/>
      </w:rPr>
    </w:lvl>
    <w:lvl w:ilvl="4" w:tplc="8F80889E" w:tentative="1">
      <w:start w:val="1"/>
      <w:numFmt w:val="bullet"/>
      <w:lvlText w:val="o"/>
      <w:lvlJc w:val="left"/>
      <w:pPr>
        <w:tabs>
          <w:tab w:val="num" w:pos="3600"/>
        </w:tabs>
        <w:ind w:left="3600" w:hanging="360"/>
      </w:pPr>
      <w:rPr>
        <w:rFonts w:ascii="Courier New" w:hAnsi="Courier New" w:cs="Courier New" w:hint="default"/>
      </w:rPr>
    </w:lvl>
    <w:lvl w:ilvl="5" w:tplc="A74C9D2C" w:tentative="1">
      <w:start w:val="1"/>
      <w:numFmt w:val="bullet"/>
      <w:lvlText w:val=""/>
      <w:lvlJc w:val="left"/>
      <w:pPr>
        <w:tabs>
          <w:tab w:val="num" w:pos="4320"/>
        </w:tabs>
        <w:ind w:left="4320" w:hanging="360"/>
      </w:pPr>
      <w:rPr>
        <w:rFonts w:ascii="Wingdings" w:hAnsi="Wingdings" w:hint="default"/>
      </w:rPr>
    </w:lvl>
    <w:lvl w:ilvl="6" w:tplc="3B0831BA" w:tentative="1">
      <w:start w:val="1"/>
      <w:numFmt w:val="bullet"/>
      <w:lvlText w:val=""/>
      <w:lvlJc w:val="left"/>
      <w:pPr>
        <w:tabs>
          <w:tab w:val="num" w:pos="5040"/>
        </w:tabs>
        <w:ind w:left="5040" w:hanging="360"/>
      </w:pPr>
      <w:rPr>
        <w:rFonts w:ascii="Symbol" w:hAnsi="Symbol" w:hint="default"/>
      </w:rPr>
    </w:lvl>
    <w:lvl w:ilvl="7" w:tplc="20EC7784" w:tentative="1">
      <w:start w:val="1"/>
      <w:numFmt w:val="bullet"/>
      <w:lvlText w:val="o"/>
      <w:lvlJc w:val="left"/>
      <w:pPr>
        <w:tabs>
          <w:tab w:val="num" w:pos="5760"/>
        </w:tabs>
        <w:ind w:left="5760" w:hanging="360"/>
      </w:pPr>
      <w:rPr>
        <w:rFonts w:ascii="Courier New" w:hAnsi="Courier New" w:cs="Courier New" w:hint="default"/>
      </w:rPr>
    </w:lvl>
    <w:lvl w:ilvl="8" w:tplc="84960D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1C6A3C"/>
    <w:multiLevelType w:val="multilevel"/>
    <w:tmpl w:val="3BDA8E12"/>
    <w:lvl w:ilvl="0">
      <w:start w:val="1"/>
      <w:numFmt w:val="decimal"/>
      <w:lvlRestart w:val="0"/>
      <w:pStyle w:val="PIP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PIP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PIPNumber3"/>
      <w:lvlText w:val="(%3)"/>
      <w:lvlJc w:val="left"/>
      <w:pPr>
        <w:tabs>
          <w:tab w:val="num" w:pos="1928"/>
        </w:tabs>
        <w:ind w:left="1928" w:hanging="964"/>
      </w:pPr>
      <w:rPr>
        <w:rFonts w:ascii="Times New Roman" w:hAnsi="Times New Roman" w:hint="default"/>
        <w:b w:val="0"/>
        <w:i w:val="0"/>
        <w:sz w:val="22"/>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7"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8" w15:restartNumberingAfterBreak="0">
    <w:nsid w:val="5AF47BC8"/>
    <w:multiLevelType w:val="hybridMultilevel"/>
    <w:tmpl w:val="560A0ECA"/>
    <w:lvl w:ilvl="0" w:tplc="8D349400">
      <w:start w:val="1"/>
      <w:numFmt w:val="lowerLetter"/>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63993352"/>
    <w:multiLevelType w:val="hybridMultilevel"/>
    <w:tmpl w:val="2F5C50BC"/>
    <w:lvl w:ilvl="0" w:tplc="B87ACBA2">
      <w:start w:val="1"/>
      <w:numFmt w:val="bullet"/>
      <w:lvlText w:val=""/>
      <w:lvlJc w:val="left"/>
      <w:pPr>
        <w:tabs>
          <w:tab w:val="num" w:pos="964"/>
        </w:tabs>
        <w:ind w:left="964" w:hanging="964"/>
      </w:pPr>
      <w:rPr>
        <w:rFonts w:ascii="Symbol" w:hAnsi="Symbol" w:hint="default"/>
      </w:rPr>
    </w:lvl>
    <w:lvl w:ilvl="1" w:tplc="0C090003">
      <w:start w:val="1"/>
      <w:numFmt w:val="upperLetter"/>
      <w:pStyle w:val="Background"/>
      <w:lvlText w:val="%2."/>
      <w:lvlJc w:val="left"/>
      <w:pPr>
        <w:tabs>
          <w:tab w:val="num" w:pos="2044"/>
        </w:tabs>
        <w:ind w:left="2044" w:hanging="964"/>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DF06C2"/>
    <w:multiLevelType w:val="hybridMultilevel"/>
    <w:tmpl w:val="CB38DB88"/>
    <w:lvl w:ilvl="0" w:tplc="8D349400">
      <w:start w:val="1"/>
      <w:numFmt w:val="lowerLetter"/>
      <w:lvlText w:val="(%1)"/>
      <w:lvlJc w:val="left"/>
      <w:pPr>
        <w:ind w:left="1296" w:hanging="360"/>
      </w:pPr>
      <w:rPr>
        <w:rFonts w:hint="default"/>
      </w:rPr>
    </w:lvl>
    <w:lvl w:ilvl="1" w:tplc="0C090019" w:tentative="1">
      <w:start w:val="1"/>
      <w:numFmt w:val="lowerLetter"/>
      <w:lvlText w:val="%2."/>
      <w:lvlJc w:val="left"/>
      <w:pPr>
        <w:ind w:left="2016" w:hanging="360"/>
      </w:pPr>
    </w:lvl>
    <w:lvl w:ilvl="2" w:tplc="0C09001B" w:tentative="1">
      <w:start w:val="1"/>
      <w:numFmt w:val="lowerRoman"/>
      <w:lvlText w:val="%3."/>
      <w:lvlJc w:val="right"/>
      <w:pPr>
        <w:ind w:left="2736" w:hanging="180"/>
      </w:pPr>
    </w:lvl>
    <w:lvl w:ilvl="3" w:tplc="0C09000F" w:tentative="1">
      <w:start w:val="1"/>
      <w:numFmt w:val="decimal"/>
      <w:lvlText w:val="%4."/>
      <w:lvlJc w:val="left"/>
      <w:pPr>
        <w:ind w:left="3456" w:hanging="360"/>
      </w:pPr>
    </w:lvl>
    <w:lvl w:ilvl="4" w:tplc="0C090019" w:tentative="1">
      <w:start w:val="1"/>
      <w:numFmt w:val="lowerLetter"/>
      <w:lvlText w:val="%5."/>
      <w:lvlJc w:val="left"/>
      <w:pPr>
        <w:ind w:left="4176" w:hanging="360"/>
      </w:pPr>
    </w:lvl>
    <w:lvl w:ilvl="5" w:tplc="0C09001B" w:tentative="1">
      <w:start w:val="1"/>
      <w:numFmt w:val="lowerRoman"/>
      <w:lvlText w:val="%6."/>
      <w:lvlJc w:val="right"/>
      <w:pPr>
        <w:ind w:left="4896" w:hanging="180"/>
      </w:pPr>
    </w:lvl>
    <w:lvl w:ilvl="6" w:tplc="0C09000F" w:tentative="1">
      <w:start w:val="1"/>
      <w:numFmt w:val="decimal"/>
      <w:lvlText w:val="%7."/>
      <w:lvlJc w:val="left"/>
      <w:pPr>
        <w:ind w:left="5616" w:hanging="360"/>
      </w:pPr>
    </w:lvl>
    <w:lvl w:ilvl="7" w:tplc="0C090019" w:tentative="1">
      <w:start w:val="1"/>
      <w:numFmt w:val="lowerLetter"/>
      <w:lvlText w:val="%8."/>
      <w:lvlJc w:val="left"/>
      <w:pPr>
        <w:ind w:left="6336" w:hanging="360"/>
      </w:pPr>
    </w:lvl>
    <w:lvl w:ilvl="8" w:tplc="0C09001B" w:tentative="1">
      <w:start w:val="1"/>
      <w:numFmt w:val="lowerRoman"/>
      <w:lvlText w:val="%9."/>
      <w:lvlJc w:val="right"/>
      <w:pPr>
        <w:ind w:left="7056" w:hanging="180"/>
      </w:pPr>
    </w:lvl>
  </w:abstractNum>
  <w:abstractNum w:abstractNumId="22" w15:restartNumberingAfterBreak="0">
    <w:nsid w:val="67880A9B"/>
    <w:multiLevelType w:val="hybridMultilevel"/>
    <w:tmpl w:val="0AEA16F6"/>
    <w:lvl w:ilvl="0" w:tplc="F12CB246">
      <w:start w:val="1"/>
      <w:numFmt w:val="bullet"/>
      <w:pStyle w:val="CourtBullet2"/>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6FBD66A4"/>
    <w:multiLevelType w:val="hybridMultilevel"/>
    <w:tmpl w:val="FD52ED6E"/>
    <w:lvl w:ilvl="0" w:tplc="52E2278A">
      <w:start w:val="1"/>
      <w:numFmt w:val="lowerLetter"/>
      <w:pStyle w:val="CourtNo1"/>
      <w:lvlText w:val="(%1)"/>
      <w:lvlJc w:val="left"/>
      <w:pPr>
        <w:tabs>
          <w:tab w:val="num" w:pos="1926"/>
        </w:tabs>
        <w:ind w:left="1926" w:hanging="962"/>
      </w:pPr>
      <w:rPr>
        <w:rFonts w:hint="default"/>
      </w:rPr>
    </w:lvl>
    <w:lvl w:ilvl="1" w:tplc="5ABC4412" w:tentative="1">
      <w:start w:val="1"/>
      <w:numFmt w:val="lowerLetter"/>
      <w:lvlText w:val="%2."/>
      <w:lvlJc w:val="left"/>
      <w:pPr>
        <w:tabs>
          <w:tab w:val="num" w:pos="1440"/>
        </w:tabs>
        <w:ind w:left="1440" w:hanging="360"/>
      </w:pPr>
    </w:lvl>
    <w:lvl w:ilvl="2" w:tplc="B17A3E2A" w:tentative="1">
      <w:start w:val="1"/>
      <w:numFmt w:val="lowerRoman"/>
      <w:lvlText w:val="%3."/>
      <w:lvlJc w:val="right"/>
      <w:pPr>
        <w:tabs>
          <w:tab w:val="num" w:pos="2160"/>
        </w:tabs>
        <w:ind w:left="2160" w:hanging="180"/>
      </w:pPr>
    </w:lvl>
    <w:lvl w:ilvl="3" w:tplc="1E8AF25C" w:tentative="1">
      <w:start w:val="1"/>
      <w:numFmt w:val="decimal"/>
      <w:lvlText w:val="%4."/>
      <w:lvlJc w:val="left"/>
      <w:pPr>
        <w:tabs>
          <w:tab w:val="num" w:pos="2880"/>
        </w:tabs>
        <w:ind w:left="2880" w:hanging="360"/>
      </w:pPr>
    </w:lvl>
    <w:lvl w:ilvl="4" w:tplc="7DBC3A02" w:tentative="1">
      <w:start w:val="1"/>
      <w:numFmt w:val="lowerLetter"/>
      <w:lvlText w:val="%5."/>
      <w:lvlJc w:val="left"/>
      <w:pPr>
        <w:tabs>
          <w:tab w:val="num" w:pos="3600"/>
        </w:tabs>
        <w:ind w:left="3600" w:hanging="360"/>
      </w:pPr>
    </w:lvl>
    <w:lvl w:ilvl="5" w:tplc="A95EFEA8" w:tentative="1">
      <w:start w:val="1"/>
      <w:numFmt w:val="lowerRoman"/>
      <w:lvlText w:val="%6."/>
      <w:lvlJc w:val="right"/>
      <w:pPr>
        <w:tabs>
          <w:tab w:val="num" w:pos="4320"/>
        </w:tabs>
        <w:ind w:left="4320" w:hanging="180"/>
      </w:pPr>
    </w:lvl>
    <w:lvl w:ilvl="6" w:tplc="11123180" w:tentative="1">
      <w:start w:val="1"/>
      <w:numFmt w:val="decimal"/>
      <w:lvlText w:val="%7."/>
      <w:lvlJc w:val="left"/>
      <w:pPr>
        <w:tabs>
          <w:tab w:val="num" w:pos="5040"/>
        </w:tabs>
        <w:ind w:left="5040" w:hanging="360"/>
      </w:pPr>
    </w:lvl>
    <w:lvl w:ilvl="7" w:tplc="4270127A" w:tentative="1">
      <w:start w:val="1"/>
      <w:numFmt w:val="lowerLetter"/>
      <w:lvlText w:val="%8."/>
      <w:lvlJc w:val="left"/>
      <w:pPr>
        <w:tabs>
          <w:tab w:val="num" w:pos="5760"/>
        </w:tabs>
        <w:ind w:left="5760" w:hanging="360"/>
      </w:pPr>
    </w:lvl>
    <w:lvl w:ilvl="8" w:tplc="132AB8CC" w:tentative="1">
      <w:start w:val="1"/>
      <w:numFmt w:val="lowerRoman"/>
      <w:lvlText w:val="%9."/>
      <w:lvlJc w:val="right"/>
      <w:pPr>
        <w:tabs>
          <w:tab w:val="num" w:pos="6480"/>
        </w:tabs>
        <w:ind w:left="6480" w:hanging="180"/>
      </w:pPr>
    </w:lvl>
  </w:abstractNum>
  <w:abstractNum w:abstractNumId="25" w15:restartNumberingAfterBreak="0">
    <w:nsid w:val="701C3BC6"/>
    <w:multiLevelType w:val="hybridMultilevel"/>
    <w:tmpl w:val="A1F603D6"/>
    <w:lvl w:ilvl="0" w:tplc="FFFFFFFF">
      <w:start w:val="1"/>
      <w:numFmt w:val="lowerLetter"/>
      <w:lvlText w:val="(%1)"/>
      <w:lvlJc w:val="left"/>
      <w:pPr>
        <w:ind w:left="2080" w:hanging="360"/>
      </w:pPr>
      <w:rPr>
        <w:rFonts w:hint="default"/>
      </w:rPr>
    </w:lvl>
    <w:lvl w:ilvl="1" w:tplc="FFFFFFFF" w:tentative="1">
      <w:start w:val="1"/>
      <w:numFmt w:val="lowerLetter"/>
      <w:lvlText w:val="%2."/>
      <w:lvlJc w:val="left"/>
      <w:pPr>
        <w:ind w:left="2800" w:hanging="360"/>
      </w:pPr>
    </w:lvl>
    <w:lvl w:ilvl="2" w:tplc="FFFFFFFF" w:tentative="1">
      <w:start w:val="1"/>
      <w:numFmt w:val="lowerRoman"/>
      <w:lvlText w:val="%3."/>
      <w:lvlJc w:val="right"/>
      <w:pPr>
        <w:ind w:left="3520" w:hanging="180"/>
      </w:pPr>
    </w:lvl>
    <w:lvl w:ilvl="3" w:tplc="4588BF96">
      <w:start w:val="1"/>
      <w:numFmt w:val="lowerLetter"/>
      <w:lvlText w:val="(%4)"/>
      <w:lvlJc w:val="left"/>
      <w:pPr>
        <w:ind w:left="720" w:hanging="360"/>
      </w:pPr>
      <w:rPr>
        <w:rFonts w:hint="default"/>
      </w:rPr>
    </w:lvl>
    <w:lvl w:ilvl="4" w:tplc="FFFFFFFF" w:tentative="1">
      <w:start w:val="1"/>
      <w:numFmt w:val="lowerLetter"/>
      <w:lvlText w:val="%5."/>
      <w:lvlJc w:val="left"/>
      <w:pPr>
        <w:ind w:left="4960" w:hanging="360"/>
      </w:pPr>
    </w:lvl>
    <w:lvl w:ilvl="5" w:tplc="FFFFFFFF" w:tentative="1">
      <w:start w:val="1"/>
      <w:numFmt w:val="lowerRoman"/>
      <w:lvlText w:val="%6."/>
      <w:lvlJc w:val="right"/>
      <w:pPr>
        <w:ind w:left="5680" w:hanging="180"/>
      </w:pPr>
    </w:lvl>
    <w:lvl w:ilvl="6" w:tplc="FFFFFFFF" w:tentative="1">
      <w:start w:val="1"/>
      <w:numFmt w:val="decimal"/>
      <w:lvlText w:val="%7."/>
      <w:lvlJc w:val="left"/>
      <w:pPr>
        <w:ind w:left="6400" w:hanging="360"/>
      </w:pPr>
    </w:lvl>
    <w:lvl w:ilvl="7" w:tplc="FFFFFFFF" w:tentative="1">
      <w:start w:val="1"/>
      <w:numFmt w:val="lowerLetter"/>
      <w:lvlText w:val="%8."/>
      <w:lvlJc w:val="left"/>
      <w:pPr>
        <w:ind w:left="7120" w:hanging="360"/>
      </w:pPr>
    </w:lvl>
    <w:lvl w:ilvl="8" w:tplc="FFFFFFFF" w:tentative="1">
      <w:start w:val="1"/>
      <w:numFmt w:val="lowerRoman"/>
      <w:lvlText w:val="%9."/>
      <w:lvlJc w:val="right"/>
      <w:pPr>
        <w:ind w:left="7840" w:hanging="180"/>
      </w:pPr>
    </w:lvl>
  </w:abstractNum>
  <w:abstractNum w:abstractNumId="26" w15:restartNumberingAfterBreak="0">
    <w:nsid w:val="78B5053C"/>
    <w:multiLevelType w:val="multilevel"/>
    <w:tmpl w:val="D60C3738"/>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7C436CCD"/>
    <w:multiLevelType w:val="multilevel"/>
    <w:tmpl w:val="3E220948"/>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9" w15:restartNumberingAfterBreak="0">
    <w:nsid w:val="7F9A1C6A"/>
    <w:multiLevelType w:val="multilevel"/>
    <w:tmpl w:val="9F065586"/>
    <w:lvl w:ilvl="0">
      <w:start w:val="1"/>
      <w:numFmt w:val="decimal"/>
      <w:pStyle w:val="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Heading3"/>
      <w:lvlText w:val="(%3)"/>
      <w:lvlJc w:val="left"/>
      <w:pPr>
        <w:tabs>
          <w:tab w:val="num" w:pos="6493"/>
        </w:tabs>
        <w:ind w:left="6493" w:hanging="964"/>
      </w:pPr>
      <w:rPr>
        <w:rFonts w:hint="default"/>
        <w:b w:val="0"/>
        <w:i w:val="0"/>
        <w:u w:val="none"/>
      </w:rPr>
    </w:lvl>
    <w:lvl w:ilvl="3">
      <w:start w:val="1"/>
      <w:numFmt w:val="lowerRoman"/>
      <w:pStyle w:val="Heading4"/>
      <w:lvlText w:val="(%4)"/>
      <w:lvlJc w:val="left"/>
      <w:pPr>
        <w:tabs>
          <w:tab w:val="num" w:pos="9186"/>
        </w:tabs>
        <w:ind w:left="9186"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598560248">
    <w:abstractNumId w:val="24"/>
  </w:num>
  <w:num w:numId="2" w16cid:durableId="400565491">
    <w:abstractNumId w:val="1"/>
  </w:num>
  <w:num w:numId="3" w16cid:durableId="261841265">
    <w:abstractNumId w:val="2"/>
  </w:num>
  <w:num w:numId="4" w16cid:durableId="1629579588">
    <w:abstractNumId w:val="15"/>
  </w:num>
  <w:num w:numId="5" w16cid:durableId="1506045449">
    <w:abstractNumId w:val="12"/>
  </w:num>
  <w:num w:numId="6" w16cid:durableId="1725563655">
    <w:abstractNumId w:val="16"/>
  </w:num>
  <w:num w:numId="7" w16cid:durableId="628781653">
    <w:abstractNumId w:val="0"/>
  </w:num>
  <w:num w:numId="8" w16cid:durableId="444466760">
    <w:abstractNumId w:val="22"/>
  </w:num>
  <w:num w:numId="9" w16cid:durableId="3506497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2719">
    <w:abstractNumId w:val="7"/>
  </w:num>
  <w:num w:numId="11" w16cid:durableId="1275941015">
    <w:abstractNumId w:val="19"/>
  </w:num>
  <w:num w:numId="12" w16cid:durableId="261769448">
    <w:abstractNumId w:val="27"/>
  </w:num>
  <w:num w:numId="13" w16cid:durableId="2084646119">
    <w:abstractNumId w:val="20"/>
  </w:num>
  <w:num w:numId="14" w16cid:durableId="1393309953">
    <w:abstractNumId w:val="23"/>
  </w:num>
  <w:num w:numId="15" w16cid:durableId="811797947">
    <w:abstractNumId w:val="4"/>
  </w:num>
  <w:num w:numId="16" w16cid:durableId="835918686">
    <w:abstractNumId w:val="17"/>
  </w:num>
  <w:num w:numId="17" w16cid:durableId="1074856835">
    <w:abstractNumId w:val="29"/>
  </w:num>
  <w:num w:numId="18" w16cid:durableId="868758143">
    <w:abstractNumId w:val="26"/>
  </w:num>
  <w:num w:numId="19" w16cid:durableId="1325204753">
    <w:abstractNumId w:val="28"/>
  </w:num>
  <w:num w:numId="20" w16cid:durableId="6328345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3664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402791">
    <w:abstractNumId w:val="11"/>
  </w:num>
  <w:num w:numId="23" w16cid:durableId="376710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3045250">
    <w:abstractNumId w:val="28"/>
  </w:num>
  <w:num w:numId="25" w16cid:durableId="5237110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8291412">
    <w:abstractNumId w:val="3"/>
  </w:num>
  <w:num w:numId="27" w16cid:durableId="2040544756">
    <w:abstractNumId w:val="5"/>
  </w:num>
  <w:num w:numId="28" w16cid:durableId="1232545841">
    <w:abstractNumId w:val="29"/>
  </w:num>
  <w:num w:numId="29" w16cid:durableId="1113785982">
    <w:abstractNumId w:val="29"/>
  </w:num>
  <w:num w:numId="30" w16cid:durableId="667559231">
    <w:abstractNumId w:val="29"/>
  </w:num>
  <w:num w:numId="31" w16cid:durableId="1819761092">
    <w:abstractNumId w:val="29"/>
  </w:num>
  <w:num w:numId="32" w16cid:durableId="1555433212">
    <w:abstractNumId w:val="29"/>
  </w:num>
  <w:num w:numId="33" w16cid:durableId="53085826">
    <w:abstractNumId w:val="29"/>
  </w:num>
  <w:num w:numId="34" w16cid:durableId="1491675874">
    <w:abstractNumId w:val="29"/>
  </w:num>
  <w:num w:numId="35" w16cid:durableId="1461804412">
    <w:abstractNumId w:val="29"/>
  </w:num>
  <w:num w:numId="36" w16cid:durableId="1756977213">
    <w:abstractNumId w:val="29"/>
  </w:num>
  <w:num w:numId="37" w16cid:durableId="1636370778">
    <w:abstractNumId w:val="29"/>
  </w:num>
  <w:num w:numId="38" w16cid:durableId="1682931364">
    <w:abstractNumId w:val="29"/>
  </w:num>
  <w:num w:numId="39" w16cid:durableId="727842923">
    <w:abstractNumId w:val="29"/>
  </w:num>
  <w:num w:numId="40" w16cid:durableId="964893667">
    <w:abstractNumId w:val="29"/>
  </w:num>
  <w:num w:numId="41" w16cid:durableId="1075861436">
    <w:abstractNumId w:val="29"/>
  </w:num>
  <w:num w:numId="42" w16cid:durableId="2108839945">
    <w:abstractNumId w:val="29"/>
  </w:num>
  <w:num w:numId="43" w16cid:durableId="1364132584">
    <w:abstractNumId w:val="9"/>
  </w:num>
  <w:num w:numId="44" w16cid:durableId="1752776119">
    <w:abstractNumId w:val="25"/>
  </w:num>
  <w:num w:numId="45" w16cid:durableId="421997937">
    <w:abstractNumId w:val="29"/>
  </w:num>
  <w:num w:numId="46" w16cid:durableId="1015381419">
    <w:abstractNumId w:val="29"/>
  </w:num>
  <w:num w:numId="47" w16cid:durableId="1250308073">
    <w:abstractNumId w:val="29"/>
  </w:num>
  <w:num w:numId="48" w16cid:durableId="1690138890">
    <w:abstractNumId w:val="10"/>
  </w:num>
  <w:num w:numId="49" w16cid:durableId="1095787862">
    <w:abstractNumId w:val="18"/>
  </w:num>
  <w:num w:numId="50" w16cid:durableId="1870029435">
    <w:abstractNumId w:val="8"/>
  </w:num>
  <w:num w:numId="51" w16cid:durableId="1682586865">
    <w:abstractNumId w:val="13"/>
  </w:num>
  <w:num w:numId="52" w16cid:durableId="778256290">
    <w:abstractNumId w:val="21"/>
  </w:num>
  <w:num w:numId="53" w16cid:durableId="1820926275">
    <w:abstractNumId w:val="14"/>
  </w:num>
  <w:num w:numId="54" w16cid:durableId="1263999915">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5"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egal\309680485.2"/>
    <w:docVar w:name="CUIddEO" w:val="True"/>
  </w:docVars>
  <w:rsids>
    <w:rsidRoot w:val="009B2F37"/>
    <w:rsid w:val="00000F32"/>
    <w:rsid w:val="00001B5F"/>
    <w:rsid w:val="000022B2"/>
    <w:rsid w:val="0000310D"/>
    <w:rsid w:val="00003FE9"/>
    <w:rsid w:val="00005009"/>
    <w:rsid w:val="00005386"/>
    <w:rsid w:val="00005AC9"/>
    <w:rsid w:val="00006007"/>
    <w:rsid w:val="000066A4"/>
    <w:rsid w:val="000117B8"/>
    <w:rsid w:val="00011E37"/>
    <w:rsid w:val="00012068"/>
    <w:rsid w:val="000130A9"/>
    <w:rsid w:val="00013B1F"/>
    <w:rsid w:val="000145B6"/>
    <w:rsid w:val="00015C6A"/>
    <w:rsid w:val="00016074"/>
    <w:rsid w:val="00016F0F"/>
    <w:rsid w:val="00017220"/>
    <w:rsid w:val="00017B59"/>
    <w:rsid w:val="00020826"/>
    <w:rsid w:val="000236E4"/>
    <w:rsid w:val="00025378"/>
    <w:rsid w:val="000258DD"/>
    <w:rsid w:val="00025C2D"/>
    <w:rsid w:val="00027935"/>
    <w:rsid w:val="000300C7"/>
    <w:rsid w:val="0003160E"/>
    <w:rsid w:val="000327E9"/>
    <w:rsid w:val="00035DD7"/>
    <w:rsid w:val="00036721"/>
    <w:rsid w:val="0003705E"/>
    <w:rsid w:val="00037A1B"/>
    <w:rsid w:val="00037AEA"/>
    <w:rsid w:val="00040D96"/>
    <w:rsid w:val="0004275A"/>
    <w:rsid w:val="00042C7B"/>
    <w:rsid w:val="0004312E"/>
    <w:rsid w:val="00043C06"/>
    <w:rsid w:val="00043E38"/>
    <w:rsid w:val="00043E96"/>
    <w:rsid w:val="00044318"/>
    <w:rsid w:val="000469A4"/>
    <w:rsid w:val="00046ACC"/>
    <w:rsid w:val="00046C4B"/>
    <w:rsid w:val="0004737D"/>
    <w:rsid w:val="00050330"/>
    <w:rsid w:val="00050569"/>
    <w:rsid w:val="0005056F"/>
    <w:rsid w:val="00050AA9"/>
    <w:rsid w:val="00050B19"/>
    <w:rsid w:val="00051FF4"/>
    <w:rsid w:val="000522DF"/>
    <w:rsid w:val="00053582"/>
    <w:rsid w:val="00054186"/>
    <w:rsid w:val="00055760"/>
    <w:rsid w:val="0005632F"/>
    <w:rsid w:val="00056FC4"/>
    <w:rsid w:val="00057214"/>
    <w:rsid w:val="00057699"/>
    <w:rsid w:val="00057871"/>
    <w:rsid w:val="000603F1"/>
    <w:rsid w:val="000609D6"/>
    <w:rsid w:val="00060E97"/>
    <w:rsid w:val="00060F5A"/>
    <w:rsid w:val="0006119C"/>
    <w:rsid w:val="00061B21"/>
    <w:rsid w:val="00062874"/>
    <w:rsid w:val="0006288F"/>
    <w:rsid w:val="00062EC4"/>
    <w:rsid w:val="0006343A"/>
    <w:rsid w:val="000638E8"/>
    <w:rsid w:val="0006419E"/>
    <w:rsid w:val="0006536A"/>
    <w:rsid w:val="0006571D"/>
    <w:rsid w:val="00065B55"/>
    <w:rsid w:val="00067355"/>
    <w:rsid w:val="000701A5"/>
    <w:rsid w:val="00070716"/>
    <w:rsid w:val="0007202C"/>
    <w:rsid w:val="00072D86"/>
    <w:rsid w:val="0007459F"/>
    <w:rsid w:val="00075D44"/>
    <w:rsid w:val="00076BA7"/>
    <w:rsid w:val="00077625"/>
    <w:rsid w:val="000849C5"/>
    <w:rsid w:val="00085257"/>
    <w:rsid w:val="00087A91"/>
    <w:rsid w:val="00087DFA"/>
    <w:rsid w:val="00090A7C"/>
    <w:rsid w:val="00091511"/>
    <w:rsid w:val="00091639"/>
    <w:rsid w:val="00092336"/>
    <w:rsid w:val="00092688"/>
    <w:rsid w:val="000929D5"/>
    <w:rsid w:val="00093DE0"/>
    <w:rsid w:val="00094824"/>
    <w:rsid w:val="0009546F"/>
    <w:rsid w:val="00096D2C"/>
    <w:rsid w:val="00097B36"/>
    <w:rsid w:val="000A0920"/>
    <w:rsid w:val="000A2638"/>
    <w:rsid w:val="000A2889"/>
    <w:rsid w:val="000A28C0"/>
    <w:rsid w:val="000A38B5"/>
    <w:rsid w:val="000A3FD0"/>
    <w:rsid w:val="000A4DC1"/>
    <w:rsid w:val="000A6121"/>
    <w:rsid w:val="000A6DFA"/>
    <w:rsid w:val="000A7005"/>
    <w:rsid w:val="000A77E4"/>
    <w:rsid w:val="000B0861"/>
    <w:rsid w:val="000B1CB0"/>
    <w:rsid w:val="000B3BEE"/>
    <w:rsid w:val="000B4046"/>
    <w:rsid w:val="000B4B5C"/>
    <w:rsid w:val="000B5F33"/>
    <w:rsid w:val="000B6352"/>
    <w:rsid w:val="000C2408"/>
    <w:rsid w:val="000C34B0"/>
    <w:rsid w:val="000C36C1"/>
    <w:rsid w:val="000C44CD"/>
    <w:rsid w:val="000C504B"/>
    <w:rsid w:val="000C5A86"/>
    <w:rsid w:val="000C61B9"/>
    <w:rsid w:val="000D305B"/>
    <w:rsid w:val="000D35A4"/>
    <w:rsid w:val="000D4657"/>
    <w:rsid w:val="000D478C"/>
    <w:rsid w:val="000D7EC1"/>
    <w:rsid w:val="000E0392"/>
    <w:rsid w:val="000E03CB"/>
    <w:rsid w:val="000E3586"/>
    <w:rsid w:val="000E3B4B"/>
    <w:rsid w:val="000E49F4"/>
    <w:rsid w:val="000E5427"/>
    <w:rsid w:val="000E55CF"/>
    <w:rsid w:val="000E568B"/>
    <w:rsid w:val="000E595D"/>
    <w:rsid w:val="000E5CE2"/>
    <w:rsid w:val="000E5FCD"/>
    <w:rsid w:val="000E6719"/>
    <w:rsid w:val="000E6A1E"/>
    <w:rsid w:val="000F1129"/>
    <w:rsid w:val="000F2D79"/>
    <w:rsid w:val="000F32BE"/>
    <w:rsid w:val="000F554D"/>
    <w:rsid w:val="000F5C5B"/>
    <w:rsid w:val="000F7489"/>
    <w:rsid w:val="00100881"/>
    <w:rsid w:val="00100DE1"/>
    <w:rsid w:val="0010100C"/>
    <w:rsid w:val="00101611"/>
    <w:rsid w:val="001017BB"/>
    <w:rsid w:val="00101F66"/>
    <w:rsid w:val="001020EE"/>
    <w:rsid w:val="00102583"/>
    <w:rsid w:val="00102C93"/>
    <w:rsid w:val="00102CC7"/>
    <w:rsid w:val="00105795"/>
    <w:rsid w:val="00105E09"/>
    <w:rsid w:val="001078FB"/>
    <w:rsid w:val="00107D8A"/>
    <w:rsid w:val="00110A6E"/>
    <w:rsid w:val="00114CAB"/>
    <w:rsid w:val="00116487"/>
    <w:rsid w:val="00116825"/>
    <w:rsid w:val="0011699B"/>
    <w:rsid w:val="00116E8E"/>
    <w:rsid w:val="00117DFE"/>
    <w:rsid w:val="0012165F"/>
    <w:rsid w:val="001237E3"/>
    <w:rsid w:val="001240ED"/>
    <w:rsid w:val="00124599"/>
    <w:rsid w:val="00124D2F"/>
    <w:rsid w:val="00130376"/>
    <w:rsid w:val="001307C9"/>
    <w:rsid w:val="001321A3"/>
    <w:rsid w:val="00132C06"/>
    <w:rsid w:val="00133597"/>
    <w:rsid w:val="00133D33"/>
    <w:rsid w:val="00133FF7"/>
    <w:rsid w:val="001344E4"/>
    <w:rsid w:val="00134C08"/>
    <w:rsid w:val="001367F6"/>
    <w:rsid w:val="001404A7"/>
    <w:rsid w:val="00140943"/>
    <w:rsid w:val="00140E87"/>
    <w:rsid w:val="00141859"/>
    <w:rsid w:val="001419E3"/>
    <w:rsid w:val="00142DFA"/>
    <w:rsid w:val="00143081"/>
    <w:rsid w:val="00145167"/>
    <w:rsid w:val="00145172"/>
    <w:rsid w:val="00145353"/>
    <w:rsid w:val="00145A95"/>
    <w:rsid w:val="00145D2E"/>
    <w:rsid w:val="00146D0A"/>
    <w:rsid w:val="00146EF3"/>
    <w:rsid w:val="001478FC"/>
    <w:rsid w:val="00147A77"/>
    <w:rsid w:val="00147AC7"/>
    <w:rsid w:val="00151864"/>
    <w:rsid w:val="00152E2F"/>
    <w:rsid w:val="00153765"/>
    <w:rsid w:val="00153A15"/>
    <w:rsid w:val="00155404"/>
    <w:rsid w:val="0015546D"/>
    <w:rsid w:val="00156221"/>
    <w:rsid w:val="001572CB"/>
    <w:rsid w:val="00160C86"/>
    <w:rsid w:val="00163918"/>
    <w:rsid w:val="00165F1D"/>
    <w:rsid w:val="00166E14"/>
    <w:rsid w:val="00167958"/>
    <w:rsid w:val="0017093B"/>
    <w:rsid w:val="00170B9E"/>
    <w:rsid w:val="00170D13"/>
    <w:rsid w:val="00172004"/>
    <w:rsid w:val="0017317D"/>
    <w:rsid w:val="00174028"/>
    <w:rsid w:val="00174297"/>
    <w:rsid w:val="00174608"/>
    <w:rsid w:val="001746BA"/>
    <w:rsid w:val="00174C3E"/>
    <w:rsid w:val="00176E51"/>
    <w:rsid w:val="00177893"/>
    <w:rsid w:val="00177F6B"/>
    <w:rsid w:val="0018066F"/>
    <w:rsid w:val="00180970"/>
    <w:rsid w:val="001812ED"/>
    <w:rsid w:val="00183AE7"/>
    <w:rsid w:val="0018406C"/>
    <w:rsid w:val="00185329"/>
    <w:rsid w:val="001856FA"/>
    <w:rsid w:val="00185F13"/>
    <w:rsid w:val="00186F81"/>
    <w:rsid w:val="001877C0"/>
    <w:rsid w:val="00187B93"/>
    <w:rsid w:val="0019099D"/>
    <w:rsid w:val="00191D66"/>
    <w:rsid w:val="00193C8B"/>
    <w:rsid w:val="00195F93"/>
    <w:rsid w:val="001965A0"/>
    <w:rsid w:val="00196989"/>
    <w:rsid w:val="001A083F"/>
    <w:rsid w:val="001A0E4E"/>
    <w:rsid w:val="001A121A"/>
    <w:rsid w:val="001A1795"/>
    <w:rsid w:val="001A58B0"/>
    <w:rsid w:val="001A658B"/>
    <w:rsid w:val="001A6961"/>
    <w:rsid w:val="001A6F6F"/>
    <w:rsid w:val="001A72D0"/>
    <w:rsid w:val="001A7E8F"/>
    <w:rsid w:val="001B0BFD"/>
    <w:rsid w:val="001B0FA7"/>
    <w:rsid w:val="001B37BD"/>
    <w:rsid w:val="001B383C"/>
    <w:rsid w:val="001B421B"/>
    <w:rsid w:val="001B6E1B"/>
    <w:rsid w:val="001C1D7F"/>
    <w:rsid w:val="001C4DFB"/>
    <w:rsid w:val="001C5174"/>
    <w:rsid w:val="001C53C7"/>
    <w:rsid w:val="001C6206"/>
    <w:rsid w:val="001C6F1F"/>
    <w:rsid w:val="001D0257"/>
    <w:rsid w:val="001D08B1"/>
    <w:rsid w:val="001D0B9C"/>
    <w:rsid w:val="001D0CC4"/>
    <w:rsid w:val="001D122D"/>
    <w:rsid w:val="001D12DB"/>
    <w:rsid w:val="001D3253"/>
    <w:rsid w:val="001D37ED"/>
    <w:rsid w:val="001D3AE3"/>
    <w:rsid w:val="001D6359"/>
    <w:rsid w:val="001E11B5"/>
    <w:rsid w:val="001E17BB"/>
    <w:rsid w:val="001E1E0B"/>
    <w:rsid w:val="001E271E"/>
    <w:rsid w:val="001E3D55"/>
    <w:rsid w:val="001E3E64"/>
    <w:rsid w:val="001E648B"/>
    <w:rsid w:val="001E68A1"/>
    <w:rsid w:val="001E6F5F"/>
    <w:rsid w:val="001E767F"/>
    <w:rsid w:val="001F03D4"/>
    <w:rsid w:val="001F128B"/>
    <w:rsid w:val="001F1F42"/>
    <w:rsid w:val="001F2793"/>
    <w:rsid w:val="001F27C7"/>
    <w:rsid w:val="001F38F8"/>
    <w:rsid w:val="001F40BA"/>
    <w:rsid w:val="001F5145"/>
    <w:rsid w:val="001F52A6"/>
    <w:rsid w:val="001F5D87"/>
    <w:rsid w:val="001F60A4"/>
    <w:rsid w:val="001F74DB"/>
    <w:rsid w:val="001F750A"/>
    <w:rsid w:val="0020050A"/>
    <w:rsid w:val="0020289D"/>
    <w:rsid w:val="0020297E"/>
    <w:rsid w:val="002030D0"/>
    <w:rsid w:val="002044E3"/>
    <w:rsid w:val="0020537E"/>
    <w:rsid w:val="00205CB6"/>
    <w:rsid w:val="002076D4"/>
    <w:rsid w:val="00207DEF"/>
    <w:rsid w:val="00211861"/>
    <w:rsid w:val="00213397"/>
    <w:rsid w:val="0021365E"/>
    <w:rsid w:val="00213885"/>
    <w:rsid w:val="00213A33"/>
    <w:rsid w:val="00214FC6"/>
    <w:rsid w:val="00215E24"/>
    <w:rsid w:val="002166BA"/>
    <w:rsid w:val="00217351"/>
    <w:rsid w:val="002173E5"/>
    <w:rsid w:val="002177DD"/>
    <w:rsid w:val="002207A6"/>
    <w:rsid w:val="00220E35"/>
    <w:rsid w:val="00221B55"/>
    <w:rsid w:val="00221BBB"/>
    <w:rsid w:val="00221DEC"/>
    <w:rsid w:val="00222414"/>
    <w:rsid w:val="00223CD7"/>
    <w:rsid w:val="00224660"/>
    <w:rsid w:val="002258FA"/>
    <w:rsid w:val="00226971"/>
    <w:rsid w:val="00227201"/>
    <w:rsid w:val="0023041B"/>
    <w:rsid w:val="00230D87"/>
    <w:rsid w:val="00235D28"/>
    <w:rsid w:val="00237521"/>
    <w:rsid w:val="0024195F"/>
    <w:rsid w:val="00242F08"/>
    <w:rsid w:val="00242F92"/>
    <w:rsid w:val="00244858"/>
    <w:rsid w:val="002458C6"/>
    <w:rsid w:val="00246359"/>
    <w:rsid w:val="0025046D"/>
    <w:rsid w:val="00250E20"/>
    <w:rsid w:val="0025156E"/>
    <w:rsid w:val="00251BC3"/>
    <w:rsid w:val="0025288D"/>
    <w:rsid w:val="00252E62"/>
    <w:rsid w:val="00253CFC"/>
    <w:rsid w:val="00254C4A"/>
    <w:rsid w:val="00256D94"/>
    <w:rsid w:val="002574C2"/>
    <w:rsid w:val="002574E1"/>
    <w:rsid w:val="00262C58"/>
    <w:rsid w:val="00264262"/>
    <w:rsid w:val="0026491A"/>
    <w:rsid w:val="0026572C"/>
    <w:rsid w:val="00265C2A"/>
    <w:rsid w:val="00265E22"/>
    <w:rsid w:val="002666B4"/>
    <w:rsid w:val="002675E6"/>
    <w:rsid w:val="00270708"/>
    <w:rsid w:val="002713E2"/>
    <w:rsid w:val="00271A0C"/>
    <w:rsid w:val="00272E82"/>
    <w:rsid w:val="002752FD"/>
    <w:rsid w:val="00275F85"/>
    <w:rsid w:val="00276D5B"/>
    <w:rsid w:val="00276E62"/>
    <w:rsid w:val="002770E1"/>
    <w:rsid w:val="002804C5"/>
    <w:rsid w:val="00280FF0"/>
    <w:rsid w:val="0028139F"/>
    <w:rsid w:val="00281990"/>
    <w:rsid w:val="00281B3D"/>
    <w:rsid w:val="00281C04"/>
    <w:rsid w:val="00283628"/>
    <w:rsid w:val="002839A4"/>
    <w:rsid w:val="002840F4"/>
    <w:rsid w:val="002841E9"/>
    <w:rsid w:val="00284EC4"/>
    <w:rsid w:val="00286169"/>
    <w:rsid w:val="00286501"/>
    <w:rsid w:val="00286797"/>
    <w:rsid w:val="00286CA3"/>
    <w:rsid w:val="002901AA"/>
    <w:rsid w:val="00292D7C"/>
    <w:rsid w:val="00293086"/>
    <w:rsid w:val="002932AC"/>
    <w:rsid w:val="00293B57"/>
    <w:rsid w:val="00294B8F"/>
    <w:rsid w:val="00294F48"/>
    <w:rsid w:val="00296CF4"/>
    <w:rsid w:val="002971EA"/>
    <w:rsid w:val="002A1185"/>
    <w:rsid w:val="002A1D75"/>
    <w:rsid w:val="002A2E5B"/>
    <w:rsid w:val="002A33AA"/>
    <w:rsid w:val="002A5197"/>
    <w:rsid w:val="002B1455"/>
    <w:rsid w:val="002B1ECA"/>
    <w:rsid w:val="002B2833"/>
    <w:rsid w:val="002B3E7E"/>
    <w:rsid w:val="002B43D0"/>
    <w:rsid w:val="002B44B8"/>
    <w:rsid w:val="002B4591"/>
    <w:rsid w:val="002B4BF9"/>
    <w:rsid w:val="002B4D82"/>
    <w:rsid w:val="002B5A54"/>
    <w:rsid w:val="002B61DB"/>
    <w:rsid w:val="002B738C"/>
    <w:rsid w:val="002C0EA6"/>
    <w:rsid w:val="002C1970"/>
    <w:rsid w:val="002C2203"/>
    <w:rsid w:val="002C356A"/>
    <w:rsid w:val="002C3F2D"/>
    <w:rsid w:val="002C536B"/>
    <w:rsid w:val="002C5583"/>
    <w:rsid w:val="002C62CE"/>
    <w:rsid w:val="002C672C"/>
    <w:rsid w:val="002C6C63"/>
    <w:rsid w:val="002C7A17"/>
    <w:rsid w:val="002D09CB"/>
    <w:rsid w:val="002D0BCF"/>
    <w:rsid w:val="002D0ED1"/>
    <w:rsid w:val="002D0F94"/>
    <w:rsid w:val="002D1595"/>
    <w:rsid w:val="002D18A7"/>
    <w:rsid w:val="002D194A"/>
    <w:rsid w:val="002D2585"/>
    <w:rsid w:val="002D3063"/>
    <w:rsid w:val="002D33B7"/>
    <w:rsid w:val="002D34BE"/>
    <w:rsid w:val="002D3732"/>
    <w:rsid w:val="002D4E55"/>
    <w:rsid w:val="002D51B7"/>
    <w:rsid w:val="002D558A"/>
    <w:rsid w:val="002D5CDE"/>
    <w:rsid w:val="002E0904"/>
    <w:rsid w:val="002E251D"/>
    <w:rsid w:val="002E28ED"/>
    <w:rsid w:val="002E3ADA"/>
    <w:rsid w:val="002E55B9"/>
    <w:rsid w:val="002E583A"/>
    <w:rsid w:val="002E6740"/>
    <w:rsid w:val="002E683A"/>
    <w:rsid w:val="002E6CCF"/>
    <w:rsid w:val="002E720F"/>
    <w:rsid w:val="002F0B10"/>
    <w:rsid w:val="002F3D03"/>
    <w:rsid w:val="002F40F5"/>
    <w:rsid w:val="002F469F"/>
    <w:rsid w:val="002F663D"/>
    <w:rsid w:val="002F6B69"/>
    <w:rsid w:val="002F77B3"/>
    <w:rsid w:val="00300B05"/>
    <w:rsid w:val="00302FB8"/>
    <w:rsid w:val="00303FFA"/>
    <w:rsid w:val="0030410F"/>
    <w:rsid w:val="003047FD"/>
    <w:rsid w:val="00306E8F"/>
    <w:rsid w:val="00307017"/>
    <w:rsid w:val="00310AB5"/>
    <w:rsid w:val="00313B6A"/>
    <w:rsid w:val="0031658C"/>
    <w:rsid w:val="00317D45"/>
    <w:rsid w:val="00317DDD"/>
    <w:rsid w:val="003200A8"/>
    <w:rsid w:val="0032011A"/>
    <w:rsid w:val="003219D9"/>
    <w:rsid w:val="00324A11"/>
    <w:rsid w:val="00326675"/>
    <w:rsid w:val="00327878"/>
    <w:rsid w:val="00330278"/>
    <w:rsid w:val="003306FD"/>
    <w:rsid w:val="003311DB"/>
    <w:rsid w:val="0033154F"/>
    <w:rsid w:val="00332464"/>
    <w:rsid w:val="00332BE6"/>
    <w:rsid w:val="00332FEF"/>
    <w:rsid w:val="00332FF8"/>
    <w:rsid w:val="00333AE3"/>
    <w:rsid w:val="00333E34"/>
    <w:rsid w:val="003344F3"/>
    <w:rsid w:val="00336493"/>
    <w:rsid w:val="00336E83"/>
    <w:rsid w:val="00336EB8"/>
    <w:rsid w:val="00340033"/>
    <w:rsid w:val="00340CF2"/>
    <w:rsid w:val="00341076"/>
    <w:rsid w:val="003418A3"/>
    <w:rsid w:val="0034217F"/>
    <w:rsid w:val="00344BB7"/>
    <w:rsid w:val="0034530A"/>
    <w:rsid w:val="00345724"/>
    <w:rsid w:val="00345862"/>
    <w:rsid w:val="00345C76"/>
    <w:rsid w:val="00346594"/>
    <w:rsid w:val="00346A33"/>
    <w:rsid w:val="00347B59"/>
    <w:rsid w:val="00350311"/>
    <w:rsid w:val="0035052A"/>
    <w:rsid w:val="0035078D"/>
    <w:rsid w:val="00353DC8"/>
    <w:rsid w:val="00354E99"/>
    <w:rsid w:val="00355609"/>
    <w:rsid w:val="003605BB"/>
    <w:rsid w:val="00360CD2"/>
    <w:rsid w:val="00360CEB"/>
    <w:rsid w:val="00360CED"/>
    <w:rsid w:val="00361420"/>
    <w:rsid w:val="00361998"/>
    <w:rsid w:val="00362990"/>
    <w:rsid w:val="003637F9"/>
    <w:rsid w:val="00364AC8"/>
    <w:rsid w:val="00365745"/>
    <w:rsid w:val="00365A70"/>
    <w:rsid w:val="003661E6"/>
    <w:rsid w:val="00366D36"/>
    <w:rsid w:val="00367AC6"/>
    <w:rsid w:val="00372726"/>
    <w:rsid w:val="00372DAF"/>
    <w:rsid w:val="00373252"/>
    <w:rsid w:val="00373415"/>
    <w:rsid w:val="00373721"/>
    <w:rsid w:val="00374032"/>
    <w:rsid w:val="00374241"/>
    <w:rsid w:val="00374878"/>
    <w:rsid w:val="00374E64"/>
    <w:rsid w:val="00375AB7"/>
    <w:rsid w:val="00375B21"/>
    <w:rsid w:val="00375D86"/>
    <w:rsid w:val="0037601A"/>
    <w:rsid w:val="00377D28"/>
    <w:rsid w:val="003802B4"/>
    <w:rsid w:val="00380AEC"/>
    <w:rsid w:val="00380C79"/>
    <w:rsid w:val="00382979"/>
    <w:rsid w:val="00384011"/>
    <w:rsid w:val="00385359"/>
    <w:rsid w:val="00386C36"/>
    <w:rsid w:val="0038740D"/>
    <w:rsid w:val="00392BA8"/>
    <w:rsid w:val="00392DB2"/>
    <w:rsid w:val="00394649"/>
    <w:rsid w:val="003947E8"/>
    <w:rsid w:val="00395BD0"/>
    <w:rsid w:val="00396D79"/>
    <w:rsid w:val="00397699"/>
    <w:rsid w:val="00397C69"/>
    <w:rsid w:val="003A02F9"/>
    <w:rsid w:val="003A0519"/>
    <w:rsid w:val="003A0C16"/>
    <w:rsid w:val="003A1412"/>
    <w:rsid w:val="003A1CCC"/>
    <w:rsid w:val="003A2204"/>
    <w:rsid w:val="003A2492"/>
    <w:rsid w:val="003A25ED"/>
    <w:rsid w:val="003A2B42"/>
    <w:rsid w:val="003A2E5D"/>
    <w:rsid w:val="003A3E58"/>
    <w:rsid w:val="003A433E"/>
    <w:rsid w:val="003A5496"/>
    <w:rsid w:val="003A6C50"/>
    <w:rsid w:val="003A6DE8"/>
    <w:rsid w:val="003A716A"/>
    <w:rsid w:val="003A72FC"/>
    <w:rsid w:val="003A7D2F"/>
    <w:rsid w:val="003B0A5A"/>
    <w:rsid w:val="003B2604"/>
    <w:rsid w:val="003B2C12"/>
    <w:rsid w:val="003B3B00"/>
    <w:rsid w:val="003B3C8A"/>
    <w:rsid w:val="003B40BD"/>
    <w:rsid w:val="003B5FD5"/>
    <w:rsid w:val="003B6384"/>
    <w:rsid w:val="003B639C"/>
    <w:rsid w:val="003B6B4E"/>
    <w:rsid w:val="003B731C"/>
    <w:rsid w:val="003C30A4"/>
    <w:rsid w:val="003C4849"/>
    <w:rsid w:val="003C48D8"/>
    <w:rsid w:val="003C4C9C"/>
    <w:rsid w:val="003C59F3"/>
    <w:rsid w:val="003C5DE3"/>
    <w:rsid w:val="003C64BB"/>
    <w:rsid w:val="003C6549"/>
    <w:rsid w:val="003C7974"/>
    <w:rsid w:val="003C7DEA"/>
    <w:rsid w:val="003D0920"/>
    <w:rsid w:val="003D101B"/>
    <w:rsid w:val="003D275E"/>
    <w:rsid w:val="003D28A3"/>
    <w:rsid w:val="003D3876"/>
    <w:rsid w:val="003D42AA"/>
    <w:rsid w:val="003D50ED"/>
    <w:rsid w:val="003D571E"/>
    <w:rsid w:val="003D5EBB"/>
    <w:rsid w:val="003D6BF8"/>
    <w:rsid w:val="003D7858"/>
    <w:rsid w:val="003E07A5"/>
    <w:rsid w:val="003E08BB"/>
    <w:rsid w:val="003E0B82"/>
    <w:rsid w:val="003E42F4"/>
    <w:rsid w:val="003E50FB"/>
    <w:rsid w:val="003E5A95"/>
    <w:rsid w:val="003F0A2B"/>
    <w:rsid w:val="003F0BC7"/>
    <w:rsid w:val="003F1F31"/>
    <w:rsid w:val="003F395E"/>
    <w:rsid w:val="003F45E4"/>
    <w:rsid w:val="003F4FA9"/>
    <w:rsid w:val="003F517B"/>
    <w:rsid w:val="003F6942"/>
    <w:rsid w:val="003F6A62"/>
    <w:rsid w:val="003F720D"/>
    <w:rsid w:val="00401B93"/>
    <w:rsid w:val="0040222C"/>
    <w:rsid w:val="00402815"/>
    <w:rsid w:val="00404696"/>
    <w:rsid w:val="00404CE9"/>
    <w:rsid w:val="004056D3"/>
    <w:rsid w:val="00405FA7"/>
    <w:rsid w:val="004062E5"/>
    <w:rsid w:val="004077DB"/>
    <w:rsid w:val="00407CEB"/>
    <w:rsid w:val="00407FB5"/>
    <w:rsid w:val="00410124"/>
    <w:rsid w:val="00410512"/>
    <w:rsid w:val="004117F9"/>
    <w:rsid w:val="0041215A"/>
    <w:rsid w:val="004128FC"/>
    <w:rsid w:val="004133E5"/>
    <w:rsid w:val="004148DD"/>
    <w:rsid w:val="00414C71"/>
    <w:rsid w:val="00415158"/>
    <w:rsid w:val="004166C3"/>
    <w:rsid w:val="00417E74"/>
    <w:rsid w:val="0042079E"/>
    <w:rsid w:val="004208C7"/>
    <w:rsid w:val="00420E1C"/>
    <w:rsid w:val="004211F0"/>
    <w:rsid w:val="00422209"/>
    <w:rsid w:val="00422465"/>
    <w:rsid w:val="004244A3"/>
    <w:rsid w:val="00425FBA"/>
    <w:rsid w:val="004273C6"/>
    <w:rsid w:val="00430124"/>
    <w:rsid w:val="00430472"/>
    <w:rsid w:val="0043172D"/>
    <w:rsid w:val="00431C88"/>
    <w:rsid w:val="00431F03"/>
    <w:rsid w:val="004323E0"/>
    <w:rsid w:val="00432DFE"/>
    <w:rsid w:val="00433911"/>
    <w:rsid w:val="00434808"/>
    <w:rsid w:val="00436A42"/>
    <w:rsid w:val="00436C91"/>
    <w:rsid w:val="004373DA"/>
    <w:rsid w:val="004411BE"/>
    <w:rsid w:val="00441D93"/>
    <w:rsid w:val="004433CE"/>
    <w:rsid w:val="00443995"/>
    <w:rsid w:val="00443EC0"/>
    <w:rsid w:val="0044439D"/>
    <w:rsid w:val="00444B73"/>
    <w:rsid w:val="00445699"/>
    <w:rsid w:val="00445841"/>
    <w:rsid w:val="004458D4"/>
    <w:rsid w:val="00445A09"/>
    <w:rsid w:val="004468BF"/>
    <w:rsid w:val="00447C01"/>
    <w:rsid w:val="00452E5D"/>
    <w:rsid w:val="0045333C"/>
    <w:rsid w:val="004545BF"/>
    <w:rsid w:val="0045509C"/>
    <w:rsid w:val="004557E7"/>
    <w:rsid w:val="00457F3E"/>
    <w:rsid w:val="0046015E"/>
    <w:rsid w:val="00460738"/>
    <w:rsid w:val="00460A8A"/>
    <w:rsid w:val="00460ED6"/>
    <w:rsid w:val="00461651"/>
    <w:rsid w:val="004620D5"/>
    <w:rsid w:val="0046235D"/>
    <w:rsid w:val="00463565"/>
    <w:rsid w:val="00463692"/>
    <w:rsid w:val="00463970"/>
    <w:rsid w:val="004645B0"/>
    <w:rsid w:val="00464EDE"/>
    <w:rsid w:val="0046502F"/>
    <w:rsid w:val="00465709"/>
    <w:rsid w:val="00465DB3"/>
    <w:rsid w:val="004707F6"/>
    <w:rsid w:val="004710FF"/>
    <w:rsid w:val="004714D4"/>
    <w:rsid w:val="0047222F"/>
    <w:rsid w:val="00473574"/>
    <w:rsid w:val="00474433"/>
    <w:rsid w:val="0047598D"/>
    <w:rsid w:val="00476C80"/>
    <w:rsid w:val="0047775D"/>
    <w:rsid w:val="00481061"/>
    <w:rsid w:val="004818D4"/>
    <w:rsid w:val="004820F8"/>
    <w:rsid w:val="00482B97"/>
    <w:rsid w:val="00484F97"/>
    <w:rsid w:val="00486534"/>
    <w:rsid w:val="00486FC9"/>
    <w:rsid w:val="004870D6"/>
    <w:rsid w:val="00487732"/>
    <w:rsid w:val="0049062D"/>
    <w:rsid w:val="00490E48"/>
    <w:rsid w:val="0049150B"/>
    <w:rsid w:val="00494121"/>
    <w:rsid w:val="0049516D"/>
    <w:rsid w:val="00495207"/>
    <w:rsid w:val="0049625D"/>
    <w:rsid w:val="00496B00"/>
    <w:rsid w:val="004975C1"/>
    <w:rsid w:val="004A1423"/>
    <w:rsid w:val="004A142E"/>
    <w:rsid w:val="004A1460"/>
    <w:rsid w:val="004A154B"/>
    <w:rsid w:val="004A25AD"/>
    <w:rsid w:val="004A2CDF"/>
    <w:rsid w:val="004A4686"/>
    <w:rsid w:val="004A5A0F"/>
    <w:rsid w:val="004A6026"/>
    <w:rsid w:val="004B641B"/>
    <w:rsid w:val="004B7C47"/>
    <w:rsid w:val="004C14B0"/>
    <w:rsid w:val="004C2DAF"/>
    <w:rsid w:val="004C4259"/>
    <w:rsid w:val="004C62D5"/>
    <w:rsid w:val="004C7E3D"/>
    <w:rsid w:val="004D01EB"/>
    <w:rsid w:val="004D027F"/>
    <w:rsid w:val="004D085A"/>
    <w:rsid w:val="004D0C5B"/>
    <w:rsid w:val="004D0DB4"/>
    <w:rsid w:val="004D1251"/>
    <w:rsid w:val="004D20A7"/>
    <w:rsid w:val="004D567B"/>
    <w:rsid w:val="004D687C"/>
    <w:rsid w:val="004D6AA6"/>
    <w:rsid w:val="004D7974"/>
    <w:rsid w:val="004E193A"/>
    <w:rsid w:val="004E2650"/>
    <w:rsid w:val="004E2E47"/>
    <w:rsid w:val="004E3CBB"/>
    <w:rsid w:val="004E3D22"/>
    <w:rsid w:val="004E564F"/>
    <w:rsid w:val="004F0AC2"/>
    <w:rsid w:val="004F0D5D"/>
    <w:rsid w:val="004F1C23"/>
    <w:rsid w:val="004F23DE"/>
    <w:rsid w:val="004F29C5"/>
    <w:rsid w:val="004F2F3A"/>
    <w:rsid w:val="004F31FC"/>
    <w:rsid w:val="004F397B"/>
    <w:rsid w:val="004F3E3A"/>
    <w:rsid w:val="004F5A89"/>
    <w:rsid w:val="004F68A7"/>
    <w:rsid w:val="004F7B83"/>
    <w:rsid w:val="00500D3D"/>
    <w:rsid w:val="00500D5C"/>
    <w:rsid w:val="005037E6"/>
    <w:rsid w:val="005059AE"/>
    <w:rsid w:val="00506E11"/>
    <w:rsid w:val="00507B3E"/>
    <w:rsid w:val="00510EF6"/>
    <w:rsid w:val="00510F42"/>
    <w:rsid w:val="00512731"/>
    <w:rsid w:val="00512F9F"/>
    <w:rsid w:val="005130EE"/>
    <w:rsid w:val="00514448"/>
    <w:rsid w:val="00514763"/>
    <w:rsid w:val="00514B3A"/>
    <w:rsid w:val="00515C02"/>
    <w:rsid w:val="00516732"/>
    <w:rsid w:val="005168EC"/>
    <w:rsid w:val="005177F1"/>
    <w:rsid w:val="00517BB2"/>
    <w:rsid w:val="00517D4B"/>
    <w:rsid w:val="00517FB4"/>
    <w:rsid w:val="00520AE0"/>
    <w:rsid w:val="005213C0"/>
    <w:rsid w:val="005239BE"/>
    <w:rsid w:val="00523C61"/>
    <w:rsid w:val="005252C0"/>
    <w:rsid w:val="005259B9"/>
    <w:rsid w:val="00525B43"/>
    <w:rsid w:val="00526683"/>
    <w:rsid w:val="0052692C"/>
    <w:rsid w:val="00526C62"/>
    <w:rsid w:val="00526D73"/>
    <w:rsid w:val="0053014D"/>
    <w:rsid w:val="005304C1"/>
    <w:rsid w:val="00530809"/>
    <w:rsid w:val="00530F7F"/>
    <w:rsid w:val="00531DA9"/>
    <w:rsid w:val="00533039"/>
    <w:rsid w:val="00533223"/>
    <w:rsid w:val="0053360E"/>
    <w:rsid w:val="00533757"/>
    <w:rsid w:val="00533A60"/>
    <w:rsid w:val="00534B50"/>
    <w:rsid w:val="00535770"/>
    <w:rsid w:val="00537431"/>
    <w:rsid w:val="005377BD"/>
    <w:rsid w:val="00537ADA"/>
    <w:rsid w:val="0054062D"/>
    <w:rsid w:val="0054150B"/>
    <w:rsid w:val="00542A2F"/>
    <w:rsid w:val="005432AD"/>
    <w:rsid w:val="005434A8"/>
    <w:rsid w:val="00544308"/>
    <w:rsid w:val="005447D8"/>
    <w:rsid w:val="00544FE9"/>
    <w:rsid w:val="00545895"/>
    <w:rsid w:val="00550E9E"/>
    <w:rsid w:val="00552255"/>
    <w:rsid w:val="00552DF8"/>
    <w:rsid w:val="0055380F"/>
    <w:rsid w:val="0055502C"/>
    <w:rsid w:val="00555576"/>
    <w:rsid w:val="005566F5"/>
    <w:rsid w:val="00557B41"/>
    <w:rsid w:val="00557E69"/>
    <w:rsid w:val="00560590"/>
    <w:rsid w:val="00560F5B"/>
    <w:rsid w:val="005620DC"/>
    <w:rsid w:val="0056264D"/>
    <w:rsid w:val="00563ED2"/>
    <w:rsid w:val="00565F13"/>
    <w:rsid w:val="005661E2"/>
    <w:rsid w:val="00566756"/>
    <w:rsid w:val="00566A62"/>
    <w:rsid w:val="0056737E"/>
    <w:rsid w:val="005676CE"/>
    <w:rsid w:val="00570F69"/>
    <w:rsid w:val="00571081"/>
    <w:rsid w:val="005713DB"/>
    <w:rsid w:val="0057149A"/>
    <w:rsid w:val="00571EE0"/>
    <w:rsid w:val="0057243B"/>
    <w:rsid w:val="005734D5"/>
    <w:rsid w:val="00573700"/>
    <w:rsid w:val="005746CB"/>
    <w:rsid w:val="00574821"/>
    <w:rsid w:val="00574B8C"/>
    <w:rsid w:val="005767BF"/>
    <w:rsid w:val="00576933"/>
    <w:rsid w:val="005801DD"/>
    <w:rsid w:val="0058193E"/>
    <w:rsid w:val="00582544"/>
    <w:rsid w:val="00582D05"/>
    <w:rsid w:val="00582FB3"/>
    <w:rsid w:val="005840EF"/>
    <w:rsid w:val="00585558"/>
    <w:rsid w:val="0058661F"/>
    <w:rsid w:val="00586877"/>
    <w:rsid w:val="00587AAF"/>
    <w:rsid w:val="00587E4D"/>
    <w:rsid w:val="00590B56"/>
    <w:rsid w:val="00590ED3"/>
    <w:rsid w:val="005925FE"/>
    <w:rsid w:val="00593614"/>
    <w:rsid w:val="005945AF"/>
    <w:rsid w:val="00595216"/>
    <w:rsid w:val="00595D38"/>
    <w:rsid w:val="00595DF2"/>
    <w:rsid w:val="00597515"/>
    <w:rsid w:val="0059797E"/>
    <w:rsid w:val="00597C39"/>
    <w:rsid w:val="005A357A"/>
    <w:rsid w:val="005A4604"/>
    <w:rsid w:val="005A550A"/>
    <w:rsid w:val="005A6A1B"/>
    <w:rsid w:val="005A750E"/>
    <w:rsid w:val="005B0171"/>
    <w:rsid w:val="005B2A2B"/>
    <w:rsid w:val="005B3458"/>
    <w:rsid w:val="005B38CE"/>
    <w:rsid w:val="005B3C37"/>
    <w:rsid w:val="005B448E"/>
    <w:rsid w:val="005B59D4"/>
    <w:rsid w:val="005B6D09"/>
    <w:rsid w:val="005B7054"/>
    <w:rsid w:val="005B7CB9"/>
    <w:rsid w:val="005C0F98"/>
    <w:rsid w:val="005C1272"/>
    <w:rsid w:val="005C12C3"/>
    <w:rsid w:val="005C578F"/>
    <w:rsid w:val="005C665D"/>
    <w:rsid w:val="005C7F69"/>
    <w:rsid w:val="005D0E56"/>
    <w:rsid w:val="005D101A"/>
    <w:rsid w:val="005D1B2A"/>
    <w:rsid w:val="005D2E8C"/>
    <w:rsid w:val="005D34AA"/>
    <w:rsid w:val="005D3A36"/>
    <w:rsid w:val="005D617E"/>
    <w:rsid w:val="005D67C7"/>
    <w:rsid w:val="005D6B66"/>
    <w:rsid w:val="005D7886"/>
    <w:rsid w:val="005D7F69"/>
    <w:rsid w:val="005E0EA3"/>
    <w:rsid w:val="005E12AE"/>
    <w:rsid w:val="005E15BD"/>
    <w:rsid w:val="005E2E60"/>
    <w:rsid w:val="005E3102"/>
    <w:rsid w:val="005E325C"/>
    <w:rsid w:val="005E3429"/>
    <w:rsid w:val="005E35EA"/>
    <w:rsid w:val="005E4C3C"/>
    <w:rsid w:val="005E5015"/>
    <w:rsid w:val="005E5186"/>
    <w:rsid w:val="005E52F8"/>
    <w:rsid w:val="005E5769"/>
    <w:rsid w:val="005E605B"/>
    <w:rsid w:val="005E6DDC"/>
    <w:rsid w:val="005F0829"/>
    <w:rsid w:val="005F0AB3"/>
    <w:rsid w:val="005F18F7"/>
    <w:rsid w:val="005F294C"/>
    <w:rsid w:val="005F2B40"/>
    <w:rsid w:val="005F3276"/>
    <w:rsid w:val="005F3F2D"/>
    <w:rsid w:val="005F4085"/>
    <w:rsid w:val="005F458F"/>
    <w:rsid w:val="005F4DFA"/>
    <w:rsid w:val="005F5330"/>
    <w:rsid w:val="005F5454"/>
    <w:rsid w:val="005F55C1"/>
    <w:rsid w:val="005F7B6C"/>
    <w:rsid w:val="006002BD"/>
    <w:rsid w:val="0060158D"/>
    <w:rsid w:val="0060552F"/>
    <w:rsid w:val="006055B6"/>
    <w:rsid w:val="006059C4"/>
    <w:rsid w:val="00605A22"/>
    <w:rsid w:val="006065B4"/>
    <w:rsid w:val="0060667D"/>
    <w:rsid w:val="00606BB4"/>
    <w:rsid w:val="00607D4C"/>
    <w:rsid w:val="0061031C"/>
    <w:rsid w:val="006121B0"/>
    <w:rsid w:val="00612287"/>
    <w:rsid w:val="00612960"/>
    <w:rsid w:val="00612DE1"/>
    <w:rsid w:val="00613549"/>
    <w:rsid w:val="00616B0A"/>
    <w:rsid w:val="00617CBC"/>
    <w:rsid w:val="00620664"/>
    <w:rsid w:val="0062095F"/>
    <w:rsid w:val="00620C0D"/>
    <w:rsid w:val="00620D35"/>
    <w:rsid w:val="00621EFD"/>
    <w:rsid w:val="00622018"/>
    <w:rsid w:val="006247AE"/>
    <w:rsid w:val="00625B8A"/>
    <w:rsid w:val="00630F2E"/>
    <w:rsid w:val="006319BC"/>
    <w:rsid w:val="00631CBC"/>
    <w:rsid w:val="006338AA"/>
    <w:rsid w:val="00634029"/>
    <w:rsid w:val="00634485"/>
    <w:rsid w:val="006356B9"/>
    <w:rsid w:val="00636575"/>
    <w:rsid w:val="00636EF3"/>
    <w:rsid w:val="006401CC"/>
    <w:rsid w:val="00640685"/>
    <w:rsid w:val="006420B2"/>
    <w:rsid w:val="00642698"/>
    <w:rsid w:val="00644AA2"/>
    <w:rsid w:val="00645073"/>
    <w:rsid w:val="0064515B"/>
    <w:rsid w:val="006451CD"/>
    <w:rsid w:val="00645643"/>
    <w:rsid w:val="006463DD"/>
    <w:rsid w:val="0064651F"/>
    <w:rsid w:val="00646884"/>
    <w:rsid w:val="00646B72"/>
    <w:rsid w:val="00647C87"/>
    <w:rsid w:val="00650018"/>
    <w:rsid w:val="00651751"/>
    <w:rsid w:val="00651947"/>
    <w:rsid w:val="00653EBB"/>
    <w:rsid w:val="0065414E"/>
    <w:rsid w:val="0065459F"/>
    <w:rsid w:val="00654BB4"/>
    <w:rsid w:val="00655672"/>
    <w:rsid w:val="00657479"/>
    <w:rsid w:val="006578B5"/>
    <w:rsid w:val="006612D9"/>
    <w:rsid w:val="00661331"/>
    <w:rsid w:val="006617B7"/>
    <w:rsid w:val="006632FD"/>
    <w:rsid w:val="006637C2"/>
    <w:rsid w:val="00663B82"/>
    <w:rsid w:val="00663C09"/>
    <w:rsid w:val="00663E64"/>
    <w:rsid w:val="00664BB9"/>
    <w:rsid w:val="00665535"/>
    <w:rsid w:val="00665E08"/>
    <w:rsid w:val="00666A0A"/>
    <w:rsid w:val="00667275"/>
    <w:rsid w:val="00671604"/>
    <w:rsid w:val="006719D0"/>
    <w:rsid w:val="00672684"/>
    <w:rsid w:val="00673E22"/>
    <w:rsid w:val="00675851"/>
    <w:rsid w:val="006768DE"/>
    <w:rsid w:val="0067690B"/>
    <w:rsid w:val="0068119E"/>
    <w:rsid w:val="00681236"/>
    <w:rsid w:val="00682927"/>
    <w:rsid w:val="006834A6"/>
    <w:rsid w:val="00683518"/>
    <w:rsid w:val="0068481B"/>
    <w:rsid w:val="006848F5"/>
    <w:rsid w:val="00685837"/>
    <w:rsid w:val="00685868"/>
    <w:rsid w:val="00685F3C"/>
    <w:rsid w:val="0068617D"/>
    <w:rsid w:val="00686C96"/>
    <w:rsid w:val="00687629"/>
    <w:rsid w:val="00687641"/>
    <w:rsid w:val="00690422"/>
    <w:rsid w:val="00690AD5"/>
    <w:rsid w:val="00690B94"/>
    <w:rsid w:val="0069147F"/>
    <w:rsid w:val="00691ACA"/>
    <w:rsid w:val="00692B1A"/>
    <w:rsid w:val="00693AAA"/>
    <w:rsid w:val="00694A68"/>
    <w:rsid w:val="006950EA"/>
    <w:rsid w:val="00695EA5"/>
    <w:rsid w:val="006A1025"/>
    <w:rsid w:val="006A1CDA"/>
    <w:rsid w:val="006A2422"/>
    <w:rsid w:val="006A3211"/>
    <w:rsid w:val="006A337C"/>
    <w:rsid w:val="006A3F6E"/>
    <w:rsid w:val="006A4562"/>
    <w:rsid w:val="006A4C32"/>
    <w:rsid w:val="006A57C8"/>
    <w:rsid w:val="006A5986"/>
    <w:rsid w:val="006A5B51"/>
    <w:rsid w:val="006A68A1"/>
    <w:rsid w:val="006A6F08"/>
    <w:rsid w:val="006A7DFD"/>
    <w:rsid w:val="006B031F"/>
    <w:rsid w:val="006B0A84"/>
    <w:rsid w:val="006B0E1A"/>
    <w:rsid w:val="006B4162"/>
    <w:rsid w:val="006B4717"/>
    <w:rsid w:val="006B4731"/>
    <w:rsid w:val="006B51D4"/>
    <w:rsid w:val="006B5EF3"/>
    <w:rsid w:val="006B6297"/>
    <w:rsid w:val="006B6522"/>
    <w:rsid w:val="006B6E26"/>
    <w:rsid w:val="006B6EDF"/>
    <w:rsid w:val="006B7EFC"/>
    <w:rsid w:val="006C08DA"/>
    <w:rsid w:val="006C0ECD"/>
    <w:rsid w:val="006C185F"/>
    <w:rsid w:val="006C1F0C"/>
    <w:rsid w:val="006C2862"/>
    <w:rsid w:val="006C2A10"/>
    <w:rsid w:val="006C5258"/>
    <w:rsid w:val="006C58DC"/>
    <w:rsid w:val="006C67FB"/>
    <w:rsid w:val="006C706B"/>
    <w:rsid w:val="006C70F8"/>
    <w:rsid w:val="006D02C7"/>
    <w:rsid w:val="006D07AF"/>
    <w:rsid w:val="006D09F4"/>
    <w:rsid w:val="006D1E34"/>
    <w:rsid w:val="006D1FF1"/>
    <w:rsid w:val="006D21AB"/>
    <w:rsid w:val="006D22B3"/>
    <w:rsid w:val="006D2FDF"/>
    <w:rsid w:val="006D4BF3"/>
    <w:rsid w:val="006D4C0C"/>
    <w:rsid w:val="006D5028"/>
    <w:rsid w:val="006D5D31"/>
    <w:rsid w:val="006D645D"/>
    <w:rsid w:val="006E11E8"/>
    <w:rsid w:val="006E202E"/>
    <w:rsid w:val="006E238D"/>
    <w:rsid w:val="006E301A"/>
    <w:rsid w:val="006E3E17"/>
    <w:rsid w:val="006E42AB"/>
    <w:rsid w:val="006E53B8"/>
    <w:rsid w:val="006E650F"/>
    <w:rsid w:val="006E686E"/>
    <w:rsid w:val="006E6AED"/>
    <w:rsid w:val="006E7E11"/>
    <w:rsid w:val="006F0E61"/>
    <w:rsid w:val="006F1725"/>
    <w:rsid w:val="006F212C"/>
    <w:rsid w:val="006F38FF"/>
    <w:rsid w:val="006F3E8F"/>
    <w:rsid w:val="006F46AD"/>
    <w:rsid w:val="006F4C12"/>
    <w:rsid w:val="006F56D5"/>
    <w:rsid w:val="006F64FE"/>
    <w:rsid w:val="006F687C"/>
    <w:rsid w:val="006F7C8C"/>
    <w:rsid w:val="00700E5C"/>
    <w:rsid w:val="00701B07"/>
    <w:rsid w:val="00702D42"/>
    <w:rsid w:val="00703660"/>
    <w:rsid w:val="00703A48"/>
    <w:rsid w:val="00703B6A"/>
    <w:rsid w:val="00704CDD"/>
    <w:rsid w:val="00705D12"/>
    <w:rsid w:val="007061C9"/>
    <w:rsid w:val="00706DE3"/>
    <w:rsid w:val="0070719A"/>
    <w:rsid w:val="0070741B"/>
    <w:rsid w:val="00710567"/>
    <w:rsid w:val="007136E2"/>
    <w:rsid w:val="00713956"/>
    <w:rsid w:val="00713FD5"/>
    <w:rsid w:val="00714FC9"/>
    <w:rsid w:val="007170EB"/>
    <w:rsid w:val="007172F9"/>
    <w:rsid w:val="00717369"/>
    <w:rsid w:val="007177E7"/>
    <w:rsid w:val="0072089A"/>
    <w:rsid w:val="00721078"/>
    <w:rsid w:val="007210C2"/>
    <w:rsid w:val="007226AA"/>
    <w:rsid w:val="007226E4"/>
    <w:rsid w:val="00722F8A"/>
    <w:rsid w:val="00723E05"/>
    <w:rsid w:val="0072583A"/>
    <w:rsid w:val="00725ED6"/>
    <w:rsid w:val="007264D6"/>
    <w:rsid w:val="00727CF7"/>
    <w:rsid w:val="00730CF4"/>
    <w:rsid w:val="00734E3D"/>
    <w:rsid w:val="007353EA"/>
    <w:rsid w:val="007355F4"/>
    <w:rsid w:val="00735E6B"/>
    <w:rsid w:val="00737FE1"/>
    <w:rsid w:val="00740091"/>
    <w:rsid w:val="007402A8"/>
    <w:rsid w:val="007415D1"/>
    <w:rsid w:val="00741E51"/>
    <w:rsid w:val="00742EFC"/>
    <w:rsid w:val="00743DDD"/>
    <w:rsid w:val="00744B2D"/>
    <w:rsid w:val="00744C52"/>
    <w:rsid w:val="00745B5D"/>
    <w:rsid w:val="00745C91"/>
    <w:rsid w:val="007468A3"/>
    <w:rsid w:val="00746AA2"/>
    <w:rsid w:val="00751C59"/>
    <w:rsid w:val="007542A0"/>
    <w:rsid w:val="00754395"/>
    <w:rsid w:val="0075657E"/>
    <w:rsid w:val="007568F7"/>
    <w:rsid w:val="007578C6"/>
    <w:rsid w:val="00757DE5"/>
    <w:rsid w:val="00760861"/>
    <w:rsid w:val="00760E29"/>
    <w:rsid w:val="00761F3D"/>
    <w:rsid w:val="00763F21"/>
    <w:rsid w:val="007649AE"/>
    <w:rsid w:val="00765D78"/>
    <w:rsid w:val="007676F4"/>
    <w:rsid w:val="00772A15"/>
    <w:rsid w:val="00772AE0"/>
    <w:rsid w:val="007745A5"/>
    <w:rsid w:val="00775F04"/>
    <w:rsid w:val="0077675A"/>
    <w:rsid w:val="00776B69"/>
    <w:rsid w:val="00776E50"/>
    <w:rsid w:val="00780517"/>
    <w:rsid w:val="0078211F"/>
    <w:rsid w:val="007821B5"/>
    <w:rsid w:val="0078254C"/>
    <w:rsid w:val="0078698F"/>
    <w:rsid w:val="0078701F"/>
    <w:rsid w:val="007874AA"/>
    <w:rsid w:val="00787F81"/>
    <w:rsid w:val="007919F9"/>
    <w:rsid w:val="00792B71"/>
    <w:rsid w:val="00795A77"/>
    <w:rsid w:val="007967FF"/>
    <w:rsid w:val="007A1D25"/>
    <w:rsid w:val="007A2F2F"/>
    <w:rsid w:val="007A3476"/>
    <w:rsid w:val="007A5BD0"/>
    <w:rsid w:val="007A6336"/>
    <w:rsid w:val="007A65F3"/>
    <w:rsid w:val="007A6BF6"/>
    <w:rsid w:val="007A6E56"/>
    <w:rsid w:val="007A73E4"/>
    <w:rsid w:val="007A7ABA"/>
    <w:rsid w:val="007B2995"/>
    <w:rsid w:val="007B2D6E"/>
    <w:rsid w:val="007B2F27"/>
    <w:rsid w:val="007B3548"/>
    <w:rsid w:val="007B3BED"/>
    <w:rsid w:val="007B3C9C"/>
    <w:rsid w:val="007B5C82"/>
    <w:rsid w:val="007B678F"/>
    <w:rsid w:val="007B7838"/>
    <w:rsid w:val="007B7AC2"/>
    <w:rsid w:val="007B7CC3"/>
    <w:rsid w:val="007C027F"/>
    <w:rsid w:val="007C0F0E"/>
    <w:rsid w:val="007C18BC"/>
    <w:rsid w:val="007C2132"/>
    <w:rsid w:val="007C2ADA"/>
    <w:rsid w:val="007C2C0A"/>
    <w:rsid w:val="007C4ED0"/>
    <w:rsid w:val="007C6173"/>
    <w:rsid w:val="007C6BED"/>
    <w:rsid w:val="007C735F"/>
    <w:rsid w:val="007C73FB"/>
    <w:rsid w:val="007D0389"/>
    <w:rsid w:val="007D1AA9"/>
    <w:rsid w:val="007D1DEE"/>
    <w:rsid w:val="007D289C"/>
    <w:rsid w:val="007D2DB9"/>
    <w:rsid w:val="007D35B6"/>
    <w:rsid w:val="007D3A59"/>
    <w:rsid w:val="007D3E34"/>
    <w:rsid w:val="007D4C39"/>
    <w:rsid w:val="007D5525"/>
    <w:rsid w:val="007D5ABE"/>
    <w:rsid w:val="007D6823"/>
    <w:rsid w:val="007D6B70"/>
    <w:rsid w:val="007D7200"/>
    <w:rsid w:val="007D79C3"/>
    <w:rsid w:val="007D7A20"/>
    <w:rsid w:val="007D7A45"/>
    <w:rsid w:val="007D7ED1"/>
    <w:rsid w:val="007E1131"/>
    <w:rsid w:val="007E411C"/>
    <w:rsid w:val="007E438F"/>
    <w:rsid w:val="007E446F"/>
    <w:rsid w:val="007E5DB1"/>
    <w:rsid w:val="007E637C"/>
    <w:rsid w:val="007E6660"/>
    <w:rsid w:val="007E70FC"/>
    <w:rsid w:val="007E7540"/>
    <w:rsid w:val="007E79E7"/>
    <w:rsid w:val="007F2408"/>
    <w:rsid w:val="007F26F7"/>
    <w:rsid w:val="007F29D8"/>
    <w:rsid w:val="007F2B2A"/>
    <w:rsid w:val="007F2F2B"/>
    <w:rsid w:val="007F3063"/>
    <w:rsid w:val="007F336D"/>
    <w:rsid w:val="007F381D"/>
    <w:rsid w:val="007F4B36"/>
    <w:rsid w:val="007F605D"/>
    <w:rsid w:val="007F7239"/>
    <w:rsid w:val="008014BF"/>
    <w:rsid w:val="00802015"/>
    <w:rsid w:val="00803290"/>
    <w:rsid w:val="0080350C"/>
    <w:rsid w:val="00803F75"/>
    <w:rsid w:val="00804694"/>
    <w:rsid w:val="00804A1C"/>
    <w:rsid w:val="00806214"/>
    <w:rsid w:val="00806B65"/>
    <w:rsid w:val="00811994"/>
    <w:rsid w:val="00812CCF"/>
    <w:rsid w:val="008138C7"/>
    <w:rsid w:val="008148F9"/>
    <w:rsid w:val="0081526D"/>
    <w:rsid w:val="008155D0"/>
    <w:rsid w:val="00815933"/>
    <w:rsid w:val="008161E5"/>
    <w:rsid w:val="00820400"/>
    <w:rsid w:val="008213D9"/>
    <w:rsid w:val="0082147C"/>
    <w:rsid w:val="00822B7C"/>
    <w:rsid w:val="00825366"/>
    <w:rsid w:val="00825812"/>
    <w:rsid w:val="00825848"/>
    <w:rsid w:val="00825C8B"/>
    <w:rsid w:val="008268A7"/>
    <w:rsid w:val="00827A97"/>
    <w:rsid w:val="008307BA"/>
    <w:rsid w:val="00833E36"/>
    <w:rsid w:val="0083459D"/>
    <w:rsid w:val="008347A4"/>
    <w:rsid w:val="00834D4F"/>
    <w:rsid w:val="008350CE"/>
    <w:rsid w:val="008363F4"/>
    <w:rsid w:val="00836EE0"/>
    <w:rsid w:val="008408B6"/>
    <w:rsid w:val="0084136B"/>
    <w:rsid w:val="00842D02"/>
    <w:rsid w:val="00843CCB"/>
    <w:rsid w:val="00844731"/>
    <w:rsid w:val="00844F6C"/>
    <w:rsid w:val="0084547B"/>
    <w:rsid w:val="00845BC2"/>
    <w:rsid w:val="00846690"/>
    <w:rsid w:val="00846D5B"/>
    <w:rsid w:val="00847143"/>
    <w:rsid w:val="008478BF"/>
    <w:rsid w:val="0085000B"/>
    <w:rsid w:val="00851768"/>
    <w:rsid w:val="00851B87"/>
    <w:rsid w:val="00851D8B"/>
    <w:rsid w:val="00851FAC"/>
    <w:rsid w:val="0085239A"/>
    <w:rsid w:val="008543A7"/>
    <w:rsid w:val="0085739F"/>
    <w:rsid w:val="00857A0A"/>
    <w:rsid w:val="00860034"/>
    <w:rsid w:val="0086012D"/>
    <w:rsid w:val="008603B5"/>
    <w:rsid w:val="008613D6"/>
    <w:rsid w:val="008620CF"/>
    <w:rsid w:val="008657FE"/>
    <w:rsid w:val="00865896"/>
    <w:rsid w:val="00865DBA"/>
    <w:rsid w:val="00866170"/>
    <w:rsid w:val="008662D1"/>
    <w:rsid w:val="008664A1"/>
    <w:rsid w:val="00866CE3"/>
    <w:rsid w:val="00867318"/>
    <w:rsid w:val="00867560"/>
    <w:rsid w:val="00870703"/>
    <w:rsid w:val="0087078A"/>
    <w:rsid w:val="00872293"/>
    <w:rsid w:val="008747AA"/>
    <w:rsid w:val="008748B0"/>
    <w:rsid w:val="0087585C"/>
    <w:rsid w:val="0087595E"/>
    <w:rsid w:val="00875A19"/>
    <w:rsid w:val="0087603E"/>
    <w:rsid w:val="0087663E"/>
    <w:rsid w:val="00877F42"/>
    <w:rsid w:val="00881FEB"/>
    <w:rsid w:val="00881FF7"/>
    <w:rsid w:val="00883C37"/>
    <w:rsid w:val="00883D7D"/>
    <w:rsid w:val="00884E82"/>
    <w:rsid w:val="008853B0"/>
    <w:rsid w:val="00887AC2"/>
    <w:rsid w:val="0089030B"/>
    <w:rsid w:val="00891028"/>
    <w:rsid w:val="008913EB"/>
    <w:rsid w:val="0089144F"/>
    <w:rsid w:val="00891ACE"/>
    <w:rsid w:val="00891B9E"/>
    <w:rsid w:val="0089315A"/>
    <w:rsid w:val="008968F4"/>
    <w:rsid w:val="00896AAD"/>
    <w:rsid w:val="008971A6"/>
    <w:rsid w:val="008977B6"/>
    <w:rsid w:val="008A1BA8"/>
    <w:rsid w:val="008A48CF"/>
    <w:rsid w:val="008A4A82"/>
    <w:rsid w:val="008A533B"/>
    <w:rsid w:val="008A7CC0"/>
    <w:rsid w:val="008B0C53"/>
    <w:rsid w:val="008B1831"/>
    <w:rsid w:val="008B1946"/>
    <w:rsid w:val="008B2479"/>
    <w:rsid w:val="008B2FAE"/>
    <w:rsid w:val="008B477D"/>
    <w:rsid w:val="008B5CD5"/>
    <w:rsid w:val="008B66BF"/>
    <w:rsid w:val="008B67F0"/>
    <w:rsid w:val="008C17A7"/>
    <w:rsid w:val="008C1844"/>
    <w:rsid w:val="008C224D"/>
    <w:rsid w:val="008C28B6"/>
    <w:rsid w:val="008C4386"/>
    <w:rsid w:val="008D02BF"/>
    <w:rsid w:val="008D1335"/>
    <w:rsid w:val="008D212C"/>
    <w:rsid w:val="008D3462"/>
    <w:rsid w:val="008D388C"/>
    <w:rsid w:val="008D5637"/>
    <w:rsid w:val="008D6C69"/>
    <w:rsid w:val="008D7EA3"/>
    <w:rsid w:val="008E1F50"/>
    <w:rsid w:val="008E2264"/>
    <w:rsid w:val="008E2AF3"/>
    <w:rsid w:val="008E2FC0"/>
    <w:rsid w:val="008E3912"/>
    <w:rsid w:val="008E3CC6"/>
    <w:rsid w:val="008E4081"/>
    <w:rsid w:val="008E47B8"/>
    <w:rsid w:val="008E6EF3"/>
    <w:rsid w:val="008F0426"/>
    <w:rsid w:val="008F0467"/>
    <w:rsid w:val="008F0F06"/>
    <w:rsid w:val="008F2EED"/>
    <w:rsid w:val="008F30DF"/>
    <w:rsid w:val="008F3A8A"/>
    <w:rsid w:val="008F4C97"/>
    <w:rsid w:val="008F66FA"/>
    <w:rsid w:val="00900AF2"/>
    <w:rsid w:val="00900BE6"/>
    <w:rsid w:val="00900DB3"/>
    <w:rsid w:val="0090116E"/>
    <w:rsid w:val="00902326"/>
    <w:rsid w:val="0090233D"/>
    <w:rsid w:val="0090250A"/>
    <w:rsid w:val="00902927"/>
    <w:rsid w:val="00902F16"/>
    <w:rsid w:val="00903050"/>
    <w:rsid w:val="00903C9F"/>
    <w:rsid w:val="00904CB1"/>
    <w:rsid w:val="0090648F"/>
    <w:rsid w:val="00906AF8"/>
    <w:rsid w:val="009075AF"/>
    <w:rsid w:val="00907BB2"/>
    <w:rsid w:val="00907D75"/>
    <w:rsid w:val="0091053B"/>
    <w:rsid w:val="0091081E"/>
    <w:rsid w:val="009117FE"/>
    <w:rsid w:val="00911CD0"/>
    <w:rsid w:val="009130C7"/>
    <w:rsid w:val="00913767"/>
    <w:rsid w:val="00913D5F"/>
    <w:rsid w:val="00914227"/>
    <w:rsid w:val="009142F2"/>
    <w:rsid w:val="00914D88"/>
    <w:rsid w:val="009155A1"/>
    <w:rsid w:val="00915A43"/>
    <w:rsid w:val="009172A1"/>
    <w:rsid w:val="0091737C"/>
    <w:rsid w:val="00920B51"/>
    <w:rsid w:val="00921C3A"/>
    <w:rsid w:val="0092256A"/>
    <w:rsid w:val="009226AE"/>
    <w:rsid w:val="00923A52"/>
    <w:rsid w:val="00924458"/>
    <w:rsid w:val="009245F2"/>
    <w:rsid w:val="00925D61"/>
    <w:rsid w:val="00926489"/>
    <w:rsid w:val="0092663D"/>
    <w:rsid w:val="00927421"/>
    <w:rsid w:val="009278D1"/>
    <w:rsid w:val="00927F41"/>
    <w:rsid w:val="00930036"/>
    <w:rsid w:val="00930CF4"/>
    <w:rsid w:val="0093109E"/>
    <w:rsid w:val="009311CE"/>
    <w:rsid w:val="00931362"/>
    <w:rsid w:val="009319FE"/>
    <w:rsid w:val="009336B3"/>
    <w:rsid w:val="00933B16"/>
    <w:rsid w:val="00933B32"/>
    <w:rsid w:val="00934580"/>
    <w:rsid w:val="00935DAA"/>
    <w:rsid w:val="0093629F"/>
    <w:rsid w:val="00940477"/>
    <w:rsid w:val="0094055A"/>
    <w:rsid w:val="00943EE6"/>
    <w:rsid w:val="009440CD"/>
    <w:rsid w:val="009442FB"/>
    <w:rsid w:val="009449F9"/>
    <w:rsid w:val="00945FAD"/>
    <w:rsid w:val="00951D8E"/>
    <w:rsid w:val="00953EEB"/>
    <w:rsid w:val="00954324"/>
    <w:rsid w:val="00954A32"/>
    <w:rsid w:val="0095563F"/>
    <w:rsid w:val="00955872"/>
    <w:rsid w:val="00956BE6"/>
    <w:rsid w:val="00957C37"/>
    <w:rsid w:val="0096022B"/>
    <w:rsid w:val="009609BB"/>
    <w:rsid w:val="009609E2"/>
    <w:rsid w:val="0096462E"/>
    <w:rsid w:val="009672B3"/>
    <w:rsid w:val="0097109F"/>
    <w:rsid w:val="009723D8"/>
    <w:rsid w:val="00974652"/>
    <w:rsid w:val="00975E15"/>
    <w:rsid w:val="00975FF8"/>
    <w:rsid w:val="00980DD3"/>
    <w:rsid w:val="00981804"/>
    <w:rsid w:val="00981FC6"/>
    <w:rsid w:val="00982029"/>
    <w:rsid w:val="0098282A"/>
    <w:rsid w:val="0098328B"/>
    <w:rsid w:val="0098334D"/>
    <w:rsid w:val="00983D32"/>
    <w:rsid w:val="00984997"/>
    <w:rsid w:val="009860AF"/>
    <w:rsid w:val="00987D94"/>
    <w:rsid w:val="0099000C"/>
    <w:rsid w:val="00990192"/>
    <w:rsid w:val="00991453"/>
    <w:rsid w:val="009922D9"/>
    <w:rsid w:val="00992C6F"/>
    <w:rsid w:val="00992F6C"/>
    <w:rsid w:val="00992FAF"/>
    <w:rsid w:val="009937A8"/>
    <w:rsid w:val="00993BA0"/>
    <w:rsid w:val="00994057"/>
    <w:rsid w:val="009958DA"/>
    <w:rsid w:val="00996453"/>
    <w:rsid w:val="0099657B"/>
    <w:rsid w:val="0099663A"/>
    <w:rsid w:val="009A064F"/>
    <w:rsid w:val="009A0914"/>
    <w:rsid w:val="009A0FD4"/>
    <w:rsid w:val="009A18BC"/>
    <w:rsid w:val="009A65EC"/>
    <w:rsid w:val="009A6F46"/>
    <w:rsid w:val="009A703F"/>
    <w:rsid w:val="009A7063"/>
    <w:rsid w:val="009A709C"/>
    <w:rsid w:val="009A7849"/>
    <w:rsid w:val="009B01F3"/>
    <w:rsid w:val="009B084C"/>
    <w:rsid w:val="009B0C28"/>
    <w:rsid w:val="009B16C8"/>
    <w:rsid w:val="009B1ADA"/>
    <w:rsid w:val="009B2D8E"/>
    <w:rsid w:val="009B2F37"/>
    <w:rsid w:val="009B35BA"/>
    <w:rsid w:val="009B4062"/>
    <w:rsid w:val="009B58BA"/>
    <w:rsid w:val="009B5BD5"/>
    <w:rsid w:val="009B6199"/>
    <w:rsid w:val="009B620D"/>
    <w:rsid w:val="009B656D"/>
    <w:rsid w:val="009B752E"/>
    <w:rsid w:val="009C1C6F"/>
    <w:rsid w:val="009C39EB"/>
    <w:rsid w:val="009C3AFB"/>
    <w:rsid w:val="009C48EE"/>
    <w:rsid w:val="009C6CF4"/>
    <w:rsid w:val="009C6E07"/>
    <w:rsid w:val="009C723A"/>
    <w:rsid w:val="009C7D71"/>
    <w:rsid w:val="009D12BC"/>
    <w:rsid w:val="009D26ED"/>
    <w:rsid w:val="009D4686"/>
    <w:rsid w:val="009D55AB"/>
    <w:rsid w:val="009D55F3"/>
    <w:rsid w:val="009D5E6A"/>
    <w:rsid w:val="009D5F6B"/>
    <w:rsid w:val="009D727C"/>
    <w:rsid w:val="009D79C8"/>
    <w:rsid w:val="009D7A14"/>
    <w:rsid w:val="009D7E20"/>
    <w:rsid w:val="009E0BEE"/>
    <w:rsid w:val="009E1AA5"/>
    <w:rsid w:val="009E20DC"/>
    <w:rsid w:val="009E2FB3"/>
    <w:rsid w:val="009E3841"/>
    <w:rsid w:val="009E4121"/>
    <w:rsid w:val="009E56C0"/>
    <w:rsid w:val="009E6374"/>
    <w:rsid w:val="009E70B4"/>
    <w:rsid w:val="009F198F"/>
    <w:rsid w:val="009F1B1F"/>
    <w:rsid w:val="009F22C2"/>
    <w:rsid w:val="009F2350"/>
    <w:rsid w:val="009F2970"/>
    <w:rsid w:val="009F3FF7"/>
    <w:rsid w:val="009F44B0"/>
    <w:rsid w:val="009F4527"/>
    <w:rsid w:val="009F5A56"/>
    <w:rsid w:val="009F6016"/>
    <w:rsid w:val="009F7F75"/>
    <w:rsid w:val="00A00EBA"/>
    <w:rsid w:val="00A01F45"/>
    <w:rsid w:val="00A057B9"/>
    <w:rsid w:val="00A06D2D"/>
    <w:rsid w:val="00A070A0"/>
    <w:rsid w:val="00A078F7"/>
    <w:rsid w:val="00A07B39"/>
    <w:rsid w:val="00A10361"/>
    <w:rsid w:val="00A10BEE"/>
    <w:rsid w:val="00A11C5F"/>
    <w:rsid w:val="00A11D50"/>
    <w:rsid w:val="00A13352"/>
    <w:rsid w:val="00A13FD5"/>
    <w:rsid w:val="00A1451E"/>
    <w:rsid w:val="00A15298"/>
    <w:rsid w:val="00A1537F"/>
    <w:rsid w:val="00A1586C"/>
    <w:rsid w:val="00A16C71"/>
    <w:rsid w:val="00A177C8"/>
    <w:rsid w:val="00A20AD8"/>
    <w:rsid w:val="00A21695"/>
    <w:rsid w:val="00A217D5"/>
    <w:rsid w:val="00A238E7"/>
    <w:rsid w:val="00A2499F"/>
    <w:rsid w:val="00A312F6"/>
    <w:rsid w:val="00A31D73"/>
    <w:rsid w:val="00A32273"/>
    <w:rsid w:val="00A33758"/>
    <w:rsid w:val="00A33E3D"/>
    <w:rsid w:val="00A34784"/>
    <w:rsid w:val="00A34FD6"/>
    <w:rsid w:val="00A35FB1"/>
    <w:rsid w:val="00A374F2"/>
    <w:rsid w:val="00A3778E"/>
    <w:rsid w:val="00A37A2F"/>
    <w:rsid w:val="00A4264B"/>
    <w:rsid w:val="00A44A94"/>
    <w:rsid w:val="00A464F3"/>
    <w:rsid w:val="00A466F7"/>
    <w:rsid w:val="00A46DB8"/>
    <w:rsid w:val="00A46FC8"/>
    <w:rsid w:val="00A4700A"/>
    <w:rsid w:val="00A47A47"/>
    <w:rsid w:val="00A501F9"/>
    <w:rsid w:val="00A534A2"/>
    <w:rsid w:val="00A53A79"/>
    <w:rsid w:val="00A53CA8"/>
    <w:rsid w:val="00A54048"/>
    <w:rsid w:val="00A545BE"/>
    <w:rsid w:val="00A54C80"/>
    <w:rsid w:val="00A55E07"/>
    <w:rsid w:val="00A56C67"/>
    <w:rsid w:val="00A57404"/>
    <w:rsid w:val="00A57D5C"/>
    <w:rsid w:val="00A60139"/>
    <w:rsid w:val="00A60A69"/>
    <w:rsid w:val="00A61274"/>
    <w:rsid w:val="00A623D4"/>
    <w:rsid w:val="00A62FC4"/>
    <w:rsid w:val="00A63764"/>
    <w:rsid w:val="00A64618"/>
    <w:rsid w:val="00A646CB"/>
    <w:rsid w:val="00A64C2F"/>
    <w:rsid w:val="00A65209"/>
    <w:rsid w:val="00A65853"/>
    <w:rsid w:val="00A65F43"/>
    <w:rsid w:val="00A663C9"/>
    <w:rsid w:val="00A66F2A"/>
    <w:rsid w:val="00A67B97"/>
    <w:rsid w:val="00A716F2"/>
    <w:rsid w:val="00A71792"/>
    <w:rsid w:val="00A7280E"/>
    <w:rsid w:val="00A73F4F"/>
    <w:rsid w:val="00A741B6"/>
    <w:rsid w:val="00A7539A"/>
    <w:rsid w:val="00A756F4"/>
    <w:rsid w:val="00A77BCA"/>
    <w:rsid w:val="00A77BFA"/>
    <w:rsid w:val="00A77EF2"/>
    <w:rsid w:val="00A77F32"/>
    <w:rsid w:val="00A803C1"/>
    <w:rsid w:val="00A8064E"/>
    <w:rsid w:val="00A8150E"/>
    <w:rsid w:val="00A81B75"/>
    <w:rsid w:val="00A83791"/>
    <w:rsid w:val="00A84A3A"/>
    <w:rsid w:val="00A85339"/>
    <w:rsid w:val="00A859E7"/>
    <w:rsid w:val="00A85B2F"/>
    <w:rsid w:val="00A867F1"/>
    <w:rsid w:val="00A86D21"/>
    <w:rsid w:val="00A86F64"/>
    <w:rsid w:val="00A87180"/>
    <w:rsid w:val="00A8780A"/>
    <w:rsid w:val="00A904B4"/>
    <w:rsid w:val="00A90DE7"/>
    <w:rsid w:val="00A91423"/>
    <w:rsid w:val="00A917CD"/>
    <w:rsid w:val="00A91FB6"/>
    <w:rsid w:val="00A92257"/>
    <w:rsid w:val="00A9281D"/>
    <w:rsid w:val="00A92EDC"/>
    <w:rsid w:val="00A93393"/>
    <w:rsid w:val="00A934E9"/>
    <w:rsid w:val="00A94220"/>
    <w:rsid w:val="00A94B61"/>
    <w:rsid w:val="00A95AE5"/>
    <w:rsid w:val="00A96307"/>
    <w:rsid w:val="00A964B9"/>
    <w:rsid w:val="00A971D4"/>
    <w:rsid w:val="00A9743F"/>
    <w:rsid w:val="00AA0A05"/>
    <w:rsid w:val="00AA123B"/>
    <w:rsid w:val="00AA23CF"/>
    <w:rsid w:val="00AA3328"/>
    <w:rsid w:val="00AA37D0"/>
    <w:rsid w:val="00AA3D60"/>
    <w:rsid w:val="00AA3F21"/>
    <w:rsid w:val="00AA5060"/>
    <w:rsid w:val="00AA72B8"/>
    <w:rsid w:val="00AB028B"/>
    <w:rsid w:val="00AB0C95"/>
    <w:rsid w:val="00AB143E"/>
    <w:rsid w:val="00AB16FB"/>
    <w:rsid w:val="00AB3CE5"/>
    <w:rsid w:val="00AB43E9"/>
    <w:rsid w:val="00AB65DA"/>
    <w:rsid w:val="00AB67FA"/>
    <w:rsid w:val="00AB6C31"/>
    <w:rsid w:val="00AB6EED"/>
    <w:rsid w:val="00AB751D"/>
    <w:rsid w:val="00AC1F57"/>
    <w:rsid w:val="00AC1FB7"/>
    <w:rsid w:val="00AC2B18"/>
    <w:rsid w:val="00AC2B2D"/>
    <w:rsid w:val="00AC314E"/>
    <w:rsid w:val="00AC392D"/>
    <w:rsid w:val="00AC46C9"/>
    <w:rsid w:val="00AC6E0E"/>
    <w:rsid w:val="00AC7BC9"/>
    <w:rsid w:val="00AC7BDE"/>
    <w:rsid w:val="00AD0A26"/>
    <w:rsid w:val="00AD0E30"/>
    <w:rsid w:val="00AD29FD"/>
    <w:rsid w:val="00AD32F9"/>
    <w:rsid w:val="00AD3C90"/>
    <w:rsid w:val="00AD4799"/>
    <w:rsid w:val="00AD533B"/>
    <w:rsid w:val="00AD5BC4"/>
    <w:rsid w:val="00AD5D5C"/>
    <w:rsid w:val="00AD67CB"/>
    <w:rsid w:val="00AD68A8"/>
    <w:rsid w:val="00AE0761"/>
    <w:rsid w:val="00AE12E9"/>
    <w:rsid w:val="00AE159C"/>
    <w:rsid w:val="00AE1607"/>
    <w:rsid w:val="00AE1697"/>
    <w:rsid w:val="00AE16F2"/>
    <w:rsid w:val="00AE1E4E"/>
    <w:rsid w:val="00AE2677"/>
    <w:rsid w:val="00AE3808"/>
    <w:rsid w:val="00AE3905"/>
    <w:rsid w:val="00AE3A1F"/>
    <w:rsid w:val="00AE4F8B"/>
    <w:rsid w:val="00AE5BDA"/>
    <w:rsid w:val="00AE6DA7"/>
    <w:rsid w:val="00AF0084"/>
    <w:rsid w:val="00AF085E"/>
    <w:rsid w:val="00AF29A9"/>
    <w:rsid w:val="00AF378C"/>
    <w:rsid w:val="00AF3D10"/>
    <w:rsid w:val="00AF42C9"/>
    <w:rsid w:val="00AF47D2"/>
    <w:rsid w:val="00AF5129"/>
    <w:rsid w:val="00AF5A49"/>
    <w:rsid w:val="00AF6DF2"/>
    <w:rsid w:val="00AF776A"/>
    <w:rsid w:val="00AF7C45"/>
    <w:rsid w:val="00B00A43"/>
    <w:rsid w:val="00B00B90"/>
    <w:rsid w:val="00B01707"/>
    <w:rsid w:val="00B0249D"/>
    <w:rsid w:val="00B036C2"/>
    <w:rsid w:val="00B0405F"/>
    <w:rsid w:val="00B05676"/>
    <w:rsid w:val="00B05D59"/>
    <w:rsid w:val="00B0666B"/>
    <w:rsid w:val="00B06F66"/>
    <w:rsid w:val="00B073B1"/>
    <w:rsid w:val="00B111C9"/>
    <w:rsid w:val="00B11CE3"/>
    <w:rsid w:val="00B12450"/>
    <w:rsid w:val="00B12F5E"/>
    <w:rsid w:val="00B16542"/>
    <w:rsid w:val="00B16783"/>
    <w:rsid w:val="00B16828"/>
    <w:rsid w:val="00B16991"/>
    <w:rsid w:val="00B169B1"/>
    <w:rsid w:val="00B174AF"/>
    <w:rsid w:val="00B17746"/>
    <w:rsid w:val="00B203E0"/>
    <w:rsid w:val="00B21ABC"/>
    <w:rsid w:val="00B21F39"/>
    <w:rsid w:val="00B22C0C"/>
    <w:rsid w:val="00B23C08"/>
    <w:rsid w:val="00B252AE"/>
    <w:rsid w:val="00B26665"/>
    <w:rsid w:val="00B30FB7"/>
    <w:rsid w:val="00B3213C"/>
    <w:rsid w:val="00B32F09"/>
    <w:rsid w:val="00B32F76"/>
    <w:rsid w:val="00B3490F"/>
    <w:rsid w:val="00B34EA1"/>
    <w:rsid w:val="00B37AE7"/>
    <w:rsid w:val="00B37D7C"/>
    <w:rsid w:val="00B408DC"/>
    <w:rsid w:val="00B41030"/>
    <w:rsid w:val="00B4116E"/>
    <w:rsid w:val="00B41F95"/>
    <w:rsid w:val="00B42308"/>
    <w:rsid w:val="00B42942"/>
    <w:rsid w:val="00B4300D"/>
    <w:rsid w:val="00B44280"/>
    <w:rsid w:val="00B46425"/>
    <w:rsid w:val="00B47227"/>
    <w:rsid w:val="00B47DD5"/>
    <w:rsid w:val="00B518C2"/>
    <w:rsid w:val="00B51F59"/>
    <w:rsid w:val="00B522D3"/>
    <w:rsid w:val="00B523A0"/>
    <w:rsid w:val="00B526C0"/>
    <w:rsid w:val="00B53491"/>
    <w:rsid w:val="00B55475"/>
    <w:rsid w:val="00B5580A"/>
    <w:rsid w:val="00B56404"/>
    <w:rsid w:val="00B569F7"/>
    <w:rsid w:val="00B60D5B"/>
    <w:rsid w:val="00B618CE"/>
    <w:rsid w:val="00B61ED4"/>
    <w:rsid w:val="00B6286F"/>
    <w:rsid w:val="00B62AA6"/>
    <w:rsid w:val="00B62B69"/>
    <w:rsid w:val="00B62E43"/>
    <w:rsid w:val="00B646C0"/>
    <w:rsid w:val="00B658AE"/>
    <w:rsid w:val="00B66986"/>
    <w:rsid w:val="00B67F39"/>
    <w:rsid w:val="00B71840"/>
    <w:rsid w:val="00B72BF6"/>
    <w:rsid w:val="00B73020"/>
    <w:rsid w:val="00B73B69"/>
    <w:rsid w:val="00B73D1C"/>
    <w:rsid w:val="00B7478D"/>
    <w:rsid w:val="00B74B0C"/>
    <w:rsid w:val="00B75B66"/>
    <w:rsid w:val="00B7622A"/>
    <w:rsid w:val="00B76713"/>
    <w:rsid w:val="00B774F8"/>
    <w:rsid w:val="00B77CD9"/>
    <w:rsid w:val="00B81497"/>
    <w:rsid w:val="00B8236D"/>
    <w:rsid w:val="00B828BD"/>
    <w:rsid w:val="00B83EDD"/>
    <w:rsid w:val="00B861F9"/>
    <w:rsid w:val="00B86EF6"/>
    <w:rsid w:val="00B8748A"/>
    <w:rsid w:val="00B87913"/>
    <w:rsid w:val="00B8791E"/>
    <w:rsid w:val="00B87A5A"/>
    <w:rsid w:val="00B87D79"/>
    <w:rsid w:val="00B9086F"/>
    <w:rsid w:val="00B90F1F"/>
    <w:rsid w:val="00B91528"/>
    <w:rsid w:val="00B92388"/>
    <w:rsid w:val="00B92CA7"/>
    <w:rsid w:val="00B936E1"/>
    <w:rsid w:val="00B93AF5"/>
    <w:rsid w:val="00B93FD4"/>
    <w:rsid w:val="00B941AA"/>
    <w:rsid w:val="00B945F8"/>
    <w:rsid w:val="00B94655"/>
    <w:rsid w:val="00B94C19"/>
    <w:rsid w:val="00B9554D"/>
    <w:rsid w:val="00B96A40"/>
    <w:rsid w:val="00B96C0D"/>
    <w:rsid w:val="00B96DF2"/>
    <w:rsid w:val="00BA2BE9"/>
    <w:rsid w:val="00BA2D7E"/>
    <w:rsid w:val="00BA3F60"/>
    <w:rsid w:val="00BA40EF"/>
    <w:rsid w:val="00BA4ADC"/>
    <w:rsid w:val="00BA5FD4"/>
    <w:rsid w:val="00BA6960"/>
    <w:rsid w:val="00BA6CF4"/>
    <w:rsid w:val="00BA7704"/>
    <w:rsid w:val="00BA7749"/>
    <w:rsid w:val="00BA7800"/>
    <w:rsid w:val="00BA7B42"/>
    <w:rsid w:val="00BB0430"/>
    <w:rsid w:val="00BB0534"/>
    <w:rsid w:val="00BB08CE"/>
    <w:rsid w:val="00BB121F"/>
    <w:rsid w:val="00BB1869"/>
    <w:rsid w:val="00BB1D82"/>
    <w:rsid w:val="00BB26BC"/>
    <w:rsid w:val="00BB3856"/>
    <w:rsid w:val="00BB4754"/>
    <w:rsid w:val="00BB4BE4"/>
    <w:rsid w:val="00BB5F6B"/>
    <w:rsid w:val="00BB6197"/>
    <w:rsid w:val="00BB7199"/>
    <w:rsid w:val="00BC042E"/>
    <w:rsid w:val="00BC0497"/>
    <w:rsid w:val="00BC058A"/>
    <w:rsid w:val="00BC49FD"/>
    <w:rsid w:val="00BC5AC9"/>
    <w:rsid w:val="00BC6339"/>
    <w:rsid w:val="00BC670E"/>
    <w:rsid w:val="00BC6B3A"/>
    <w:rsid w:val="00BD0E95"/>
    <w:rsid w:val="00BD1038"/>
    <w:rsid w:val="00BD12A5"/>
    <w:rsid w:val="00BD3051"/>
    <w:rsid w:val="00BD38DA"/>
    <w:rsid w:val="00BD409E"/>
    <w:rsid w:val="00BD42D0"/>
    <w:rsid w:val="00BD6645"/>
    <w:rsid w:val="00BD74C0"/>
    <w:rsid w:val="00BD7DF7"/>
    <w:rsid w:val="00BE00C8"/>
    <w:rsid w:val="00BE021C"/>
    <w:rsid w:val="00BE0FF9"/>
    <w:rsid w:val="00BE2F84"/>
    <w:rsid w:val="00BE3D4A"/>
    <w:rsid w:val="00BE570C"/>
    <w:rsid w:val="00BE71A7"/>
    <w:rsid w:val="00BE788A"/>
    <w:rsid w:val="00BE7ACF"/>
    <w:rsid w:val="00BF0429"/>
    <w:rsid w:val="00BF0E91"/>
    <w:rsid w:val="00BF1D61"/>
    <w:rsid w:val="00BF2CE8"/>
    <w:rsid w:val="00BF3982"/>
    <w:rsid w:val="00BF4211"/>
    <w:rsid w:val="00BF4419"/>
    <w:rsid w:val="00BF47D6"/>
    <w:rsid w:val="00BF4C31"/>
    <w:rsid w:val="00BF4E78"/>
    <w:rsid w:val="00BF5364"/>
    <w:rsid w:val="00BF54C4"/>
    <w:rsid w:val="00BF55B8"/>
    <w:rsid w:val="00BF649F"/>
    <w:rsid w:val="00C01A52"/>
    <w:rsid w:val="00C02416"/>
    <w:rsid w:val="00C02C09"/>
    <w:rsid w:val="00C02E33"/>
    <w:rsid w:val="00C03288"/>
    <w:rsid w:val="00C03918"/>
    <w:rsid w:val="00C04A8E"/>
    <w:rsid w:val="00C04C1E"/>
    <w:rsid w:val="00C04C7B"/>
    <w:rsid w:val="00C04D28"/>
    <w:rsid w:val="00C052FA"/>
    <w:rsid w:val="00C067E1"/>
    <w:rsid w:val="00C10031"/>
    <w:rsid w:val="00C11491"/>
    <w:rsid w:val="00C13E3E"/>
    <w:rsid w:val="00C15286"/>
    <w:rsid w:val="00C1544F"/>
    <w:rsid w:val="00C1774D"/>
    <w:rsid w:val="00C17CB8"/>
    <w:rsid w:val="00C20539"/>
    <w:rsid w:val="00C20D20"/>
    <w:rsid w:val="00C20E5D"/>
    <w:rsid w:val="00C213A7"/>
    <w:rsid w:val="00C22993"/>
    <w:rsid w:val="00C22B8C"/>
    <w:rsid w:val="00C22FAD"/>
    <w:rsid w:val="00C2439C"/>
    <w:rsid w:val="00C2460F"/>
    <w:rsid w:val="00C24EEE"/>
    <w:rsid w:val="00C25A39"/>
    <w:rsid w:val="00C3006C"/>
    <w:rsid w:val="00C30246"/>
    <w:rsid w:val="00C30835"/>
    <w:rsid w:val="00C31C41"/>
    <w:rsid w:val="00C34231"/>
    <w:rsid w:val="00C34387"/>
    <w:rsid w:val="00C3453F"/>
    <w:rsid w:val="00C3479D"/>
    <w:rsid w:val="00C34CE1"/>
    <w:rsid w:val="00C35E4C"/>
    <w:rsid w:val="00C35EA5"/>
    <w:rsid w:val="00C365CE"/>
    <w:rsid w:val="00C36B8E"/>
    <w:rsid w:val="00C37359"/>
    <w:rsid w:val="00C3757A"/>
    <w:rsid w:val="00C379D9"/>
    <w:rsid w:val="00C40419"/>
    <w:rsid w:val="00C4087F"/>
    <w:rsid w:val="00C40C1F"/>
    <w:rsid w:val="00C41673"/>
    <w:rsid w:val="00C42285"/>
    <w:rsid w:val="00C424BE"/>
    <w:rsid w:val="00C42A8A"/>
    <w:rsid w:val="00C43D5F"/>
    <w:rsid w:val="00C4682B"/>
    <w:rsid w:val="00C50534"/>
    <w:rsid w:val="00C53D11"/>
    <w:rsid w:val="00C54EE9"/>
    <w:rsid w:val="00C5545F"/>
    <w:rsid w:val="00C555FD"/>
    <w:rsid w:val="00C557D8"/>
    <w:rsid w:val="00C561B0"/>
    <w:rsid w:val="00C56BEC"/>
    <w:rsid w:val="00C57341"/>
    <w:rsid w:val="00C57A56"/>
    <w:rsid w:val="00C60EA1"/>
    <w:rsid w:val="00C60FA9"/>
    <w:rsid w:val="00C6228A"/>
    <w:rsid w:val="00C62D13"/>
    <w:rsid w:val="00C6315C"/>
    <w:rsid w:val="00C63550"/>
    <w:rsid w:val="00C639E5"/>
    <w:rsid w:val="00C6506C"/>
    <w:rsid w:val="00C65F7A"/>
    <w:rsid w:val="00C65F8E"/>
    <w:rsid w:val="00C669ED"/>
    <w:rsid w:val="00C706EA"/>
    <w:rsid w:val="00C712A3"/>
    <w:rsid w:val="00C72001"/>
    <w:rsid w:val="00C7254E"/>
    <w:rsid w:val="00C74022"/>
    <w:rsid w:val="00C74083"/>
    <w:rsid w:val="00C741F1"/>
    <w:rsid w:val="00C7432C"/>
    <w:rsid w:val="00C74635"/>
    <w:rsid w:val="00C74C7A"/>
    <w:rsid w:val="00C776FA"/>
    <w:rsid w:val="00C8060F"/>
    <w:rsid w:val="00C819D9"/>
    <w:rsid w:val="00C81D49"/>
    <w:rsid w:val="00C82521"/>
    <w:rsid w:val="00C82E86"/>
    <w:rsid w:val="00C858B0"/>
    <w:rsid w:val="00C877FF"/>
    <w:rsid w:val="00C87A74"/>
    <w:rsid w:val="00C91B70"/>
    <w:rsid w:val="00C91C7E"/>
    <w:rsid w:val="00C92847"/>
    <w:rsid w:val="00C937CF"/>
    <w:rsid w:val="00C93ACE"/>
    <w:rsid w:val="00C96062"/>
    <w:rsid w:val="00C96267"/>
    <w:rsid w:val="00C966D5"/>
    <w:rsid w:val="00C96C35"/>
    <w:rsid w:val="00C96E35"/>
    <w:rsid w:val="00C9751A"/>
    <w:rsid w:val="00CA01B1"/>
    <w:rsid w:val="00CA1397"/>
    <w:rsid w:val="00CA2441"/>
    <w:rsid w:val="00CA29E2"/>
    <w:rsid w:val="00CA2BBC"/>
    <w:rsid w:val="00CA3B56"/>
    <w:rsid w:val="00CA4109"/>
    <w:rsid w:val="00CA579F"/>
    <w:rsid w:val="00CA5B87"/>
    <w:rsid w:val="00CA5F0E"/>
    <w:rsid w:val="00CA5F39"/>
    <w:rsid w:val="00CA63D7"/>
    <w:rsid w:val="00CA6932"/>
    <w:rsid w:val="00CA69F5"/>
    <w:rsid w:val="00CA6B8E"/>
    <w:rsid w:val="00CA6CD7"/>
    <w:rsid w:val="00CA7A42"/>
    <w:rsid w:val="00CB02A2"/>
    <w:rsid w:val="00CB0732"/>
    <w:rsid w:val="00CB0FB9"/>
    <w:rsid w:val="00CB1693"/>
    <w:rsid w:val="00CB1F2B"/>
    <w:rsid w:val="00CB4119"/>
    <w:rsid w:val="00CB4C0B"/>
    <w:rsid w:val="00CB6EFF"/>
    <w:rsid w:val="00CB740B"/>
    <w:rsid w:val="00CC0365"/>
    <w:rsid w:val="00CC2E8C"/>
    <w:rsid w:val="00CC3139"/>
    <w:rsid w:val="00CC5C2D"/>
    <w:rsid w:val="00CC65E1"/>
    <w:rsid w:val="00CC6722"/>
    <w:rsid w:val="00CC6E84"/>
    <w:rsid w:val="00CD030C"/>
    <w:rsid w:val="00CD0AE9"/>
    <w:rsid w:val="00CD0EEE"/>
    <w:rsid w:val="00CD10C7"/>
    <w:rsid w:val="00CD134E"/>
    <w:rsid w:val="00CD174E"/>
    <w:rsid w:val="00CD2095"/>
    <w:rsid w:val="00CD5BB3"/>
    <w:rsid w:val="00CD6533"/>
    <w:rsid w:val="00CD70FF"/>
    <w:rsid w:val="00CE06B3"/>
    <w:rsid w:val="00CE198A"/>
    <w:rsid w:val="00CE2291"/>
    <w:rsid w:val="00CE2519"/>
    <w:rsid w:val="00CE2944"/>
    <w:rsid w:val="00CE3A80"/>
    <w:rsid w:val="00CE3AED"/>
    <w:rsid w:val="00CE43C3"/>
    <w:rsid w:val="00CE5D3F"/>
    <w:rsid w:val="00CE5E8D"/>
    <w:rsid w:val="00CE74D7"/>
    <w:rsid w:val="00CF2297"/>
    <w:rsid w:val="00CF3283"/>
    <w:rsid w:val="00CF4932"/>
    <w:rsid w:val="00CF5695"/>
    <w:rsid w:val="00CF5CA7"/>
    <w:rsid w:val="00CF647A"/>
    <w:rsid w:val="00CF6BC2"/>
    <w:rsid w:val="00D00677"/>
    <w:rsid w:val="00D00BF2"/>
    <w:rsid w:val="00D01EA9"/>
    <w:rsid w:val="00D01EE3"/>
    <w:rsid w:val="00D02390"/>
    <w:rsid w:val="00D0366A"/>
    <w:rsid w:val="00D03675"/>
    <w:rsid w:val="00D03824"/>
    <w:rsid w:val="00D03DEA"/>
    <w:rsid w:val="00D05075"/>
    <w:rsid w:val="00D0529A"/>
    <w:rsid w:val="00D060D4"/>
    <w:rsid w:val="00D0707A"/>
    <w:rsid w:val="00D1059D"/>
    <w:rsid w:val="00D10781"/>
    <w:rsid w:val="00D10C10"/>
    <w:rsid w:val="00D10F13"/>
    <w:rsid w:val="00D11A43"/>
    <w:rsid w:val="00D130A9"/>
    <w:rsid w:val="00D1361D"/>
    <w:rsid w:val="00D13A4E"/>
    <w:rsid w:val="00D1440E"/>
    <w:rsid w:val="00D14BFE"/>
    <w:rsid w:val="00D15C67"/>
    <w:rsid w:val="00D177BD"/>
    <w:rsid w:val="00D20975"/>
    <w:rsid w:val="00D2099A"/>
    <w:rsid w:val="00D20F2B"/>
    <w:rsid w:val="00D21AB9"/>
    <w:rsid w:val="00D22398"/>
    <w:rsid w:val="00D23CD4"/>
    <w:rsid w:val="00D248EB"/>
    <w:rsid w:val="00D24EFB"/>
    <w:rsid w:val="00D25057"/>
    <w:rsid w:val="00D25E08"/>
    <w:rsid w:val="00D265EF"/>
    <w:rsid w:val="00D27846"/>
    <w:rsid w:val="00D27BAA"/>
    <w:rsid w:val="00D30402"/>
    <w:rsid w:val="00D314B0"/>
    <w:rsid w:val="00D31888"/>
    <w:rsid w:val="00D31A9A"/>
    <w:rsid w:val="00D31FEC"/>
    <w:rsid w:val="00D32D1D"/>
    <w:rsid w:val="00D34CFB"/>
    <w:rsid w:val="00D34D95"/>
    <w:rsid w:val="00D35EA2"/>
    <w:rsid w:val="00D368F3"/>
    <w:rsid w:val="00D370EC"/>
    <w:rsid w:val="00D37913"/>
    <w:rsid w:val="00D37D5D"/>
    <w:rsid w:val="00D40579"/>
    <w:rsid w:val="00D425AD"/>
    <w:rsid w:val="00D42CF1"/>
    <w:rsid w:val="00D453F2"/>
    <w:rsid w:val="00D454EB"/>
    <w:rsid w:val="00D45B7C"/>
    <w:rsid w:val="00D467D7"/>
    <w:rsid w:val="00D501D3"/>
    <w:rsid w:val="00D50AB9"/>
    <w:rsid w:val="00D50FC6"/>
    <w:rsid w:val="00D510D6"/>
    <w:rsid w:val="00D5145E"/>
    <w:rsid w:val="00D529F9"/>
    <w:rsid w:val="00D52A96"/>
    <w:rsid w:val="00D5371B"/>
    <w:rsid w:val="00D53B0D"/>
    <w:rsid w:val="00D602E7"/>
    <w:rsid w:val="00D60693"/>
    <w:rsid w:val="00D60D0F"/>
    <w:rsid w:val="00D61091"/>
    <w:rsid w:val="00D64F3B"/>
    <w:rsid w:val="00D653B3"/>
    <w:rsid w:val="00D66B01"/>
    <w:rsid w:val="00D66DA6"/>
    <w:rsid w:val="00D67CBA"/>
    <w:rsid w:val="00D70B21"/>
    <w:rsid w:val="00D712A5"/>
    <w:rsid w:val="00D727D6"/>
    <w:rsid w:val="00D73809"/>
    <w:rsid w:val="00D73AB9"/>
    <w:rsid w:val="00D74461"/>
    <w:rsid w:val="00D75482"/>
    <w:rsid w:val="00D75954"/>
    <w:rsid w:val="00D76420"/>
    <w:rsid w:val="00D7758F"/>
    <w:rsid w:val="00D81AC4"/>
    <w:rsid w:val="00D81CBE"/>
    <w:rsid w:val="00D82063"/>
    <w:rsid w:val="00D82152"/>
    <w:rsid w:val="00D821F1"/>
    <w:rsid w:val="00D8279D"/>
    <w:rsid w:val="00D82F49"/>
    <w:rsid w:val="00D83E71"/>
    <w:rsid w:val="00D85158"/>
    <w:rsid w:val="00D859D7"/>
    <w:rsid w:val="00D86C9B"/>
    <w:rsid w:val="00D87D00"/>
    <w:rsid w:val="00D87EEE"/>
    <w:rsid w:val="00D90000"/>
    <w:rsid w:val="00D90A94"/>
    <w:rsid w:val="00D93316"/>
    <w:rsid w:val="00D95F2B"/>
    <w:rsid w:val="00D970D4"/>
    <w:rsid w:val="00D97E08"/>
    <w:rsid w:val="00DA0F8E"/>
    <w:rsid w:val="00DA0FF2"/>
    <w:rsid w:val="00DA1226"/>
    <w:rsid w:val="00DA1567"/>
    <w:rsid w:val="00DA2BB3"/>
    <w:rsid w:val="00DA2DE7"/>
    <w:rsid w:val="00DA2E39"/>
    <w:rsid w:val="00DA4236"/>
    <w:rsid w:val="00DA4623"/>
    <w:rsid w:val="00DA4683"/>
    <w:rsid w:val="00DA63B5"/>
    <w:rsid w:val="00DA65BF"/>
    <w:rsid w:val="00DA6BBA"/>
    <w:rsid w:val="00DA77BA"/>
    <w:rsid w:val="00DA7E12"/>
    <w:rsid w:val="00DB0E34"/>
    <w:rsid w:val="00DB11B2"/>
    <w:rsid w:val="00DB2D3E"/>
    <w:rsid w:val="00DB64B5"/>
    <w:rsid w:val="00DB6591"/>
    <w:rsid w:val="00DB7E96"/>
    <w:rsid w:val="00DC09FB"/>
    <w:rsid w:val="00DC1764"/>
    <w:rsid w:val="00DC18E6"/>
    <w:rsid w:val="00DC1959"/>
    <w:rsid w:val="00DC1A63"/>
    <w:rsid w:val="00DC25AE"/>
    <w:rsid w:val="00DC2823"/>
    <w:rsid w:val="00DC2895"/>
    <w:rsid w:val="00DC326A"/>
    <w:rsid w:val="00DC3DB4"/>
    <w:rsid w:val="00DC42D8"/>
    <w:rsid w:val="00DC4C40"/>
    <w:rsid w:val="00DC61E7"/>
    <w:rsid w:val="00DC6669"/>
    <w:rsid w:val="00DC7B5A"/>
    <w:rsid w:val="00DD09F2"/>
    <w:rsid w:val="00DD1471"/>
    <w:rsid w:val="00DD1AAC"/>
    <w:rsid w:val="00DD23BB"/>
    <w:rsid w:val="00DD25EF"/>
    <w:rsid w:val="00DD2AEA"/>
    <w:rsid w:val="00DD2B74"/>
    <w:rsid w:val="00DD3040"/>
    <w:rsid w:val="00DD355B"/>
    <w:rsid w:val="00DD3D08"/>
    <w:rsid w:val="00DD3FA5"/>
    <w:rsid w:val="00DD4525"/>
    <w:rsid w:val="00DD49CB"/>
    <w:rsid w:val="00DD5541"/>
    <w:rsid w:val="00DD5FCC"/>
    <w:rsid w:val="00DD6092"/>
    <w:rsid w:val="00DD6896"/>
    <w:rsid w:val="00DD6A51"/>
    <w:rsid w:val="00DD70CF"/>
    <w:rsid w:val="00DE0102"/>
    <w:rsid w:val="00DE03A2"/>
    <w:rsid w:val="00DE10E0"/>
    <w:rsid w:val="00DE2B62"/>
    <w:rsid w:val="00DE2C4A"/>
    <w:rsid w:val="00DE2F6B"/>
    <w:rsid w:val="00DE3DF6"/>
    <w:rsid w:val="00DE3DFF"/>
    <w:rsid w:val="00DE5AE7"/>
    <w:rsid w:val="00DE65A1"/>
    <w:rsid w:val="00DE76AF"/>
    <w:rsid w:val="00DF0EF4"/>
    <w:rsid w:val="00DF1841"/>
    <w:rsid w:val="00DF19B7"/>
    <w:rsid w:val="00DF2A05"/>
    <w:rsid w:val="00DF36DE"/>
    <w:rsid w:val="00DF3A20"/>
    <w:rsid w:val="00DF3F64"/>
    <w:rsid w:val="00DF48D5"/>
    <w:rsid w:val="00DF52A7"/>
    <w:rsid w:val="00DF5D20"/>
    <w:rsid w:val="00DF6A4E"/>
    <w:rsid w:val="00DF7659"/>
    <w:rsid w:val="00DF784E"/>
    <w:rsid w:val="00DF7A97"/>
    <w:rsid w:val="00E02146"/>
    <w:rsid w:val="00E037C1"/>
    <w:rsid w:val="00E0422D"/>
    <w:rsid w:val="00E045BA"/>
    <w:rsid w:val="00E0582B"/>
    <w:rsid w:val="00E05928"/>
    <w:rsid w:val="00E05FD6"/>
    <w:rsid w:val="00E06CE5"/>
    <w:rsid w:val="00E07A9B"/>
    <w:rsid w:val="00E07FEE"/>
    <w:rsid w:val="00E101A7"/>
    <w:rsid w:val="00E1128E"/>
    <w:rsid w:val="00E11D26"/>
    <w:rsid w:val="00E12F00"/>
    <w:rsid w:val="00E13453"/>
    <w:rsid w:val="00E138FE"/>
    <w:rsid w:val="00E14F15"/>
    <w:rsid w:val="00E16B20"/>
    <w:rsid w:val="00E20B99"/>
    <w:rsid w:val="00E210BB"/>
    <w:rsid w:val="00E2174C"/>
    <w:rsid w:val="00E218EB"/>
    <w:rsid w:val="00E21A1D"/>
    <w:rsid w:val="00E222F9"/>
    <w:rsid w:val="00E22401"/>
    <w:rsid w:val="00E226BE"/>
    <w:rsid w:val="00E233F6"/>
    <w:rsid w:val="00E24648"/>
    <w:rsid w:val="00E248EE"/>
    <w:rsid w:val="00E263FD"/>
    <w:rsid w:val="00E276AE"/>
    <w:rsid w:val="00E27FCA"/>
    <w:rsid w:val="00E3029B"/>
    <w:rsid w:val="00E305CB"/>
    <w:rsid w:val="00E30C64"/>
    <w:rsid w:val="00E31C46"/>
    <w:rsid w:val="00E32143"/>
    <w:rsid w:val="00E3424E"/>
    <w:rsid w:val="00E34989"/>
    <w:rsid w:val="00E34BD9"/>
    <w:rsid w:val="00E355E3"/>
    <w:rsid w:val="00E365C3"/>
    <w:rsid w:val="00E41745"/>
    <w:rsid w:val="00E42289"/>
    <w:rsid w:val="00E42C90"/>
    <w:rsid w:val="00E456C2"/>
    <w:rsid w:val="00E45AE0"/>
    <w:rsid w:val="00E45BC7"/>
    <w:rsid w:val="00E46247"/>
    <w:rsid w:val="00E46B4D"/>
    <w:rsid w:val="00E473E0"/>
    <w:rsid w:val="00E4754A"/>
    <w:rsid w:val="00E47ACB"/>
    <w:rsid w:val="00E50888"/>
    <w:rsid w:val="00E50990"/>
    <w:rsid w:val="00E51D5D"/>
    <w:rsid w:val="00E52555"/>
    <w:rsid w:val="00E52C85"/>
    <w:rsid w:val="00E53508"/>
    <w:rsid w:val="00E53C38"/>
    <w:rsid w:val="00E540B5"/>
    <w:rsid w:val="00E54CEF"/>
    <w:rsid w:val="00E54EF7"/>
    <w:rsid w:val="00E55416"/>
    <w:rsid w:val="00E556CE"/>
    <w:rsid w:val="00E55C95"/>
    <w:rsid w:val="00E56292"/>
    <w:rsid w:val="00E56C5C"/>
    <w:rsid w:val="00E57CA7"/>
    <w:rsid w:val="00E6062D"/>
    <w:rsid w:val="00E60883"/>
    <w:rsid w:val="00E60FB5"/>
    <w:rsid w:val="00E615AD"/>
    <w:rsid w:val="00E61A2C"/>
    <w:rsid w:val="00E63DEF"/>
    <w:rsid w:val="00E63EE8"/>
    <w:rsid w:val="00E64885"/>
    <w:rsid w:val="00E648DB"/>
    <w:rsid w:val="00E64C15"/>
    <w:rsid w:val="00E661A0"/>
    <w:rsid w:val="00E66D6D"/>
    <w:rsid w:val="00E67884"/>
    <w:rsid w:val="00E67AE6"/>
    <w:rsid w:val="00E703E2"/>
    <w:rsid w:val="00E706CB"/>
    <w:rsid w:val="00E72A7F"/>
    <w:rsid w:val="00E73689"/>
    <w:rsid w:val="00E75D64"/>
    <w:rsid w:val="00E76B53"/>
    <w:rsid w:val="00E76E26"/>
    <w:rsid w:val="00E77C6E"/>
    <w:rsid w:val="00E80F44"/>
    <w:rsid w:val="00E84A25"/>
    <w:rsid w:val="00E85312"/>
    <w:rsid w:val="00E85389"/>
    <w:rsid w:val="00E85813"/>
    <w:rsid w:val="00E85CB8"/>
    <w:rsid w:val="00E87943"/>
    <w:rsid w:val="00E904CB"/>
    <w:rsid w:val="00E92AFC"/>
    <w:rsid w:val="00E93E97"/>
    <w:rsid w:val="00E95918"/>
    <w:rsid w:val="00E95AEF"/>
    <w:rsid w:val="00E95B89"/>
    <w:rsid w:val="00E965F9"/>
    <w:rsid w:val="00E96EFC"/>
    <w:rsid w:val="00EA0D62"/>
    <w:rsid w:val="00EA119F"/>
    <w:rsid w:val="00EA1D03"/>
    <w:rsid w:val="00EA2031"/>
    <w:rsid w:val="00EA2C8F"/>
    <w:rsid w:val="00EA2F50"/>
    <w:rsid w:val="00EA557A"/>
    <w:rsid w:val="00EA59EC"/>
    <w:rsid w:val="00EA6139"/>
    <w:rsid w:val="00EA667E"/>
    <w:rsid w:val="00EA6D18"/>
    <w:rsid w:val="00EA7A58"/>
    <w:rsid w:val="00EB1F78"/>
    <w:rsid w:val="00EB318C"/>
    <w:rsid w:val="00EB5539"/>
    <w:rsid w:val="00EB55DB"/>
    <w:rsid w:val="00EB60ED"/>
    <w:rsid w:val="00EB645B"/>
    <w:rsid w:val="00EB7109"/>
    <w:rsid w:val="00EB74BF"/>
    <w:rsid w:val="00EC10C6"/>
    <w:rsid w:val="00EC3154"/>
    <w:rsid w:val="00EC3555"/>
    <w:rsid w:val="00EC4124"/>
    <w:rsid w:val="00EC4E43"/>
    <w:rsid w:val="00EC5AC9"/>
    <w:rsid w:val="00EC6469"/>
    <w:rsid w:val="00EC6E5C"/>
    <w:rsid w:val="00EC74A4"/>
    <w:rsid w:val="00EC7678"/>
    <w:rsid w:val="00EC7D00"/>
    <w:rsid w:val="00EC7DDD"/>
    <w:rsid w:val="00ED0D61"/>
    <w:rsid w:val="00ED1A5F"/>
    <w:rsid w:val="00ED216F"/>
    <w:rsid w:val="00ED219C"/>
    <w:rsid w:val="00ED25CC"/>
    <w:rsid w:val="00ED273E"/>
    <w:rsid w:val="00ED2958"/>
    <w:rsid w:val="00ED4503"/>
    <w:rsid w:val="00ED4A73"/>
    <w:rsid w:val="00ED4B15"/>
    <w:rsid w:val="00ED51A7"/>
    <w:rsid w:val="00ED54ED"/>
    <w:rsid w:val="00ED57ED"/>
    <w:rsid w:val="00ED65BD"/>
    <w:rsid w:val="00ED77B1"/>
    <w:rsid w:val="00ED79AC"/>
    <w:rsid w:val="00EE1707"/>
    <w:rsid w:val="00EE2785"/>
    <w:rsid w:val="00EE546A"/>
    <w:rsid w:val="00EE5A57"/>
    <w:rsid w:val="00EE5BDC"/>
    <w:rsid w:val="00EE627F"/>
    <w:rsid w:val="00EE6498"/>
    <w:rsid w:val="00EE69AE"/>
    <w:rsid w:val="00EE73B4"/>
    <w:rsid w:val="00EE7A28"/>
    <w:rsid w:val="00EE7B92"/>
    <w:rsid w:val="00EF0308"/>
    <w:rsid w:val="00EF170F"/>
    <w:rsid w:val="00EF1919"/>
    <w:rsid w:val="00EF1BD7"/>
    <w:rsid w:val="00EF375D"/>
    <w:rsid w:val="00EF3A00"/>
    <w:rsid w:val="00EF3BBB"/>
    <w:rsid w:val="00EF50BA"/>
    <w:rsid w:val="00EF5B06"/>
    <w:rsid w:val="00EF62BE"/>
    <w:rsid w:val="00EF7509"/>
    <w:rsid w:val="00EF7A47"/>
    <w:rsid w:val="00F0023A"/>
    <w:rsid w:val="00F00EF6"/>
    <w:rsid w:val="00F0132C"/>
    <w:rsid w:val="00F015AE"/>
    <w:rsid w:val="00F02979"/>
    <w:rsid w:val="00F02CE0"/>
    <w:rsid w:val="00F039BA"/>
    <w:rsid w:val="00F0425E"/>
    <w:rsid w:val="00F043E1"/>
    <w:rsid w:val="00F0565A"/>
    <w:rsid w:val="00F059D4"/>
    <w:rsid w:val="00F068F5"/>
    <w:rsid w:val="00F0739D"/>
    <w:rsid w:val="00F1011C"/>
    <w:rsid w:val="00F10F91"/>
    <w:rsid w:val="00F114F6"/>
    <w:rsid w:val="00F142DF"/>
    <w:rsid w:val="00F14641"/>
    <w:rsid w:val="00F14ABB"/>
    <w:rsid w:val="00F14BD6"/>
    <w:rsid w:val="00F14D37"/>
    <w:rsid w:val="00F15D4B"/>
    <w:rsid w:val="00F17193"/>
    <w:rsid w:val="00F173C8"/>
    <w:rsid w:val="00F20A2F"/>
    <w:rsid w:val="00F20E44"/>
    <w:rsid w:val="00F21827"/>
    <w:rsid w:val="00F21F4E"/>
    <w:rsid w:val="00F22952"/>
    <w:rsid w:val="00F236F0"/>
    <w:rsid w:val="00F2385B"/>
    <w:rsid w:val="00F23BA9"/>
    <w:rsid w:val="00F23F2C"/>
    <w:rsid w:val="00F25C52"/>
    <w:rsid w:val="00F261D7"/>
    <w:rsid w:val="00F2737E"/>
    <w:rsid w:val="00F27A1D"/>
    <w:rsid w:val="00F27AB9"/>
    <w:rsid w:val="00F30B7F"/>
    <w:rsid w:val="00F30F3D"/>
    <w:rsid w:val="00F31438"/>
    <w:rsid w:val="00F31ED2"/>
    <w:rsid w:val="00F364D5"/>
    <w:rsid w:val="00F36BAC"/>
    <w:rsid w:val="00F40E2E"/>
    <w:rsid w:val="00F42532"/>
    <w:rsid w:val="00F4343C"/>
    <w:rsid w:val="00F44104"/>
    <w:rsid w:val="00F455C8"/>
    <w:rsid w:val="00F4695E"/>
    <w:rsid w:val="00F46AF6"/>
    <w:rsid w:val="00F50503"/>
    <w:rsid w:val="00F51EBE"/>
    <w:rsid w:val="00F534D0"/>
    <w:rsid w:val="00F5502B"/>
    <w:rsid w:val="00F5517B"/>
    <w:rsid w:val="00F553AF"/>
    <w:rsid w:val="00F564EC"/>
    <w:rsid w:val="00F56837"/>
    <w:rsid w:val="00F5700A"/>
    <w:rsid w:val="00F57152"/>
    <w:rsid w:val="00F5754A"/>
    <w:rsid w:val="00F622A0"/>
    <w:rsid w:val="00F63690"/>
    <w:rsid w:val="00F65178"/>
    <w:rsid w:val="00F6573E"/>
    <w:rsid w:val="00F658EC"/>
    <w:rsid w:val="00F6632B"/>
    <w:rsid w:val="00F70B15"/>
    <w:rsid w:val="00F715DA"/>
    <w:rsid w:val="00F7192B"/>
    <w:rsid w:val="00F72F7A"/>
    <w:rsid w:val="00F731D8"/>
    <w:rsid w:val="00F731EB"/>
    <w:rsid w:val="00F73757"/>
    <w:rsid w:val="00F7399F"/>
    <w:rsid w:val="00F73E32"/>
    <w:rsid w:val="00F743F3"/>
    <w:rsid w:val="00F74713"/>
    <w:rsid w:val="00F74F23"/>
    <w:rsid w:val="00F751E4"/>
    <w:rsid w:val="00F7574A"/>
    <w:rsid w:val="00F77018"/>
    <w:rsid w:val="00F77170"/>
    <w:rsid w:val="00F80BA4"/>
    <w:rsid w:val="00F81E9E"/>
    <w:rsid w:val="00F82402"/>
    <w:rsid w:val="00F833CF"/>
    <w:rsid w:val="00F83524"/>
    <w:rsid w:val="00F83B8A"/>
    <w:rsid w:val="00F83CE2"/>
    <w:rsid w:val="00F84167"/>
    <w:rsid w:val="00F847ED"/>
    <w:rsid w:val="00F84B83"/>
    <w:rsid w:val="00F84EEA"/>
    <w:rsid w:val="00F854FD"/>
    <w:rsid w:val="00F8743D"/>
    <w:rsid w:val="00F9085D"/>
    <w:rsid w:val="00F90987"/>
    <w:rsid w:val="00F9589F"/>
    <w:rsid w:val="00F97B5D"/>
    <w:rsid w:val="00F97E94"/>
    <w:rsid w:val="00FA0131"/>
    <w:rsid w:val="00FA2699"/>
    <w:rsid w:val="00FA2EE6"/>
    <w:rsid w:val="00FA30A6"/>
    <w:rsid w:val="00FA5182"/>
    <w:rsid w:val="00FA625B"/>
    <w:rsid w:val="00FA698E"/>
    <w:rsid w:val="00FA6FB4"/>
    <w:rsid w:val="00FA710A"/>
    <w:rsid w:val="00FB055F"/>
    <w:rsid w:val="00FB13BD"/>
    <w:rsid w:val="00FB2371"/>
    <w:rsid w:val="00FB333A"/>
    <w:rsid w:val="00FB4C2C"/>
    <w:rsid w:val="00FB59B4"/>
    <w:rsid w:val="00FB5D4B"/>
    <w:rsid w:val="00FB6683"/>
    <w:rsid w:val="00FB6BFF"/>
    <w:rsid w:val="00FB7DA0"/>
    <w:rsid w:val="00FC085E"/>
    <w:rsid w:val="00FC0FDC"/>
    <w:rsid w:val="00FC13D7"/>
    <w:rsid w:val="00FC13F2"/>
    <w:rsid w:val="00FC2B48"/>
    <w:rsid w:val="00FC35CB"/>
    <w:rsid w:val="00FC3A04"/>
    <w:rsid w:val="00FC46FF"/>
    <w:rsid w:val="00FC5BDA"/>
    <w:rsid w:val="00FC7BAF"/>
    <w:rsid w:val="00FD06E2"/>
    <w:rsid w:val="00FD16F0"/>
    <w:rsid w:val="00FD1F0F"/>
    <w:rsid w:val="00FD20F5"/>
    <w:rsid w:val="00FD23D0"/>
    <w:rsid w:val="00FD2EC6"/>
    <w:rsid w:val="00FD37FB"/>
    <w:rsid w:val="00FD3E71"/>
    <w:rsid w:val="00FD587F"/>
    <w:rsid w:val="00FD5A39"/>
    <w:rsid w:val="00FD6049"/>
    <w:rsid w:val="00FD6CF3"/>
    <w:rsid w:val="00FE015E"/>
    <w:rsid w:val="00FE0C0C"/>
    <w:rsid w:val="00FE1126"/>
    <w:rsid w:val="00FE17DB"/>
    <w:rsid w:val="00FE34A9"/>
    <w:rsid w:val="00FE3C1A"/>
    <w:rsid w:val="00FE3F40"/>
    <w:rsid w:val="00FE4259"/>
    <w:rsid w:val="00FE42B4"/>
    <w:rsid w:val="00FE44E9"/>
    <w:rsid w:val="00FE4AFF"/>
    <w:rsid w:val="00FE4FE4"/>
    <w:rsid w:val="00FE57DB"/>
    <w:rsid w:val="00FE630D"/>
    <w:rsid w:val="00FE704B"/>
    <w:rsid w:val="00FF0BAC"/>
    <w:rsid w:val="00FF1637"/>
    <w:rsid w:val="00FF17B8"/>
    <w:rsid w:val="00FF1C20"/>
    <w:rsid w:val="00FF267D"/>
    <w:rsid w:val="00FF40F4"/>
    <w:rsid w:val="00FF56C4"/>
    <w:rsid w:val="00FF6C17"/>
    <w:rsid w:val="00FF7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9FBA"/>
  <w15:docId w15:val="{259B10DD-BDFB-4385-BFFF-20D7343B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4D5"/>
    <w:pPr>
      <w:spacing w:after="220"/>
    </w:pPr>
    <w:rPr>
      <w:sz w:val="22"/>
      <w:szCs w:val="24"/>
      <w:lang w:eastAsia="en-US"/>
    </w:rPr>
  </w:style>
  <w:style w:type="paragraph" w:styleId="Heading1">
    <w:name w:val="heading 1"/>
    <w:next w:val="IndentParaLevel1"/>
    <w:link w:val="Heading1Char"/>
    <w:qFormat/>
    <w:rsid w:val="00F364D5"/>
    <w:pPr>
      <w:keepNext/>
      <w:numPr>
        <w:numId w:val="17"/>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h2,2,l2,list 2,list 2,heading 2TOC,Head 2,List level 2,Header 2,body,Attribute Heading 2,test,Section,2m,h 2,h2.H2,UNDERRUBRIK 1-2,B Sub/Bold,B Sub/Bold1,1.1,L2"/>
    <w:next w:val="IndentParaLevel1"/>
    <w:link w:val="Heading2Char"/>
    <w:qFormat/>
    <w:rsid w:val="00F364D5"/>
    <w:pPr>
      <w:keepNext/>
      <w:numPr>
        <w:ilvl w:val="1"/>
        <w:numId w:val="17"/>
      </w:numPr>
      <w:spacing w:after="220"/>
      <w:outlineLvl w:val="1"/>
    </w:pPr>
    <w:rPr>
      <w:rFonts w:ascii="Arial" w:hAnsi="Arial"/>
      <w:b/>
      <w:bCs/>
      <w:iCs/>
      <w:sz w:val="24"/>
      <w:szCs w:val="28"/>
      <w:lang w:eastAsia="en-US"/>
    </w:rPr>
  </w:style>
  <w:style w:type="paragraph" w:styleId="Heading3">
    <w:name w:val="heading 3"/>
    <w:aliases w:val="H3,h3,H31,(Alt+3),(Alt+3)1,(Alt+3)2,(Alt+3)3,(Alt+3)4,(Alt+3)5,(Alt+3)6,(Alt+3)11,(Alt+3)21,(Alt+3)31,(Alt+3)41,(Alt+3)7,(Alt+3)12,(Alt+3)22,(Alt+3)32,(Alt+3)42,(Alt+3)8,(Alt+3)9,(Alt+3)10,(Alt+3)13,(Alt+3)23,(Alt+3)33,(Alt+3)43,(Alt+3)14,3"/>
    <w:basedOn w:val="Normal"/>
    <w:link w:val="Heading3Char"/>
    <w:qFormat/>
    <w:rsid w:val="00F364D5"/>
    <w:pPr>
      <w:numPr>
        <w:ilvl w:val="2"/>
        <w:numId w:val="17"/>
      </w:numPr>
      <w:outlineLvl w:val="2"/>
    </w:pPr>
    <w:rPr>
      <w:rFonts w:cs="Arial"/>
      <w:bCs/>
      <w:szCs w:val="26"/>
    </w:rPr>
  </w:style>
  <w:style w:type="paragraph" w:styleId="Heading4">
    <w:name w:val="heading 4"/>
    <w:aliases w:val="H4,h4,4,h4 sub sub heading,h41,h42,Para4,Document Title 1,Level 2 - a,(Small Appendix),(Alt+4),H41,(Alt+4)1,H42,(Alt+4)2,H43,(Alt+4)3,H44,(Alt+4)4,H45,(Alt+4)5,H411,(Alt+4)11,H421,(Alt+4)21,H431,(Alt+4)31,H46,(Alt+4)6,H412,(Alt+4)12,H422,H432"/>
    <w:basedOn w:val="Normal"/>
    <w:link w:val="Heading4Char"/>
    <w:qFormat/>
    <w:rsid w:val="00F364D5"/>
    <w:pPr>
      <w:numPr>
        <w:ilvl w:val="3"/>
        <w:numId w:val="17"/>
      </w:numPr>
      <w:tabs>
        <w:tab w:val="clear" w:pos="9186"/>
        <w:tab w:val="num" w:pos="2892"/>
      </w:tabs>
      <w:ind w:left="2892"/>
      <w:outlineLvl w:val="3"/>
    </w:pPr>
    <w:rPr>
      <w:bCs/>
      <w:szCs w:val="28"/>
    </w:rPr>
  </w:style>
  <w:style w:type="paragraph" w:styleId="Heading5">
    <w:name w:val="heading 5"/>
    <w:aliases w:val="H5,Para5,h5,h51,h52,L5,Document Title 2,Level 3 - i,Body Text (R)"/>
    <w:basedOn w:val="Normal"/>
    <w:link w:val="Heading5Char"/>
    <w:qFormat/>
    <w:rsid w:val="00F364D5"/>
    <w:pPr>
      <w:numPr>
        <w:ilvl w:val="4"/>
        <w:numId w:val="17"/>
      </w:numPr>
      <w:outlineLvl w:val="4"/>
    </w:pPr>
    <w:rPr>
      <w:bCs/>
      <w:iCs/>
      <w:szCs w:val="26"/>
    </w:rPr>
  </w:style>
  <w:style w:type="paragraph" w:styleId="Heading6">
    <w:name w:val="heading 6"/>
    <w:basedOn w:val="Normal"/>
    <w:link w:val="Heading6Char"/>
    <w:qFormat/>
    <w:rsid w:val="00F364D5"/>
    <w:pPr>
      <w:numPr>
        <w:ilvl w:val="5"/>
        <w:numId w:val="17"/>
      </w:numPr>
      <w:outlineLvl w:val="5"/>
    </w:pPr>
    <w:rPr>
      <w:bCs/>
      <w:szCs w:val="22"/>
    </w:rPr>
  </w:style>
  <w:style w:type="paragraph" w:styleId="Heading7">
    <w:name w:val="heading 7"/>
    <w:basedOn w:val="Normal"/>
    <w:link w:val="Heading7Char"/>
    <w:qFormat/>
    <w:rsid w:val="00F364D5"/>
    <w:pPr>
      <w:numPr>
        <w:ilvl w:val="6"/>
        <w:numId w:val="17"/>
      </w:numPr>
      <w:outlineLvl w:val="6"/>
    </w:pPr>
  </w:style>
  <w:style w:type="paragraph" w:styleId="Heading8">
    <w:name w:val="heading 8"/>
    <w:basedOn w:val="Normal"/>
    <w:link w:val="Heading8Char"/>
    <w:qFormat/>
    <w:rsid w:val="00F364D5"/>
    <w:pPr>
      <w:numPr>
        <w:ilvl w:val="7"/>
        <w:numId w:val="17"/>
      </w:numPr>
      <w:outlineLvl w:val="7"/>
    </w:pPr>
    <w:rPr>
      <w:iCs/>
    </w:rPr>
  </w:style>
  <w:style w:type="paragraph" w:styleId="Heading9">
    <w:name w:val="heading 9"/>
    <w:aliases w:val="H9,Legal Level 1.1.1.1.,Bullet 2,H9 Char,Legal Level 1.1.1.1. Char"/>
    <w:basedOn w:val="Normal"/>
    <w:next w:val="Normal"/>
    <w:link w:val="Heading9Char"/>
    <w:qFormat/>
    <w:rsid w:val="00F364D5"/>
    <w:pPr>
      <w:keepNext/>
      <w:numPr>
        <w:ilvl w:val="8"/>
        <w:numId w:val="17"/>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F364D5"/>
    <w:pPr>
      <w:ind w:left="964"/>
    </w:pPr>
  </w:style>
  <w:style w:type="character" w:customStyle="1" w:styleId="IndentParaLevel1Char">
    <w:name w:val="IndentParaLevel1 Char"/>
    <w:link w:val="IndentParaLevel1"/>
    <w:rsid w:val="007874AA"/>
    <w:rPr>
      <w:sz w:val="22"/>
      <w:szCs w:val="24"/>
      <w:lang w:eastAsia="en-US"/>
    </w:rPr>
  </w:style>
  <w:style w:type="paragraph" w:styleId="EndnoteText">
    <w:name w:val="endnote text"/>
    <w:basedOn w:val="Normal"/>
    <w:link w:val="EndnoteTextChar"/>
    <w:rsid w:val="00F364D5"/>
    <w:rPr>
      <w:sz w:val="20"/>
      <w:szCs w:val="20"/>
    </w:rPr>
  </w:style>
  <w:style w:type="character" w:styleId="EndnoteReference">
    <w:name w:val="endnote reference"/>
    <w:rsid w:val="00F364D5"/>
    <w:rPr>
      <w:vertAlign w:val="superscript"/>
    </w:rPr>
  </w:style>
  <w:style w:type="paragraph" w:styleId="TOC1">
    <w:name w:val="toc 1"/>
    <w:basedOn w:val="Normal"/>
    <w:next w:val="Normal"/>
    <w:uiPriority w:val="39"/>
    <w:rsid w:val="00F364D5"/>
    <w:pPr>
      <w:tabs>
        <w:tab w:val="left" w:pos="964"/>
        <w:tab w:val="right" w:leader="dot" w:pos="9356"/>
      </w:tabs>
      <w:spacing w:before="120" w:after="120"/>
      <w:ind w:left="964" w:right="1134" w:hanging="964"/>
    </w:pPr>
    <w:rPr>
      <w:rFonts w:ascii="Arial" w:hAnsi="Arial"/>
      <w:b/>
    </w:rPr>
  </w:style>
  <w:style w:type="paragraph" w:styleId="Footer">
    <w:name w:val="footer"/>
    <w:basedOn w:val="Normal"/>
    <w:link w:val="FooterChar"/>
    <w:uiPriority w:val="99"/>
    <w:rsid w:val="00F364D5"/>
    <w:pPr>
      <w:widowControl w:val="0"/>
      <w:tabs>
        <w:tab w:val="center" w:pos="4678"/>
        <w:tab w:val="right" w:pos="9356"/>
      </w:tabs>
    </w:pPr>
    <w:rPr>
      <w:snapToGrid w:val="0"/>
      <w:sz w:val="18"/>
      <w:szCs w:val="20"/>
    </w:rPr>
  </w:style>
  <w:style w:type="character" w:styleId="FootnoteReference">
    <w:name w:val="footnote reference"/>
    <w:rsid w:val="00F364D5"/>
    <w:rPr>
      <w:vertAlign w:val="superscript"/>
    </w:rPr>
  </w:style>
  <w:style w:type="paragraph" w:styleId="FootnoteText">
    <w:name w:val="footnote text"/>
    <w:basedOn w:val="Normal"/>
    <w:link w:val="FootnoteTextChar"/>
    <w:rsid w:val="00F364D5"/>
    <w:rPr>
      <w:sz w:val="20"/>
      <w:szCs w:val="20"/>
    </w:rPr>
  </w:style>
  <w:style w:type="paragraph" w:styleId="Header">
    <w:name w:val="header"/>
    <w:basedOn w:val="Normal"/>
    <w:link w:val="HeaderChar"/>
    <w:rsid w:val="00F364D5"/>
    <w:pPr>
      <w:tabs>
        <w:tab w:val="center" w:pos="4678"/>
        <w:tab w:val="right" w:pos="9356"/>
      </w:tabs>
    </w:pPr>
    <w:rPr>
      <w:snapToGrid w:val="0"/>
      <w:szCs w:val="20"/>
    </w:rPr>
  </w:style>
  <w:style w:type="paragraph" w:styleId="Subtitle">
    <w:name w:val="Subtitle"/>
    <w:basedOn w:val="Normal"/>
    <w:link w:val="SubtitleChar"/>
    <w:qFormat/>
    <w:rsid w:val="00F364D5"/>
    <w:pPr>
      <w:keepNext/>
    </w:pPr>
    <w:rPr>
      <w:rFonts w:ascii="Arial" w:hAnsi="Arial" w:cs="Arial"/>
      <w:b/>
      <w:sz w:val="24"/>
    </w:rPr>
  </w:style>
  <w:style w:type="paragraph" w:customStyle="1" w:styleId="TableText">
    <w:name w:val="TableText"/>
    <w:basedOn w:val="Normal"/>
    <w:link w:val="TableTextChar"/>
    <w:rsid w:val="00F364D5"/>
    <w:pPr>
      <w:spacing w:after="0"/>
    </w:pPr>
  </w:style>
  <w:style w:type="character" w:customStyle="1" w:styleId="TableTextChar">
    <w:name w:val="TableText Char"/>
    <w:link w:val="TableText"/>
    <w:rsid w:val="00E67884"/>
    <w:rPr>
      <w:sz w:val="22"/>
      <w:szCs w:val="24"/>
      <w:lang w:eastAsia="en-US"/>
    </w:rPr>
  </w:style>
  <w:style w:type="paragraph" w:styleId="Title">
    <w:name w:val="Title"/>
    <w:basedOn w:val="Normal"/>
    <w:link w:val="TitleChar"/>
    <w:qFormat/>
    <w:rsid w:val="00F364D5"/>
    <w:pPr>
      <w:keepNext/>
    </w:pPr>
    <w:rPr>
      <w:rFonts w:ascii="Arial" w:hAnsi="Arial" w:cs="Arial"/>
      <w:b/>
      <w:bCs/>
      <w:sz w:val="28"/>
      <w:szCs w:val="32"/>
    </w:rPr>
  </w:style>
  <w:style w:type="paragraph" w:styleId="TOC2">
    <w:name w:val="toc 2"/>
    <w:basedOn w:val="Normal"/>
    <w:next w:val="Normal"/>
    <w:uiPriority w:val="39"/>
    <w:rsid w:val="00F364D5"/>
    <w:pPr>
      <w:tabs>
        <w:tab w:val="left" w:pos="1928"/>
        <w:tab w:val="right" w:leader="dot" w:pos="9356"/>
      </w:tabs>
      <w:spacing w:after="0"/>
      <w:ind w:left="1928" w:right="1134" w:hanging="964"/>
    </w:pPr>
    <w:rPr>
      <w:rFonts w:ascii="Arial" w:hAnsi="Arial"/>
    </w:rPr>
  </w:style>
  <w:style w:type="paragraph" w:customStyle="1" w:styleId="TOCHeader">
    <w:name w:val="TOCHeader"/>
    <w:basedOn w:val="Normal"/>
    <w:rsid w:val="00F364D5"/>
    <w:pPr>
      <w:keepNext/>
    </w:pPr>
    <w:rPr>
      <w:rFonts w:ascii="Arial" w:hAnsi="Arial"/>
      <w:b/>
      <w:sz w:val="24"/>
    </w:rPr>
  </w:style>
  <w:style w:type="character" w:styleId="Hyperlink">
    <w:name w:val="Hyperlink"/>
    <w:uiPriority w:val="99"/>
    <w:rsid w:val="00F364D5"/>
    <w:rPr>
      <w:color w:val="0000FF"/>
      <w:u w:val="single"/>
    </w:rPr>
  </w:style>
  <w:style w:type="paragraph" w:customStyle="1" w:styleId="Schedule1">
    <w:name w:val="Schedule_1"/>
    <w:basedOn w:val="Normal"/>
    <w:next w:val="IndentParaLevel1"/>
    <w:rsid w:val="00F364D5"/>
    <w:pPr>
      <w:keepNext/>
      <w:numPr>
        <w:ilvl w:val="1"/>
        <w:numId w:val="19"/>
      </w:numPr>
      <w:pBdr>
        <w:top w:val="single" w:sz="12" w:space="1" w:color="auto"/>
      </w:pBdr>
      <w:outlineLvl w:val="0"/>
    </w:pPr>
    <w:rPr>
      <w:rFonts w:ascii="Arial" w:hAnsi="Arial"/>
      <w:b/>
      <w:sz w:val="28"/>
    </w:rPr>
  </w:style>
  <w:style w:type="paragraph" w:customStyle="1" w:styleId="Schedule2">
    <w:name w:val="Schedule_2"/>
    <w:basedOn w:val="Normal"/>
    <w:next w:val="IndentParaLevel1"/>
    <w:rsid w:val="00F364D5"/>
    <w:pPr>
      <w:keepNext/>
      <w:numPr>
        <w:ilvl w:val="2"/>
        <w:numId w:val="19"/>
      </w:numPr>
      <w:outlineLvl w:val="1"/>
    </w:pPr>
    <w:rPr>
      <w:rFonts w:ascii="Arial" w:hAnsi="Arial"/>
      <w:b/>
      <w:sz w:val="24"/>
    </w:rPr>
  </w:style>
  <w:style w:type="paragraph" w:customStyle="1" w:styleId="Schedule3">
    <w:name w:val="Schedule_3"/>
    <w:basedOn w:val="Normal"/>
    <w:rsid w:val="00F364D5"/>
    <w:pPr>
      <w:numPr>
        <w:ilvl w:val="3"/>
        <w:numId w:val="19"/>
      </w:numPr>
      <w:outlineLvl w:val="2"/>
    </w:pPr>
  </w:style>
  <w:style w:type="paragraph" w:customStyle="1" w:styleId="Schedule4">
    <w:name w:val="Schedule_4"/>
    <w:basedOn w:val="Normal"/>
    <w:rsid w:val="00F364D5"/>
    <w:pPr>
      <w:numPr>
        <w:ilvl w:val="4"/>
        <w:numId w:val="19"/>
      </w:numPr>
      <w:outlineLvl w:val="3"/>
    </w:pPr>
  </w:style>
  <w:style w:type="paragraph" w:customStyle="1" w:styleId="Schedule5">
    <w:name w:val="Schedule_5"/>
    <w:basedOn w:val="Normal"/>
    <w:rsid w:val="00F364D5"/>
    <w:pPr>
      <w:numPr>
        <w:ilvl w:val="5"/>
        <w:numId w:val="19"/>
      </w:numPr>
      <w:outlineLvl w:val="5"/>
    </w:pPr>
  </w:style>
  <w:style w:type="paragraph" w:customStyle="1" w:styleId="Schedule6">
    <w:name w:val="Schedule_6"/>
    <w:basedOn w:val="Normal"/>
    <w:rsid w:val="00F364D5"/>
    <w:pPr>
      <w:numPr>
        <w:ilvl w:val="6"/>
        <w:numId w:val="19"/>
      </w:numPr>
      <w:outlineLvl w:val="6"/>
    </w:pPr>
  </w:style>
  <w:style w:type="paragraph" w:customStyle="1" w:styleId="Schedule7">
    <w:name w:val="Schedule_7"/>
    <w:basedOn w:val="Normal"/>
    <w:rsid w:val="00F364D5"/>
    <w:pPr>
      <w:numPr>
        <w:ilvl w:val="7"/>
        <w:numId w:val="19"/>
      </w:numPr>
      <w:outlineLvl w:val="7"/>
    </w:pPr>
  </w:style>
  <w:style w:type="paragraph" w:customStyle="1" w:styleId="Schedule8">
    <w:name w:val="Schedule_8"/>
    <w:basedOn w:val="Normal"/>
    <w:rsid w:val="00F364D5"/>
    <w:pPr>
      <w:numPr>
        <w:ilvl w:val="8"/>
        <w:numId w:val="19"/>
      </w:numPr>
      <w:outlineLvl w:val="8"/>
    </w:pPr>
  </w:style>
  <w:style w:type="paragraph" w:styleId="TOC3">
    <w:name w:val="toc 3"/>
    <w:basedOn w:val="Normal"/>
    <w:next w:val="Normal"/>
    <w:autoRedefine/>
    <w:uiPriority w:val="39"/>
    <w:rsid w:val="00F364D5"/>
    <w:pPr>
      <w:ind w:left="440"/>
    </w:pPr>
  </w:style>
  <w:style w:type="paragraph" w:styleId="TOC4">
    <w:name w:val="toc 4"/>
    <w:basedOn w:val="Normal"/>
    <w:next w:val="Normal"/>
    <w:autoRedefine/>
    <w:uiPriority w:val="39"/>
    <w:rsid w:val="00F364D5"/>
    <w:pPr>
      <w:ind w:left="660"/>
    </w:pPr>
  </w:style>
  <w:style w:type="paragraph" w:styleId="TOC5">
    <w:name w:val="toc 5"/>
    <w:basedOn w:val="Normal"/>
    <w:next w:val="Normal"/>
    <w:autoRedefine/>
    <w:uiPriority w:val="39"/>
    <w:rsid w:val="00F364D5"/>
    <w:pPr>
      <w:ind w:left="880"/>
    </w:pPr>
  </w:style>
  <w:style w:type="paragraph" w:styleId="TOC6">
    <w:name w:val="toc 6"/>
    <w:basedOn w:val="Normal"/>
    <w:next w:val="Normal"/>
    <w:autoRedefine/>
    <w:uiPriority w:val="39"/>
    <w:rsid w:val="00F364D5"/>
    <w:pPr>
      <w:ind w:left="1100"/>
    </w:pPr>
  </w:style>
  <w:style w:type="paragraph" w:styleId="TOC7">
    <w:name w:val="toc 7"/>
    <w:basedOn w:val="Normal"/>
    <w:next w:val="Normal"/>
    <w:autoRedefine/>
    <w:uiPriority w:val="39"/>
    <w:rsid w:val="00F364D5"/>
    <w:pPr>
      <w:ind w:left="1320"/>
    </w:pPr>
  </w:style>
  <w:style w:type="paragraph" w:styleId="TOC8">
    <w:name w:val="toc 8"/>
    <w:basedOn w:val="Normal"/>
    <w:next w:val="Normal"/>
    <w:autoRedefine/>
    <w:uiPriority w:val="39"/>
    <w:rsid w:val="00F364D5"/>
    <w:pPr>
      <w:ind w:left="1540"/>
    </w:pPr>
  </w:style>
  <w:style w:type="paragraph" w:styleId="TOC9">
    <w:name w:val="toc 9"/>
    <w:basedOn w:val="Normal"/>
    <w:next w:val="Normal"/>
    <w:uiPriority w:val="39"/>
    <w:rsid w:val="00F364D5"/>
    <w:pPr>
      <w:ind w:left="1758"/>
    </w:pPr>
  </w:style>
  <w:style w:type="paragraph" w:customStyle="1" w:styleId="IndentParaLevel2">
    <w:name w:val="IndentParaLevel2"/>
    <w:basedOn w:val="Normal"/>
    <w:rsid w:val="00F364D5"/>
    <w:pPr>
      <w:ind w:left="1928"/>
    </w:pPr>
  </w:style>
  <w:style w:type="paragraph" w:customStyle="1" w:styleId="IndentParaLevel3">
    <w:name w:val="IndentParaLevel3"/>
    <w:basedOn w:val="Normal"/>
    <w:rsid w:val="00F364D5"/>
    <w:pPr>
      <w:ind w:left="2892"/>
    </w:pPr>
  </w:style>
  <w:style w:type="paragraph" w:customStyle="1" w:styleId="IndentParaLevel4">
    <w:name w:val="IndentParaLevel4"/>
    <w:basedOn w:val="Normal"/>
    <w:rsid w:val="00F364D5"/>
    <w:pPr>
      <w:ind w:left="3856"/>
    </w:pPr>
  </w:style>
  <w:style w:type="paragraph" w:customStyle="1" w:styleId="IndentParaLevel5">
    <w:name w:val="IndentParaLevel5"/>
    <w:basedOn w:val="Normal"/>
    <w:rsid w:val="00F364D5"/>
    <w:pPr>
      <w:ind w:left="4820"/>
    </w:pPr>
  </w:style>
  <w:style w:type="paragraph" w:customStyle="1" w:styleId="IndentParaLevel6">
    <w:name w:val="IndentParaLevel6"/>
    <w:basedOn w:val="Normal"/>
    <w:rsid w:val="00F364D5"/>
    <w:pPr>
      <w:ind w:left="5783"/>
    </w:pPr>
  </w:style>
  <w:style w:type="paragraph" w:styleId="Caption">
    <w:name w:val="caption"/>
    <w:basedOn w:val="Normal"/>
    <w:next w:val="Normal"/>
    <w:qFormat/>
    <w:pPr>
      <w:widowControl w:val="0"/>
    </w:pPr>
    <w:rPr>
      <w:b/>
      <w:bCs/>
      <w:szCs w:val="20"/>
    </w:rPr>
  </w:style>
  <w:style w:type="paragraph" w:customStyle="1" w:styleId="CUAddress">
    <w:name w:val="CU_Address"/>
    <w:basedOn w:val="Normal"/>
    <w:semiHidden/>
    <w:rsid w:val="00F364D5"/>
    <w:pPr>
      <w:spacing w:after="0"/>
    </w:pPr>
    <w:rPr>
      <w:sz w:val="18"/>
    </w:rPr>
  </w:style>
  <w:style w:type="paragraph" w:customStyle="1" w:styleId="CUNumber1">
    <w:name w:val="CU_Number1"/>
    <w:basedOn w:val="Normal"/>
    <w:link w:val="CUNumber1Char"/>
    <w:rsid w:val="00F364D5"/>
    <w:pPr>
      <w:numPr>
        <w:numId w:val="14"/>
      </w:numPr>
      <w:outlineLvl w:val="0"/>
    </w:pPr>
  </w:style>
  <w:style w:type="paragraph" w:customStyle="1" w:styleId="CUNumber2">
    <w:name w:val="CU_Number2"/>
    <w:basedOn w:val="Normal"/>
    <w:rsid w:val="00F364D5"/>
    <w:pPr>
      <w:numPr>
        <w:ilvl w:val="1"/>
        <w:numId w:val="14"/>
      </w:numPr>
      <w:outlineLvl w:val="1"/>
    </w:pPr>
  </w:style>
  <w:style w:type="paragraph" w:customStyle="1" w:styleId="CUNumber3">
    <w:name w:val="CU_Number3"/>
    <w:basedOn w:val="Normal"/>
    <w:link w:val="CUNumber3Char"/>
    <w:rsid w:val="00F364D5"/>
    <w:pPr>
      <w:numPr>
        <w:ilvl w:val="2"/>
        <w:numId w:val="14"/>
      </w:numPr>
      <w:outlineLvl w:val="2"/>
    </w:pPr>
  </w:style>
  <w:style w:type="character" w:customStyle="1" w:styleId="CUNumber3Char">
    <w:name w:val="CU_Number3 Char"/>
    <w:link w:val="CUNumber3"/>
    <w:rsid w:val="004710FF"/>
    <w:rPr>
      <w:sz w:val="22"/>
      <w:szCs w:val="24"/>
      <w:lang w:eastAsia="en-US"/>
    </w:rPr>
  </w:style>
  <w:style w:type="paragraph" w:customStyle="1" w:styleId="CUNumber4">
    <w:name w:val="CU_Number4"/>
    <w:basedOn w:val="Normal"/>
    <w:rsid w:val="00F364D5"/>
    <w:pPr>
      <w:numPr>
        <w:ilvl w:val="3"/>
        <w:numId w:val="14"/>
      </w:numPr>
      <w:outlineLvl w:val="3"/>
    </w:pPr>
  </w:style>
  <w:style w:type="paragraph" w:customStyle="1" w:styleId="CUNumber5">
    <w:name w:val="CU_Number5"/>
    <w:basedOn w:val="Normal"/>
    <w:rsid w:val="00F364D5"/>
    <w:pPr>
      <w:numPr>
        <w:ilvl w:val="4"/>
        <w:numId w:val="14"/>
      </w:numPr>
      <w:outlineLvl w:val="4"/>
    </w:pPr>
  </w:style>
  <w:style w:type="paragraph" w:customStyle="1" w:styleId="CUNumber6">
    <w:name w:val="CU_Number6"/>
    <w:basedOn w:val="Normal"/>
    <w:rsid w:val="00F364D5"/>
    <w:pPr>
      <w:numPr>
        <w:ilvl w:val="5"/>
        <w:numId w:val="14"/>
      </w:numPr>
      <w:outlineLvl w:val="5"/>
    </w:pPr>
  </w:style>
  <w:style w:type="paragraph" w:customStyle="1" w:styleId="CUNumber7">
    <w:name w:val="CU_Number7"/>
    <w:basedOn w:val="Normal"/>
    <w:rsid w:val="00F364D5"/>
    <w:pPr>
      <w:numPr>
        <w:ilvl w:val="6"/>
        <w:numId w:val="14"/>
      </w:numPr>
      <w:outlineLvl w:val="6"/>
    </w:pPr>
  </w:style>
  <w:style w:type="paragraph" w:customStyle="1" w:styleId="CUNumber8">
    <w:name w:val="CU_Number8"/>
    <w:basedOn w:val="Normal"/>
    <w:rsid w:val="00F364D5"/>
    <w:pPr>
      <w:numPr>
        <w:ilvl w:val="7"/>
        <w:numId w:val="14"/>
      </w:numPr>
      <w:outlineLvl w:val="7"/>
    </w:pPr>
  </w:style>
  <w:style w:type="paragraph" w:styleId="ListBullet">
    <w:name w:val="List Bullet"/>
    <w:basedOn w:val="Normal"/>
    <w:rsid w:val="00F364D5"/>
    <w:pPr>
      <w:numPr>
        <w:numId w:val="18"/>
      </w:numPr>
    </w:pPr>
  </w:style>
  <w:style w:type="paragraph" w:styleId="ListBullet2">
    <w:name w:val="List Bullet 2"/>
    <w:basedOn w:val="Normal"/>
    <w:rsid w:val="00F364D5"/>
    <w:pPr>
      <w:numPr>
        <w:ilvl w:val="1"/>
        <w:numId w:val="18"/>
      </w:numPr>
    </w:pPr>
  </w:style>
  <w:style w:type="paragraph" w:styleId="ListBullet3">
    <w:name w:val="List Bullet 3"/>
    <w:basedOn w:val="Normal"/>
    <w:rsid w:val="00F364D5"/>
    <w:pPr>
      <w:numPr>
        <w:ilvl w:val="2"/>
        <w:numId w:val="18"/>
      </w:numPr>
    </w:pPr>
  </w:style>
  <w:style w:type="paragraph" w:styleId="ListBullet4">
    <w:name w:val="List Bullet 4"/>
    <w:basedOn w:val="Normal"/>
    <w:rsid w:val="00F364D5"/>
    <w:pPr>
      <w:numPr>
        <w:ilvl w:val="3"/>
        <w:numId w:val="18"/>
      </w:numPr>
    </w:pPr>
  </w:style>
  <w:style w:type="paragraph" w:customStyle="1" w:styleId="SubtitleTNR">
    <w:name w:val="Subtitle_TNR"/>
    <w:basedOn w:val="Normal"/>
    <w:rsid w:val="00F364D5"/>
    <w:pPr>
      <w:keepNext/>
    </w:pPr>
    <w:rPr>
      <w:b/>
      <w:sz w:val="24"/>
    </w:rPr>
  </w:style>
  <w:style w:type="paragraph" w:customStyle="1" w:styleId="TitleTNR">
    <w:name w:val="Title_TNR"/>
    <w:basedOn w:val="Normal"/>
    <w:rsid w:val="00F364D5"/>
    <w:pPr>
      <w:keepNext/>
    </w:pPr>
    <w:rPr>
      <w:rFonts w:cs="Arial"/>
      <w:b/>
      <w:bCs/>
      <w:sz w:val="28"/>
      <w:szCs w:val="32"/>
    </w:rPr>
  </w:style>
  <w:style w:type="paragraph" w:customStyle="1" w:styleId="CULtrAddress">
    <w:name w:val="CU_LtrAddress"/>
    <w:basedOn w:val="Normal"/>
    <w:semiHidden/>
    <w:rsid w:val="00F364D5"/>
    <w:pPr>
      <w:widowControl w:val="0"/>
      <w:spacing w:after="100"/>
    </w:pPr>
    <w:rPr>
      <w:sz w:val="18"/>
      <w:lang w:bidi="he-IL"/>
    </w:rPr>
  </w:style>
  <w:style w:type="paragraph" w:styleId="ListBullet5">
    <w:name w:val="List Bullet 5"/>
    <w:basedOn w:val="Normal"/>
    <w:rsid w:val="00F364D5"/>
    <w:pPr>
      <w:numPr>
        <w:ilvl w:val="4"/>
        <w:numId w:val="18"/>
      </w:numPr>
    </w:pPr>
  </w:style>
  <w:style w:type="paragraph" w:styleId="TableofAuthorities">
    <w:name w:val="table of authorities"/>
    <w:basedOn w:val="Normal"/>
    <w:next w:val="Normal"/>
    <w:semiHidden/>
    <w:pPr>
      <w:ind w:left="220" w:hanging="220"/>
    </w:pPr>
  </w:style>
  <w:style w:type="paragraph" w:customStyle="1" w:styleId="Commentary">
    <w:name w:val="Commentary"/>
    <w:basedOn w:val="IndentParaLevel1"/>
    <w:rsid w:val="00F364D5"/>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rsid w:val="00F364D5"/>
    <w:pPr>
      <w:pBdr>
        <w:top w:val="none" w:sz="0" w:space="0" w:color="auto"/>
        <w:left w:val="none" w:sz="0" w:space="0" w:color="auto"/>
        <w:bottom w:val="none" w:sz="0" w:space="0" w:color="auto"/>
        <w:right w:val="none" w:sz="0" w:space="0" w:color="auto"/>
      </w:pBdr>
      <w:shd w:val="clear" w:color="auto" w:fill="auto"/>
      <w:ind w:left="0"/>
    </w:pPr>
    <w:rPr>
      <w:i/>
    </w:rPr>
  </w:style>
  <w:style w:type="paragraph" w:styleId="TOAHeading">
    <w:name w:val="toa heading"/>
    <w:basedOn w:val="Normal"/>
    <w:next w:val="Normal"/>
    <w:semiHidden/>
    <w:pPr>
      <w:spacing w:before="120"/>
    </w:pPr>
    <w:rPr>
      <w:rFonts w:ascii="Arial" w:hAnsi="Arial"/>
      <w:b/>
      <w:bCs/>
    </w:rPr>
  </w:style>
  <w:style w:type="paragraph" w:customStyle="1" w:styleId="PIPNormal">
    <w:name w:val="PIP_Normal"/>
    <w:rsid w:val="005E12AE"/>
    <w:pPr>
      <w:spacing w:after="220"/>
    </w:pPr>
    <w:rPr>
      <w:sz w:val="22"/>
      <w:szCs w:val="24"/>
      <w:lang w:eastAsia="en-US"/>
    </w:rPr>
  </w:style>
  <w:style w:type="character" w:styleId="PageNumber">
    <w:name w:val="page number"/>
    <w:rsid w:val="00F364D5"/>
  </w:style>
  <w:style w:type="paragraph" w:customStyle="1" w:styleId="TitleArial">
    <w:name w:val="Title_Arial"/>
    <w:next w:val="Normal"/>
    <w:rsid w:val="00F364D5"/>
    <w:rPr>
      <w:rFonts w:ascii="Arial" w:hAnsi="Arial" w:cs="Arial"/>
      <w:bCs/>
      <w:color w:val="D21034"/>
      <w:sz w:val="44"/>
      <w:szCs w:val="44"/>
      <w:lang w:eastAsia="en-US"/>
    </w:rPr>
  </w:style>
  <w:style w:type="paragraph" w:customStyle="1" w:styleId="SubTitleArial">
    <w:name w:val="SubTitle_Arial"/>
    <w:next w:val="Normal"/>
    <w:rsid w:val="005E12AE"/>
    <w:pPr>
      <w:keepNext/>
      <w:spacing w:before="220"/>
    </w:pPr>
    <w:rPr>
      <w:rFonts w:ascii="Arial" w:hAnsi="Arial" w:cs="Arial"/>
      <w:color w:val="000000"/>
      <w:sz w:val="28"/>
      <w:szCs w:val="28"/>
      <w:lang w:eastAsia="en-US"/>
    </w:rPr>
  </w:style>
  <w:style w:type="paragraph" w:customStyle="1" w:styleId="PIPBullet">
    <w:name w:val="PIP_Bullet"/>
    <w:basedOn w:val="PIPNormal"/>
    <w:rsid w:val="005E12AE"/>
    <w:pPr>
      <w:numPr>
        <w:numId w:val="4"/>
      </w:numPr>
    </w:pPr>
  </w:style>
  <w:style w:type="paragraph" w:customStyle="1" w:styleId="PIPBullet2">
    <w:name w:val="PIP_Bullet2"/>
    <w:basedOn w:val="PIPBullet"/>
    <w:rsid w:val="005E12AE"/>
    <w:pPr>
      <w:numPr>
        <w:numId w:val="5"/>
      </w:numPr>
    </w:pPr>
  </w:style>
  <w:style w:type="paragraph" w:customStyle="1" w:styleId="Definition">
    <w:name w:val="Definition"/>
    <w:basedOn w:val="Normal"/>
    <w:link w:val="DefinitionChar"/>
    <w:rsid w:val="00F364D5"/>
    <w:pPr>
      <w:numPr>
        <w:numId w:val="15"/>
      </w:numPr>
    </w:pPr>
    <w:rPr>
      <w:szCs w:val="22"/>
    </w:rPr>
  </w:style>
  <w:style w:type="paragraph" w:customStyle="1" w:styleId="DefinitionNum2">
    <w:name w:val="DefinitionNum2"/>
    <w:basedOn w:val="Normal"/>
    <w:rsid w:val="00F364D5"/>
    <w:pPr>
      <w:numPr>
        <w:ilvl w:val="1"/>
        <w:numId w:val="15"/>
      </w:numPr>
    </w:pPr>
    <w:rPr>
      <w:color w:val="000000"/>
    </w:rPr>
  </w:style>
  <w:style w:type="paragraph" w:customStyle="1" w:styleId="DefinitionNum3">
    <w:name w:val="DefinitionNum3"/>
    <w:basedOn w:val="Normal"/>
    <w:rsid w:val="00F364D5"/>
    <w:pPr>
      <w:numPr>
        <w:ilvl w:val="2"/>
        <w:numId w:val="15"/>
      </w:numPr>
      <w:outlineLvl w:val="2"/>
    </w:pPr>
    <w:rPr>
      <w:color w:val="000000"/>
      <w:szCs w:val="22"/>
    </w:rPr>
  </w:style>
  <w:style w:type="paragraph" w:customStyle="1" w:styleId="DefinitionNum4">
    <w:name w:val="DefinitionNum4"/>
    <w:basedOn w:val="Normal"/>
    <w:rsid w:val="00F364D5"/>
    <w:pPr>
      <w:numPr>
        <w:ilvl w:val="3"/>
        <w:numId w:val="15"/>
      </w:numPr>
    </w:pPr>
  </w:style>
  <w:style w:type="character" w:customStyle="1" w:styleId="AltOpt">
    <w:name w:val="AltOpt"/>
    <w:rsid w:val="00F364D5"/>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F364D5"/>
    <w:pPr>
      <w:pageBreakBefore/>
      <w:numPr>
        <w:numId w:val="12"/>
      </w:numPr>
    </w:pPr>
    <w:rPr>
      <w:rFonts w:ascii="Arial" w:hAnsi="Arial"/>
      <w:b/>
      <w:sz w:val="24"/>
      <w:szCs w:val="22"/>
    </w:rPr>
  </w:style>
  <w:style w:type="paragraph" w:customStyle="1" w:styleId="ExhibitHeading">
    <w:name w:val="Exhibit Heading"/>
    <w:basedOn w:val="Normal"/>
    <w:next w:val="Normal"/>
    <w:rsid w:val="00F364D5"/>
    <w:pPr>
      <w:pageBreakBefore/>
      <w:numPr>
        <w:numId w:val="16"/>
      </w:numPr>
    </w:pPr>
    <w:rPr>
      <w:rFonts w:ascii="Arial" w:hAnsi="Arial"/>
      <w:b/>
      <w:sz w:val="24"/>
    </w:rPr>
  </w:style>
  <w:style w:type="character" w:customStyle="1" w:styleId="IDDVariableMarker">
    <w:name w:val="IDDVariableMarker"/>
    <w:rsid w:val="00F364D5"/>
    <w:rPr>
      <w:b/>
    </w:rPr>
  </w:style>
  <w:style w:type="paragraph" w:customStyle="1" w:styleId="OfficeSidebar">
    <w:name w:val="OfficeSidebar"/>
    <w:basedOn w:val="Normal"/>
    <w:semiHidden/>
    <w:rsid w:val="00F364D5"/>
    <w:pPr>
      <w:tabs>
        <w:tab w:val="left" w:pos="198"/>
      </w:tabs>
      <w:spacing w:line="220" w:lineRule="exact"/>
    </w:pPr>
    <w:rPr>
      <w:rFonts w:cs="Courier New"/>
      <w:sz w:val="18"/>
      <w:szCs w:val="18"/>
    </w:rPr>
  </w:style>
  <w:style w:type="paragraph" w:customStyle="1" w:styleId="ScheduleHeading">
    <w:name w:val="Schedule Heading"/>
    <w:basedOn w:val="Normal"/>
    <w:next w:val="Normal"/>
    <w:link w:val="ScheduleHeadingChar"/>
    <w:rsid w:val="00F364D5"/>
    <w:pPr>
      <w:pageBreakBefore/>
      <w:numPr>
        <w:numId w:val="19"/>
      </w:numPr>
      <w:outlineLvl w:val="0"/>
    </w:pPr>
    <w:rPr>
      <w:rFonts w:ascii="Arial" w:hAnsi="Arial"/>
      <w:b/>
      <w:sz w:val="24"/>
    </w:rPr>
  </w:style>
  <w:style w:type="table" w:styleId="TableGrid">
    <w:name w:val="Table Grid"/>
    <w:basedOn w:val="TableNormal"/>
    <w:rsid w:val="003F395E"/>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PSubtitle">
    <w:name w:val="PIP_Subtitle"/>
    <w:basedOn w:val="PIPNormal"/>
    <w:next w:val="PIPNormal"/>
    <w:rsid w:val="005E12AE"/>
    <w:pPr>
      <w:keepNext/>
    </w:pPr>
    <w:rPr>
      <w:rFonts w:ascii="Arial" w:hAnsi="Arial" w:cs="Arial"/>
      <w:b/>
      <w:sz w:val="24"/>
    </w:rPr>
  </w:style>
  <w:style w:type="paragraph" w:customStyle="1" w:styleId="PIPMinorSubtitle">
    <w:name w:val="PIP_Minor_Subtitle"/>
    <w:basedOn w:val="PIPSubtitle"/>
    <w:rsid w:val="005E12AE"/>
    <w:rPr>
      <w:sz w:val="20"/>
      <w:szCs w:val="20"/>
    </w:rPr>
  </w:style>
  <w:style w:type="paragraph" w:styleId="ListNumber3">
    <w:name w:val="List Number 3"/>
    <w:basedOn w:val="Normal"/>
    <w:rsid w:val="00675851"/>
    <w:pPr>
      <w:numPr>
        <w:numId w:val="2"/>
      </w:numPr>
      <w:spacing w:after="0"/>
    </w:pPr>
    <w:rPr>
      <w:rFonts w:ascii="Arial" w:hAnsi="Arial" w:cs="Arial"/>
      <w:sz w:val="20"/>
    </w:rPr>
  </w:style>
  <w:style w:type="paragraph" w:customStyle="1" w:styleId="Subheading">
    <w:name w:val="Subheading"/>
    <w:basedOn w:val="IndentParaLevel1"/>
    <w:next w:val="IndentParaLevel1"/>
    <w:rsid w:val="00675851"/>
    <w:pPr>
      <w:keepNext/>
      <w:spacing w:after="120"/>
      <w:ind w:left="709"/>
    </w:pPr>
    <w:rPr>
      <w:rFonts w:ascii="Arial" w:hAnsi="Arial"/>
      <w:b/>
      <w:bCs/>
      <w:i/>
      <w:iCs/>
      <w:sz w:val="20"/>
    </w:rPr>
  </w:style>
  <w:style w:type="paragraph" w:customStyle="1" w:styleId="AnnexureHeading">
    <w:name w:val="Annexure Heading"/>
    <w:basedOn w:val="Normal"/>
    <w:next w:val="Normal"/>
    <w:rsid w:val="00F364D5"/>
    <w:pPr>
      <w:pageBreakBefore/>
      <w:numPr>
        <w:numId w:val="11"/>
      </w:numPr>
    </w:pPr>
    <w:rPr>
      <w:rFonts w:ascii="Arial" w:hAnsi="Arial"/>
      <w:b/>
      <w:sz w:val="24"/>
    </w:rPr>
  </w:style>
  <w:style w:type="paragraph" w:customStyle="1" w:styleId="Background">
    <w:name w:val="Background"/>
    <w:basedOn w:val="Normal"/>
    <w:rsid w:val="00F364D5"/>
    <w:pPr>
      <w:numPr>
        <w:ilvl w:val="1"/>
        <w:numId w:val="13"/>
      </w:numPr>
    </w:pPr>
  </w:style>
  <w:style w:type="paragraph" w:customStyle="1" w:styleId="MiniTitleArial">
    <w:name w:val="Mini_Title_Arial"/>
    <w:basedOn w:val="Normal"/>
    <w:rsid w:val="005E12AE"/>
    <w:pPr>
      <w:spacing w:after="120"/>
    </w:pPr>
    <w:rPr>
      <w:rFonts w:ascii="Arial" w:hAnsi="Arial"/>
      <w:sz w:val="20"/>
      <w:szCs w:val="20"/>
    </w:rPr>
  </w:style>
  <w:style w:type="paragraph" w:customStyle="1" w:styleId="ItemNumbering">
    <w:name w:val="Item Numbering"/>
    <w:basedOn w:val="Normal"/>
    <w:next w:val="IndentParaLevel2"/>
    <w:rsid w:val="005E12AE"/>
    <w:pPr>
      <w:keepNext/>
      <w:numPr>
        <w:numId w:val="3"/>
      </w:numPr>
    </w:pPr>
    <w:rPr>
      <w:b/>
      <w:lang w:val="en-US"/>
    </w:rPr>
  </w:style>
  <w:style w:type="paragraph" w:customStyle="1" w:styleId="PIPWarning">
    <w:name w:val="PIP_Warning"/>
    <w:basedOn w:val="PIPNormal"/>
    <w:rsid w:val="005E12AE"/>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ascii="Arial" w:hAnsi="Arial" w:cs="Arial"/>
      <w:b/>
      <w:bCs/>
      <w:color w:val="000080"/>
      <w:szCs w:val="22"/>
    </w:rPr>
  </w:style>
  <w:style w:type="paragraph" w:customStyle="1" w:styleId="PIPWarningTitle">
    <w:name w:val="PIP_Warning_Title"/>
    <w:basedOn w:val="PIPWarning"/>
    <w:rsid w:val="005E12AE"/>
    <w:rPr>
      <w:bCs w:val="0"/>
      <w:sz w:val="28"/>
      <w:szCs w:val="28"/>
    </w:rPr>
  </w:style>
  <w:style w:type="paragraph" w:customStyle="1" w:styleId="PIPNumber1">
    <w:name w:val="PIP_Number1"/>
    <w:basedOn w:val="PIPNormal"/>
    <w:rsid w:val="005E12AE"/>
    <w:pPr>
      <w:numPr>
        <w:numId w:val="6"/>
      </w:numPr>
    </w:pPr>
  </w:style>
  <w:style w:type="paragraph" w:customStyle="1" w:styleId="PIPNumber2">
    <w:name w:val="PIP_Number2"/>
    <w:basedOn w:val="PIPNormal"/>
    <w:rsid w:val="005E12AE"/>
    <w:pPr>
      <w:numPr>
        <w:ilvl w:val="1"/>
        <w:numId w:val="6"/>
      </w:numPr>
    </w:pPr>
  </w:style>
  <w:style w:type="paragraph" w:customStyle="1" w:styleId="PIPNumber3">
    <w:name w:val="PIP_Number3"/>
    <w:basedOn w:val="PIPNormal"/>
    <w:rsid w:val="005E12AE"/>
    <w:pPr>
      <w:numPr>
        <w:ilvl w:val="2"/>
        <w:numId w:val="6"/>
      </w:numPr>
    </w:pPr>
  </w:style>
  <w:style w:type="paragraph" w:customStyle="1" w:styleId="PIPTitle">
    <w:name w:val="PIP_Title"/>
    <w:basedOn w:val="PIPSubtitle"/>
    <w:rsid w:val="005E12AE"/>
    <w:pPr>
      <w:jc w:val="center"/>
    </w:pPr>
    <w:rPr>
      <w:sz w:val="28"/>
    </w:rPr>
  </w:style>
  <w:style w:type="paragraph" w:styleId="ListNumber4">
    <w:name w:val="List Number 4"/>
    <w:basedOn w:val="Normal"/>
    <w:rsid w:val="006D645D"/>
    <w:pPr>
      <w:numPr>
        <w:numId w:val="7"/>
      </w:numPr>
    </w:pPr>
  </w:style>
  <w:style w:type="paragraph" w:customStyle="1" w:styleId="ListNumber6">
    <w:name w:val="List Number 6"/>
    <w:basedOn w:val="Normal"/>
    <w:rsid w:val="00AE12E9"/>
    <w:pPr>
      <w:widowControl w:val="0"/>
      <w:tabs>
        <w:tab w:val="num" w:pos="5783"/>
      </w:tabs>
      <w:ind w:left="5783" w:hanging="963"/>
    </w:pPr>
    <w:rPr>
      <w:lang w:bidi="he-IL"/>
    </w:rPr>
  </w:style>
  <w:style w:type="paragraph" w:customStyle="1" w:styleId="CourtNormal">
    <w:name w:val="CourtNormal"/>
    <w:basedOn w:val="Normal"/>
    <w:rsid w:val="00703B6A"/>
    <w:pPr>
      <w:spacing w:line="360" w:lineRule="auto"/>
    </w:pPr>
  </w:style>
  <w:style w:type="paragraph" w:customStyle="1" w:styleId="CourtSingle">
    <w:name w:val="CourtSingle"/>
    <w:basedOn w:val="CourtNormal"/>
    <w:rsid w:val="00703B6A"/>
    <w:pPr>
      <w:spacing w:after="0" w:line="240" w:lineRule="auto"/>
    </w:pPr>
  </w:style>
  <w:style w:type="paragraph" w:customStyle="1" w:styleId="CourtTitle">
    <w:name w:val="CourtTitle"/>
    <w:basedOn w:val="CourtNormal"/>
    <w:rsid w:val="00703B6A"/>
    <w:pPr>
      <w:keepNext/>
      <w:spacing w:before="120" w:line="240" w:lineRule="auto"/>
      <w:jc w:val="center"/>
    </w:pPr>
    <w:rPr>
      <w:rFonts w:ascii="Arial" w:hAnsi="Arial"/>
      <w:b/>
      <w:caps/>
      <w:sz w:val="28"/>
      <w:szCs w:val="28"/>
    </w:rPr>
  </w:style>
  <w:style w:type="paragraph" w:customStyle="1" w:styleId="CourtSubTitle">
    <w:name w:val="CourtSubTitle"/>
    <w:basedOn w:val="CourtNormal"/>
    <w:next w:val="CourtNormal"/>
    <w:rsid w:val="00703B6A"/>
    <w:pPr>
      <w:keepNext/>
      <w:shd w:val="clear" w:color="auto" w:fill="D9D9D9"/>
      <w:spacing w:line="240" w:lineRule="auto"/>
    </w:pPr>
    <w:rPr>
      <w:rFonts w:ascii="Arial" w:hAnsi="Arial"/>
      <w:b/>
      <w:caps/>
      <w:szCs w:val="22"/>
    </w:rPr>
  </w:style>
  <w:style w:type="paragraph" w:customStyle="1" w:styleId="CourtNo1">
    <w:name w:val="Court_No1"/>
    <w:basedOn w:val="CourtNormal"/>
    <w:rsid w:val="00703B6A"/>
    <w:pPr>
      <w:numPr>
        <w:numId w:val="1"/>
      </w:numPr>
      <w:outlineLvl w:val="0"/>
    </w:pPr>
  </w:style>
  <w:style w:type="paragraph" w:customStyle="1" w:styleId="CourtSingle11pnt">
    <w:name w:val="CourtSingle11pnt"/>
    <w:basedOn w:val="CourtNormal"/>
    <w:rsid w:val="00703B6A"/>
    <w:pPr>
      <w:spacing w:line="240" w:lineRule="auto"/>
    </w:pPr>
  </w:style>
  <w:style w:type="paragraph" w:customStyle="1" w:styleId="Recital">
    <w:name w:val="Recital"/>
    <w:basedOn w:val="Normal"/>
    <w:rsid w:val="00DA2DE7"/>
    <w:pPr>
      <w:tabs>
        <w:tab w:val="num" w:pos="964"/>
      </w:tabs>
      <w:ind w:left="964" w:hanging="964"/>
    </w:pPr>
  </w:style>
  <w:style w:type="character" w:customStyle="1" w:styleId="ssl32">
    <w:name w:val="ss_l32"/>
    <w:rsid w:val="007E446F"/>
    <w:rPr>
      <w:color w:val="000000"/>
      <w:sz w:val="20"/>
      <w:szCs w:val="20"/>
    </w:rPr>
  </w:style>
  <w:style w:type="character" w:customStyle="1" w:styleId="tightinline1">
    <w:name w:val="tightinline1"/>
    <w:basedOn w:val="DefaultParagraphFont"/>
    <w:rsid w:val="007E446F"/>
  </w:style>
  <w:style w:type="character" w:customStyle="1" w:styleId="ssl21">
    <w:name w:val="ss_l21"/>
    <w:rsid w:val="007E446F"/>
    <w:rPr>
      <w:color w:val="000000"/>
      <w:sz w:val="24"/>
      <w:szCs w:val="24"/>
    </w:rPr>
  </w:style>
  <w:style w:type="paragraph" w:customStyle="1" w:styleId="loose">
    <w:name w:val="loose"/>
    <w:basedOn w:val="Normal"/>
    <w:rsid w:val="00353DC8"/>
    <w:pPr>
      <w:spacing w:before="210" w:after="0"/>
    </w:pPr>
    <w:rPr>
      <w:sz w:val="24"/>
      <w:lang w:eastAsia="en-AU"/>
    </w:rPr>
  </w:style>
  <w:style w:type="character" w:customStyle="1" w:styleId="italic1">
    <w:name w:val="italic1"/>
    <w:rsid w:val="00353DC8"/>
    <w:rPr>
      <w:i/>
      <w:iCs/>
    </w:rPr>
  </w:style>
  <w:style w:type="paragraph" w:customStyle="1" w:styleId="CourtTab">
    <w:name w:val="CourtTab"/>
    <w:basedOn w:val="CourtSingle11pnt"/>
    <w:rsid w:val="00902927"/>
    <w:pPr>
      <w:tabs>
        <w:tab w:val="left" w:pos="3119"/>
      </w:tabs>
      <w:ind w:left="3119" w:hanging="3119"/>
    </w:pPr>
  </w:style>
  <w:style w:type="paragraph" w:customStyle="1" w:styleId="CourtNo2">
    <w:name w:val="Court_No2"/>
    <w:basedOn w:val="CourtNormal"/>
    <w:rsid w:val="00672684"/>
    <w:pPr>
      <w:tabs>
        <w:tab w:val="num" w:pos="1134"/>
      </w:tabs>
      <w:ind w:left="1134" w:hanging="567"/>
      <w:outlineLvl w:val="1"/>
    </w:pPr>
  </w:style>
  <w:style w:type="paragraph" w:customStyle="1" w:styleId="CourtNo3">
    <w:name w:val="Court_No3"/>
    <w:basedOn w:val="CourtNormal"/>
    <w:rsid w:val="00672684"/>
    <w:pPr>
      <w:tabs>
        <w:tab w:val="num" w:pos="1701"/>
      </w:tabs>
      <w:ind w:left="1701" w:hanging="567"/>
      <w:outlineLvl w:val="2"/>
    </w:pPr>
  </w:style>
  <w:style w:type="paragraph" w:customStyle="1" w:styleId="CourtNo4">
    <w:name w:val="Court_No4"/>
    <w:basedOn w:val="CourtNormal"/>
    <w:rsid w:val="00672684"/>
    <w:pPr>
      <w:tabs>
        <w:tab w:val="num" w:pos="2268"/>
      </w:tabs>
      <w:ind w:left="2268" w:hanging="567"/>
      <w:outlineLvl w:val="3"/>
    </w:pPr>
  </w:style>
  <w:style w:type="paragraph" w:customStyle="1" w:styleId="CourtNo5">
    <w:name w:val="Court_No5"/>
    <w:basedOn w:val="CourtNormal"/>
    <w:rsid w:val="00672684"/>
    <w:pPr>
      <w:tabs>
        <w:tab w:val="num" w:pos="2835"/>
      </w:tabs>
      <w:ind w:left="2835" w:hanging="567"/>
      <w:outlineLvl w:val="4"/>
    </w:pPr>
  </w:style>
  <w:style w:type="paragraph" w:customStyle="1" w:styleId="CourtNo6">
    <w:name w:val="Court_No6"/>
    <w:basedOn w:val="CourtNormal"/>
    <w:rsid w:val="00672684"/>
    <w:pPr>
      <w:tabs>
        <w:tab w:val="num" w:pos="3402"/>
      </w:tabs>
      <w:ind w:left="3402" w:hanging="567"/>
      <w:outlineLvl w:val="5"/>
    </w:pPr>
  </w:style>
  <w:style w:type="paragraph" w:customStyle="1" w:styleId="CourtBullet2">
    <w:name w:val="CourtBullet2"/>
    <w:basedOn w:val="CourtNormal"/>
    <w:rsid w:val="00672684"/>
    <w:pPr>
      <w:numPr>
        <w:numId w:val="8"/>
      </w:numPr>
      <w:outlineLvl w:val="1"/>
    </w:pPr>
  </w:style>
  <w:style w:type="paragraph" w:customStyle="1" w:styleId="Court2ndSubTitle">
    <w:name w:val="Court2ndSubTitle"/>
    <w:basedOn w:val="CourtNormal"/>
    <w:rsid w:val="00672684"/>
    <w:pPr>
      <w:spacing w:line="240" w:lineRule="auto"/>
    </w:pPr>
    <w:rPr>
      <w:rFonts w:ascii="Arial" w:hAnsi="Arial"/>
      <w:b/>
      <w:szCs w:val="22"/>
    </w:rPr>
  </w:style>
  <w:style w:type="character" w:styleId="Strong">
    <w:name w:val="Strong"/>
    <w:qFormat/>
    <w:rsid w:val="00A92EDC"/>
    <w:rPr>
      <w:b/>
      <w:bCs/>
    </w:rPr>
  </w:style>
  <w:style w:type="paragraph" w:customStyle="1" w:styleId="NumberLevel3Policy">
    <w:name w:val="NumberLevel 3 Policy"/>
    <w:basedOn w:val="NumberLevel2Policy"/>
    <w:rsid w:val="008268A7"/>
    <w:pPr>
      <w:tabs>
        <w:tab w:val="left" w:pos="851"/>
      </w:tabs>
      <w:ind w:left="2070" w:hanging="851"/>
    </w:pPr>
  </w:style>
  <w:style w:type="paragraph" w:customStyle="1" w:styleId="NumberLevel2Policy">
    <w:name w:val="NumberLevel 2 Policy"/>
    <w:basedOn w:val="NumberLevel1Policy"/>
    <w:rsid w:val="008268A7"/>
    <w:pPr>
      <w:tabs>
        <w:tab w:val="clear" w:pos="567"/>
        <w:tab w:val="left" w:pos="1219"/>
      </w:tabs>
      <w:ind w:left="1190" w:hanging="680"/>
    </w:pPr>
  </w:style>
  <w:style w:type="paragraph" w:customStyle="1" w:styleId="NumberLevel1Policy">
    <w:name w:val="NumberLevel 1 Policy"/>
    <w:basedOn w:val="Normal"/>
    <w:rsid w:val="008268A7"/>
    <w:pPr>
      <w:tabs>
        <w:tab w:val="left" w:pos="567"/>
      </w:tabs>
      <w:suppressAutoHyphens/>
      <w:spacing w:before="60" w:after="60" w:line="220" w:lineRule="exact"/>
      <w:ind w:left="510" w:hanging="510"/>
    </w:pPr>
    <w:rPr>
      <w:rFonts w:ascii="Arial" w:hAnsi="Arial" w:cs="Arial"/>
      <w:color w:val="000000"/>
      <w:sz w:val="18"/>
      <w:szCs w:val="16"/>
    </w:rPr>
  </w:style>
  <w:style w:type="character" w:customStyle="1" w:styleId="ScheduleHeadingChar">
    <w:name w:val="Schedule Heading Char"/>
    <w:link w:val="ScheduleHeading"/>
    <w:rsid w:val="00A934E9"/>
    <w:rPr>
      <w:rFonts w:ascii="Arial" w:hAnsi="Arial"/>
      <w:b/>
      <w:sz w:val="24"/>
      <w:szCs w:val="24"/>
      <w:lang w:eastAsia="en-US"/>
    </w:rPr>
  </w:style>
  <w:style w:type="character" w:customStyle="1" w:styleId="CUNumber1Char">
    <w:name w:val="CU_Number1 Char"/>
    <w:link w:val="CUNumber1"/>
    <w:rsid w:val="002B2833"/>
    <w:rPr>
      <w:sz w:val="22"/>
      <w:szCs w:val="24"/>
      <w:lang w:eastAsia="en-US"/>
    </w:rPr>
  </w:style>
  <w:style w:type="character" w:customStyle="1" w:styleId="DefinitionChar">
    <w:name w:val="Definition Char"/>
    <w:link w:val="Definition"/>
    <w:rsid w:val="009319FE"/>
    <w:rPr>
      <w:sz w:val="22"/>
      <w:szCs w:val="22"/>
      <w:lang w:eastAsia="en-US"/>
    </w:rPr>
  </w:style>
  <w:style w:type="paragraph" w:styleId="BalloonText">
    <w:name w:val="Balloon Text"/>
    <w:basedOn w:val="Normal"/>
    <w:link w:val="BalloonTextChar"/>
    <w:rsid w:val="007F29D8"/>
    <w:pPr>
      <w:spacing w:after="0"/>
    </w:pPr>
    <w:rPr>
      <w:rFonts w:ascii="Tahoma" w:hAnsi="Tahoma" w:cs="Tahoma"/>
      <w:sz w:val="16"/>
      <w:szCs w:val="16"/>
    </w:rPr>
  </w:style>
  <w:style w:type="character" w:customStyle="1" w:styleId="BalloonTextChar">
    <w:name w:val="Balloon Text Char"/>
    <w:link w:val="BalloonText"/>
    <w:rsid w:val="007F29D8"/>
    <w:rPr>
      <w:rFonts w:ascii="Tahoma" w:hAnsi="Tahoma" w:cs="Tahoma"/>
      <w:sz w:val="16"/>
      <w:szCs w:val="16"/>
      <w:lang w:eastAsia="en-US"/>
    </w:rPr>
  </w:style>
  <w:style w:type="paragraph" w:customStyle="1" w:styleId="ASHeading1">
    <w:name w:val="ASHeading1"/>
    <w:basedOn w:val="Normal"/>
    <w:next w:val="ASNormal"/>
    <w:rsid w:val="009C48EE"/>
    <w:pPr>
      <w:keepNext/>
      <w:numPr>
        <w:numId w:val="10"/>
      </w:numPr>
      <w:spacing w:before="60" w:after="120"/>
      <w:outlineLvl w:val="0"/>
    </w:pPr>
    <w:rPr>
      <w:rFonts w:ascii="Times New Roman Bold" w:hAnsi="Times New Roman Bold"/>
      <w:b/>
      <w:sz w:val="24"/>
    </w:rPr>
  </w:style>
  <w:style w:type="paragraph" w:customStyle="1" w:styleId="ASNormal">
    <w:name w:val="ASNormal"/>
    <w:basedOn w:val="Normal"/>
    <w:link w:val="ASNormalChar"/>
    <w:rsid w:val="009C48EE"/>
    <w:pPr>
      <w:spacing w:after="120"/>
      <w:jc w:val="both"/>
    </w:pPr>
  </w:style>
  <w:style w:type="paragraph" w:customStyle="1" w:styleId="ASHeading2">
    <w:name w:val="ASHeading2"/>
    <w:basedOn w:val="Normal"/>
    <w:next w:val="ASNormal"/>
    <w:rsid w:val="009C48EE"/>
    <w:pPr>
      <w:keepNext/>
      <w:numPr>
        <w:ilvl w:val="1"/>
        <w:numId w:val="10"/>
      </w:numPr>
      <w:spacing w:after="120"/>
      <w:outlineLvl w:val="1"/>
    </w:pPr>
    <w:rPr>
      <w:rFonts w:ascii="Times New Roman Bold" w:hAnsi="Times New Roman Bold"/>
      <w:b/>
    </w:rPr>
  </w:style>
  <w:style w:type="paragraph" w:customStyle="1" w:styleId="ASHeading3">
    <w:name w:val="ASHeading3"/>
    <w:basedOn w:val="ASNormal"/>
    <w:rsid w:val="009C48EE"/>
    <w:pPr>
      <w:numPr>
        <w:ilvl w:val="2"/>
        <w:numId w:val="10"/>
      </w:numPr>
      <w:tabs>
        <w:tab w:val="clear" w:pos="567"/>
        <w:tab w:val="num" w:pos="2160"/>
      </w:tabs>
      <w:ind w:left="2160" w:hanging="180"/>
      <w:outlineLvl w:val="2"/>
    </w:pPr>
  </w:style>
  <w:style w:type="paragraph" w:customStyle="1" w:styleId="ASHeading4">
    <w:name w:val="ASHeading4"/>
    <w:basedOn w:val="ASNormal"/>
    <w:rsid w:val="009C48EE"/>
    <w:pPr>
      <w:numPr>
        <w:ilvl w:val="3"/>
        <w:numId w:val="10"/>
      </w:numPr>
      <w:tabs>
        <w:tab w:val="clear" w:pos="1134"/>
        <w:tab w:val="num" w:pos="2880"/>
      </w:tabs>
      <w:ind w:left="2880" w:hanging="360"/>
      <w:outlineLvl w:val="3"/>
    </w:pPr>
  </w:style>
  <w:style w:type="paragraph" w:customStyle="1" w:styleId="ASHeading5">
    <w:name w:val="ASHeading5"/>
    <w:basedOn w:val="ASNormal"/>
    <w:rsid w:val="009C48EE"/>
    <w:pPr>
      <w:numPr>
        <w:ilvl w:val="4"/>
        <w:numId w:val="10"/>
      </w:numPr>
      <w:outlineLvl w:val="4"/>
    </w:pPr>
  </w:style>
  <w:style w:type="paragraph" w:customStyle="1" w:styleId="ASIndent1">
    <w:name w:val="ASIndent1"/>
    <w:basedOn w:val="ASNormal"/>
    <w:rsid w:val="009C48EE"/>
    <w:pPr>
      <w:ind w:left="567"/>
    </w:pPr>
  </w:style>
  <w:style w:type="character" w:customStyle="1" w:styleId="ASNormalChar">
    <w:name w:val="ASNormal Char"/>
    <w:link w:val="ASNormal"/>
    <w:rsid w:val="009C48EE"/>
    <w:rPr>
      <w:sz w:val="22"/>
      <w:szCs w:val="24"/>
      <w:lang w:eastAsia="en-US"/>
    </w:rPr>
  </w:style>
  <w:style w:type="character" w:customStyle="1" w:styleId="DocsOpenFilename">
    <w:name w:val="DocsOpen Filename"/>
    <w:rsid w:val="00F364D5"/>
    <w:rPr>
      <w:rFonts w:ascii="Times New Roman" w:hAnsi="Times New Roman" w:cs="Times New Roman"/>
      <w:sz w:val="16"/>
    </w:rPr>
  </w:style>
  <w:style w:type="character" w:customStyle="1" w:styleId="EndnoteTextChar">
    <w:name w:val="Endnote Text Char"/>
    <w:link w:val="EndnoteText"/>
    <w:rsid w:val="00F364D5"/>
    <w:rPr>
      <w:lang w:eastAsia="en-US"/>
    </w:rPr>
  </w:style>
  <w:style w:type="character" w:customStyle="1" w:styleId="FooterChar">
    <w:name w:val="Footer Char"/>
    <w:link w:val="Footer"/>
    <w:uiPriority w:val="99"/>
    <w:rsid w:val="00F364D5"/>
    <w:rPr>
      <w:snapToGrid w:val="0"/>
      <w:sz w:val="18"/>
      <w:lang w:eastAsia="en-US"/>
    </w:rPr>
  </w:style>
  <w:style w:type="character" w:customStyle="1" w:styleId="FootnoteTextChar">
    <w:name w:val="Footnote Text Char"/>
    <w:link w:val="FootnoteText"/>
    <w:rsid w:val="00F364D5"/>
    <w:rPr>
      <w:lang w:eastAsia="en-US"/>
    </w:rPr>
  </w:style>
  <w:style w:type="character" w:customStyle="1" w:styleId="HeaderChar">
    <w:name w:val="Header Char"/>
    <w:link w:val="Header"/>
    <w:rsid w:val="00F364D5"/>
    <w:rPr>
      <w:snapToGrid w:val="0"/>
      <w:sz w:val="22"/>
      <w:lang w:eastAsia="en-US"/>
    </w:rPr>
  </w:style>
  <w:style w:type="character" w:customStyle="1" w:styleId="Heading1Char">
    <w:name w:val="Heading 1 Char"/>
    <w:link w:val="Heading1"/>
    <w:rsid w:val="00F364D5"/>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h2 Char,2 Char,l2 Char,list 2 Char,list 2 Char,heading 2TOC Char,Head 2 Char,List level 2 Char,Header 2 Char,body Char,test Char,Section Char"/>
    <w:link w:val="Heading2"/>
    <w:rsid w:val="00F364D5"/>
    <w:rPr>
      <w:rFonts w:ascii="Arial" w:hAnsi="Arial"/>
      <w:b/>
      <w:bCs/>
      <w:iCs/>
      <w:sz w:val="24"/>
      <w:szCs w:val="28"/>
      <w:lang w:eastAsia="en-US"/>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link w:val="Heading3"/>
    <w:rsid w:val="00F364D5"/>
    <w:rPr>
      <w:rFonts w:cs="Arial"/>
      <w:bCs/>
      <w:sz w:val="22"/>
      <w:szCs w:val="26"/>
      <w:lang w:eastAsia="en-US"/>
    </w:rPr>
  </w:style>
  <w:style w:type="character" w:customStyle="1" w:styleId="Heading4Char">
    <w:name w:val="Heading 4 Char"/>
    <w:aliases w:val="H4 Char,h4 Char,4 Char,h4 sub sub heading Char,h41 Char,h42 Char,Para4 Char,Document Title 1 Char,Level 2 - a Char,(Small Appendix) Char,(Alt+4) Char,H41 Char,(Alt+4)1 Char,H42 Char,(Alt+4)2 Char,H43 Char,(Alt+4)3 Char,H44 Char,H45 Char"/>
    <w:link w:val="Heading4"/>
    <w:rsid w:val="00F364D5"/>
    <w:rPr>
      <w:bCs/>
      <w:sz w:val="22"/>
      <w:szCs w:val="28"/>
      <w:lang w:eastAsia="en-US"/>
    </w:rPr>
  </w:style>
  <w:style w:type="character" w:customStyle="1" w:styleId="Heading5Char">
    <w:name w:val="Heading 5 Char"/>
    <w:aliases w:val="H5 Char,Para5 Char,h5 Char,h51 Char,h52 Char,L5 Char,Document Title 2 Char,Level 3 - i Char,Body Text (R) Char"/>
    <w:link w:val="Heading5"/>
    <w:rsid w:val="00F364D5"/>
    <w:rPr>
      <w:bCs/>
      <w:iCs/>
      <w:sz w:val="22"/>
      <w:szCs w:val="26"/>
      <w:lang w:eastAsia="en-US"/>
    </w:rPr>
  </w:style>
  <w:style w:type="character" w:customStyle="1" w:styleId="Heading6Char">
    <w:name w:val="Heading 6 Char"/>
    <w:link w:val="Heading6"/>
    <w:rsid w:val="00F364D5"/>
    <w:rPr>
      <w:bCs/>
      <w:sz w:val="22"/>
      <w:szCs w:val="22"/>
      <w:lang w:eastAsia="en-US"/>
    </w:rPr>
  </w:style>
  <w:style w:type="character" w:customStyle="1" w:styleId="Heading7Char">
    <w:name w:val="Heading 7 Char"/>
    <w:link w:val="Heading7"/>
    <w:rsid w:val="00F364D5"/>
    <w:rPr>
      <w:sz w:val="22"/>
      <w:szCs w:val="24"/>
      <w:lang w:eastAsia="en-US"/>
    </w:rPr>
  </w:style>
  <w:style w:type="character" w:customStyle="1" w:styleId="Heading8Char">
    <w:name w:val="Heading 8 Char"/>
    <w:link w:val="Heading8"/>
    <w:rsid w:val="00F364D5"/>
    <w:rPr>
      <w:iCs/>
      <w:sz w:val="22"/>
      <w:szCs w:val="24"/>
      <w:lang w:eastAsia="en-US"/>
    </w:rPr>
  </w:style>
  <w:style w:type="character" w:customStyle="1" w:styleId="Heading9Char">
    <w:name w:val="Heading 9 Char"/>
    <w:aliases w:val="H9 Char1,Legal Level 1.1.1.1. Char1,Bullet 2 Char,H9 Char Char,Legal Level 1.1.1.1. Char Char"/>
    <w:link w:val="Heading9"/>
    <w:rsid w:val="00F364D5"/>
    <w:rPr>
      <w:rFonts w:ascii="Arial" w:hAnsi="Arial" w:cs="Arial"/>
      <w:b/>
      <w:sz w:val="24"/>
      <w:szCs w:val="22"/>
      <w:lang w:eastAsia="en-US"/>
    </w:rPr>
  </w:style>
  <w:style w:type="paragraph" w:customStyle="1" w:styleId="MinorTitleArial">
    <w:name w:val="Minor_Title_Arial"/>
    <w:next w:val="Normal"/>
    <w:rsid w:val="00F364D5"/>
    <w:rPr>
      <w:rFonts w:ascii="Arial" w:hAnsi="Arial" w:cs="Arial"/>
      <w:color w:val="000000"/>
      <w:sz w:val="18"/>
      <w:szCs w:val="18"/>
      <w:lang w:eastAsia="en-US"/>
    </w:rPr>
  </w:style>
  <w:style w:type="character" w:customStyle="1" w:styleId="SubtitleChar">
    <w:name w:val="Subtitle Char"/>
    <w:link w:val="Subtitle"/>
    <w:rsid w:val="00F364D5"/>
    <w:rPr>
      <w:rFonts w:ascii="Arial" w:hAnsi="Arial" w:cs="Arial"/>
      <w:b/>
      <w:sz w:val="24"/>
      <w:szCs w:val="24"/>
      <w:lang w:eastAsia="en-US"/>
    </w:rPr>
  </w:style>
  <w:style w:type="character" w:customStyle="1" w:styleId="TitleChar">
    <w:name w:val="Title Char"/>
    <w:link w:val="Title"/>
    <w:rsid w:val="00F364D5"/>
    <w:rPr>
      <w:rFonts w:ascii="Arial" w:hAnsi="Arial" w:cs="Arial"/>
      <w:b/>
      <w:bCs/>
      <w:sz w:val="28"/>
      <w:szCs w:val="32"/>
      <w:lang w:eastAsia="en-US"/>
    </w:rPr>
  </w:style>
  <w:style w:type="paragraph" w:customStyle="1" w:styleId="MELegal1">
    <w:name w:val="ME Legal 1"/>
    <w:aliases w:val="l1"/>
    <w:basedOn w:val="Normal"/>
    <w:uiPriority w:val="99"/>
    <w:rsid w:val="00174C3E"/>
    <w:pPr>
      <w:widowControl w:val="0"/>
      <w:tabs>
        <w:tab w:val="num" w:pos="709"/>
        <w:tab w:val="left" w:pos="1134"/>
        <w:tab w:val="left" w:pos="1701"/>
        <w:tab w:val="left" w:pos="2268"/>
      </w:tabs>
      <w:spacing w:after="240"/>
      <w:ind w:left="709" w:hanging="680"/>
      <w:jc w:val="both"/>
      <w:outlineLvl w:val="0"/>
    </w:pPr>
    <w:rPr>
      <w:rFonts w:ascii="Times New (W1)" w:hAnsi="Times New (W1)"/>
      <w:sz w:val="20"/>
    </w:rPr>
  </w:style>
  <w:style w:type="paragraph" w:styleId="ListParagraph">
    <w:name w:val="List Paragraph"/>
    <w:basedOn w:val="Normal"/>
    <w:uiPriority w:val="34"/>
    <w:qFormat/>
    <w:rsid w:val="00D20975"/>
    <w:pPr>
      <w:ind w:left="720"/>
      <w:contextualSpacing/>
    </w:pPr>
  </w:style>
  <w:style w:type="paragraph" w:styleId="Revision">
    <w:name w:val="Revision"/>
    <w:hidden/>
    <w:uiPriority w:val="99"/>
    <w:semiHidden/>
    <w:rsid w:val="00360CEB"/>
    <w:rPr>
      <w:sz w:val="22"/>
      <w:szCs w:val="24"/>
      <w:lang w:eastAsia="en-US"/>
    </w:rPr>
  </w:style>
  <w:style w:type="character" w:styleId="CommentReference">
    <w:name w:val="annotation reference"/>
    <w:basedOn w:val="DefaultParagraphFont"/>
    <w:semiHidden/>
    <w:unhideWhenUsed/>
    <w:rsid w:val="00227201"/>
    <w:rPr>
      <w:sz w:val="16"/>
      <w:szCs w:val="16"/>
    </w:rPr>
  </w:style>
  <w:style w:type="paragraph" w:styleId="CommentText">
    <w:name w:val="annotation text"/>
    <w:basedOn w:val="Normal"/>
    <w:link w:val="CommentTextChar"/>
    <w:unhideWhenUsed/>
    <w:rsid w:val="00227201"/>
    <w:rPr>
      <w:sz w:val="20"/>
      <w:szCs w:val="20"/>
    </w:rPr>
  </w:style>
  <w:style w:type="character" w:customStyle="1" w:styleId="CommentTextChar">
    <w:name w:val="Comment Text Char"/>
    <w:basedOn w:val="DefaultParagraphFont"/>
    <w:link w:val="CommentText"/>
    <w:rsid w:val="00227201"/>
    <w:rPr>
      <w:lang w:eastAsia="en-US"/>
    </w:rPr>
  </w:style>
  <w:style w:type="paragraph" w:styleId="CommentSubject">
    <w:name w:val="annotation subject"/>
    <w:basedOn w:val="CommentText"/>
    <w:next w:val="CommentText"/>
    <w:link w:val="CommentSubjectChar"/>
    <w:semiHidden/>
    <w:unhideWhenUsed/>
    <w:rsid w:val="00227201"/>
    <w:rPr>
      <w:b/>
      <w:bCs/>
    </w:rPr>
  </w:style>
  <w:style w:type="character" w:customStyle="1" w:styleId="CommentSubjectChar">
    <w:name w:val="Comment Subject Char"/>
    <w:basedOn w:val="CommentTextChar"/>
    <w:link w:val="CommentSubject"/>
    <w:semiHidden/>
    <w:rsid w:val="00227201"/>
    <w:rPr>
      <w:b/>
      <w:bCs/>
      <w:lang w:eastAsia="en-US"/>
    </w:rPr>
  </w:style>
  <w:style w:type="paragraph" w:customStyle="1" w:styleId="Details">
    <w:name w:val="Details"/>
    <w:basedOn w:val="Normal"/>
    <w:next w:val="Normal"/>
    <w:rsid w:val="00593614"/>
    <w:pPr>
      <w:spacing w:before="120" w:after="120" w:line="260" w:lineRule="atLeast"/>
    </w:pPr>
    <w:rPr>
      <w:rFonts w:ascii="Arial" w:hAnsi="Arial" w:cs="Arial"/>
      <w:sz w:val="20"/>
      <w:szCs w:val="20"/>
    </w:rPr>
  </w:style>
  <w:style w:type="character" w:styleId="FollowedHyperlink">
    <w:name w:val="FollowedHyperlink"/>
    <w:basedOn w:val="DefaultParagraphFont"/>
    <w:semiHidden/>
    <w:unhideWhenUsed/>
    <w:rsid w:val="00A77B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126278">
      <w:bodyDiv w:val="1"/>
      <w:marLeft w:val="0"/>
      <w:marRight w:val="0"/>
      <w:marTop w:val="0"/>
      <w:marBottom w:val="0"/>
      <w:divBdr>
        <w:top w:val="none" w:sz="0" w:space="0" w:color="auto"/>
        <w:left w:val="none" w:sz="0" w:space="0" w:color="auto"/>
        <w:bottom w:val="none" w:sz="0" w:space="0" w:color="auto"/>
        <w:right w:val="none" w:sz="0" w:space="0" w:color="auto"/>
      </w:divBdr>
    </w:div>
    <w:div w:id="265043511">
      <w:bodyDiv w:val="1"/>
      <w:marLeft w:val="0"/>
      <w:marRight w:val="0"/>
      <w:marTop w:val="0"/>
      <w:marBottom w:val="0"/>
      <w:divBdr>
        <w:top w:val="none" w:sz="0" w:space="0" w:color="auto"/>
        <w:left w:val="none" w:sz="0" w:space="0" w:color="auto"/>
        <w:bottom w:val="none" w:sz="0" w:space="0" w:color="auto"/>
        <w:right w:val="none" w:sz="0" w:space="0" w:color="auto"/>
      </w:divBdr>
      <w:divsChild>
        <w:div w:id="340202711">
          <w:marLeft w:val="75"/>
          <w:marRight w:val="75"/>
          <w:marTop w:val="0"/>
          <w:marBottom w:val="0"/>
          <w:divBdr>
            <w:top w:val="none" w:sz="0" w:space="0" w:color="auto"/>
            <w:left w:val="none" w:sz="0" w:space="0" w:color="auto"/>
            <w:bottom w:val="none" w:sz="0" w:space="0" w:color="auto"/>
            <w:right w:val="none" w:sz="0" w:space="0" w:color="auto"/>
          </w:divBdr>
          <w:divsChild>
            <w:div w:id="1334996043">
              <w:marLeft w:val="0"/>
              <w:marRight w:val="0"/>
              <w:marTop w:val="210"/>
              <w:marBottom w:val="0"/>
              <w:divBdr>
                <w:top w:val="none" w:sz="0" w:space="0" w:color="auto"/>
                <w:left w:val="none" w:sz="0" w:space="0" w:color="auto"/>
                <w:bottom w:val="none" w:sz="0" w:space="0" w:color="auto"/>
                <w:right w:val="none" w:sz="0" w:space="0" w:color="auto"/>
              </w:divBdr>
              <w:divsChild>
                <w:div w:id="203251651">
                  <w:marLeft w:val="0"/>
                  <w:marRight w:val="0"/>
                  <w:marTop w:val="0"/>
                  <w:marBottom w:val="0"/>
                  <w:divBdr>
                    <w:top w:val="none" w:sz="0" w:space="0" w:color="auto"/>
                    <w:left w:val="none" w:sz="0" w:space="0" w:color="auto"/>
                    <w:bottom w:val="none" w:sz="0" w:space="0" w:color="auto"/>
                    <w:right w:val="none" w:sz="0" w:space="0" w:color="auto"/>
                  </w:divBdr>
                  <w:divsChild>
                    <w:div w:id="1963491277">
                      <w:marLeft w:val="0"/>
                      <w:marRight w:val="0"/>
                      <w:marTop w:val="210"/>
                      <w:marBottom w:val="0"/>
                      <w:divBdr>
                        <w:top w:val="none" w:sz="0" w:space="0" w:color="auto"/>
                        <w:left w:val="none" w:sz="0" w:space="0" w:color="auto"/>
                        <w:bottom w:val="none" w:sz="0" w:space="0" w:color="auto"/>
                        <w:right w:val="none" w:sz="0" w:space="0" w:color="auto"/>
                      </w:divBdr>
                      <w:divsChild>
                        <w:div w:id="701051727">
                          <w:marLeft w:val="0"/>
                          <w:marRight w:val="0"/>
                          <w:marTop w:val="0"/>
                          <w:marBottom w:val="0"/>
                          <w:divBdr>
                            <w:top w:val="none" w:sz="0" w:space="0" w:color="auto"/>
                            <w:left w:val="none" w:sz="0" w:space="0" w:color="auto"/>
                            <w:bottom w:val="none" w:sz="0" w:space="0" w:color="auto"/>
                            <w:right w:val="none" w:sz="0" w:space="0" w:color="auto"/>
                          </w:divBdr>
                          <w:divsChild>
                            <w:div w:id="378169512">
                              <w:marLeft w:val="0"/>
                              <w:marRight w:val="0"/>
                              <w:marTop w:val="210"/>
                              <w:marBottom w:val="0"/>
                              <w:divBdr>
                                <w:top w:val="none" w:sz="0" w:space="0" w:color="auto"/>
                                <w:left w:val="none" w:sz="0" w:space="0" w:color="auto"/>
                                <w:bottom w:val="none" w:sz="0" w:space="0" w:color="auto"/>
                                <w:right w:val="none" w:sz="0" w:space="0" w:color="auto"/>
                              </w:divBdr>
                              <w:divsChild>
                                <w:div w:id="1729717352">
                                  <w:marLeft w:val="0"/>
                                  <w:marRight w:val="0"/>
                                  <w:marTop w:val="0"/>
                                  <w:marBottom w:val="0"/>
                                  <w:divBdr>
                                    <w:top w:val="none" w:sz="0" w:space="0" w:color="auto"/>
                                    <w:left w:val="none" w:sz="0" w:space="0" w:color="auto"/>
                                    <w:bottom w:val="none" w:sz="0" w:space="0" w:color="auto"/>
                                    <w:right w:val="none" w:sz="0" w:space="0" w:color="auto"/>
                                  </w:divBdr>
                                  <w:divsChild>
                                    <w:div w:id="309678609">
                                      <w:marLeft w:val="0"/>
                                      <w:marRight w:val="0"/>
                                      <w:marTop w:val="210"/>
                                      <w:marBottom w:val="0"/>
                                      <w:divBdr>
                                        <w:top w:val="none" w:sz="0" w:space="0" w:color="auto"/>
                                        <w:left w:val="none" w:sz="0" w:space="0" w:color="auto"/>
                                        <w:bottom w:val="none" w:sz="0" w:space="0" w:color="auto"/>
                                        <w:right w:val="none" w:sz="0" w:space="0" w:color="auto"/>
                                      </w:divBdr>
                                      <w:divsChild>
                                        <w:div w:id="1853641324">
                                          <w:marLeft w:val="0"/>
                                          <w:marRight w:val="0"/>
                                          <w:marTop w:val="0"/>
                                          <w:marBottom w:val="0"/>
                                          <w:divBdr>
                                            <w:top w:val="none" w:sz="0" w:space="0" w:color="auto"/>
                                            <w:left w:val="none" w:sz="0" w:space="0" w:color="auto"/>
                                            <w:bottom w:val="none" w:sz="0" w:space="0" w:color="auto"/>
                                            <w:right w:val="none" w:sz="0" w:space="0" w:color="auto"/>
                                          </w:divBdr>
                                          <w:divsChild>
                                            <w:div w:id="606810702">
                                              <w:marLeft w:val="0"/>
                                              <w:marRight w:val="0"/>
                                              <w:marTop w:val="210"/>
                                              <w:marBottom w:val="0"/>
                                              <w:divBdr>
                                                <w:top w:val="none" w:sz="0" w:space="0" w:color="auto"/>
                                                <w:left w:val="none" w:sz="0" w:space="0" w:color="auto"/>
                                                <w:bottom w:val="none" w:sz="0" w:space="0" w:color="auto"/>
                                                <w:right w:val="none" w:sz="0" w:space="0" w:color="auto"/>
                                              </w:divBdr>
                                              <w:divsChild>
                                                <w:div w:id="1054617187">
                                                  <w:marLeft w:val="105"/>
                                                  <w:marRight w:val="0"/>
                                                  <w:marTop w:val="0"/>
                                                  <w:marBottom w:val="0"/>
                                                  <w:divBdr>
                                                    <w:top w:val="none" w:sz="0" w:space="0" w:color="auto"/>
                                                    <w:left w:val="none" w:sz="0" w:space="0" w:color="auto"/>
                                                    <w:bottom w:val="none" w:sz="0" w:space="0" w:color="auto"/>
                                                    <w:right w:val="none" w:sz="0" w:space="0" w:color="auto"/>
                                                  </w:divBdr>
                                                </w:div>
                                              </w:divsChild>
                                            </w:div>
                                            <w:div w:id="1320311402">
                                              <w:marLeft w:val="0"/>
                                              <w:marRight w:val="0"/>
                                              <w:marTop w:val="210"/>
                                              <w:marBottom w:val="0"/>
                                              <w:divBdr>
                                                <w:top w:val="none" w:sz="0" w:space="0" w:color="auto"/>
                                                <w:left w:val="none" w:sz="0" w:space="0" w:color="auto"/>
                                                <w:bottom w:val="none" w:sz="0" w:space="0" w:color="auto"/>
                                                <w:right w:val="none" w:sz="0" w:space="0" w:color="auto"/>
                                              </w:divBdr>
                                              <w:divsChild>
                                                <w:div w:id="444622363">
                                                  <w:marLeft w:val="105"/>
                                                  <w:marRight w:val="0"/>
                                                  <w:marTop w:val="0"/>
                                                  <w:marBottom w:val="0"/>
                                                  <w:divBdr>
                                                    <w:top w:val="none" w:sz="0" w:space="0" w:color="auto"/>
                                                    <w:left w:val="none" w:sz="0" w:space="0" w:color="auto"/>
                                                    <w:bottom w:val="none" w:sz="0" w:space="0" w:color="auto"/>
                                                    <w:right w:val="none" w:sz="0" w:space="0" w:color="auto"/>
                                                  </w:divBdr>
                                                  <w:divsChild>
                                                    <w:div w:id="175190280">
                                                      <w:marLeft w:val="450"/>
                                                      <w:marRight w:val="0"/>
                                                      <w:marTop w:val="0"/>
                                                      <w:marBottom w:val="0"/>
                                                      <w:divBdr>
                                                        <w:top w:val="none" w:sz="0" w:space="0" w:color="auto"/>
                                                        <w:left w:val="none" w:sz="0" w:space="0" w:color="auto"/>
                                                        <w:bottom w:val="none" w:sz="0" w:space="0" w:color="auto"/>
                                                        <w:right w:val="none" w:sz="0" w:space="0" w:color="auto"/>
                                                      </w:divBdr>
                                                    </w:div>
                                                    <w:div w:id="25332193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764826">
      <w:bodyDiv w:val="1"/>
      <w:marLeft w:val="0"/>
      <w:marRight w:val="0"/>
      <w:marTop w:val="0"/>
      <w:marBottom w:val="0"/>
      <w:divBdr>
        <w:top w:val="none" w:sz="0" w:space="0" w:color="auto"/>
        <w:left w:val="none" w:sz="0" w:space="0" w:color="auto"/>
        <w:bottom w:val="none" w:sz="0" w:space="0" w:color="auto"/>
        <w:right w:val="none" w:sz="0" w:space="0" w:color="auto"/>
      </w:divBdr>
    </w:div>
    <w:div w:id="728191444">
      <w:bodyDiv w:val="1"/>
      <w:marLeft w:val="0"/>
      <w:marRight w:val="0"/>
      <w:marTop w:val="0"/>
      <w:marBottom w:val="0"/>
      <w:divBdr>
        <w:top w:val="none" w:sz="0" w:space="0" w:color="auto"/>
        <w:left w:val="none" w:sz="0" w:space="0" w:color="auto"/>
        <w:bottom w:val="none" w:sz="0" w:space="0" w:color="auto"/>
        <w:right w:val="none" w:sz="0" w:space="0" w:color="auto"/>
      </w:divBdr>
    </w:div>
    <w:div w:id="970478773">
      <w:bodyDiv w:val="1"/>
      <w:marLeft w:val="0"/>
      <w:marRight w:val="0"/>
      <w:marTop w:val="0"/>
      <w:marBottom w:val="0"/>
      <w:divBdr>
        <w:top w:val="none" w:sz="0" w:space="0" w:color="auto"/>
        <w:left w:val="none" w:sz="0" w:space="0" w:color="auto"/>
        <w:bottom w:val="none" w:sz="0" w:space="0" w:color="auto"/>
        <w:right w:val="none" w:sz="0" w:space="0" w:color="auto"/>
      </w:divBdr>
    </w:div>
    <w:div w:id="972445603">
      <w:bodyDiv w:val="1"/>
      <w:marLeft w:val="0"/>
      <w:marRight w:val="0"/>
      <w:marTop w:val="0"/>
      <w:marBottom w:val="0"/>
      <w:divBdr>
        <w:top w:val="none" w:sz="0" w:space="0" w:color="auto"/>
        <w:left w:val="none" w:sz="0" w:space="0" w:color="auto"/>
        <w:bottom w:val="none" w:sz="0" w:space="0" w:color="auto"/>
        <w:right w:val="none" w:sz="0" w:space="0" w:color="auto"/>
      </w:divBdr>
    </w:div>
    <w:div w:id="1059784653">
      <w:bodyDiv w:val="1"/>
      <w:marLeft w:val="0"/>
      <w:marRight w:val="0"/>
      <w:marTop w:val="0"/>
      <w:marBottom w:val="0"/>
      <w:divBdr>
        <w:top w:val="none" w:sz="0" w:space="0" w:color="auto"/>
        <w:left w:val="none" w:sz="0" w:space="0" w:color="auto"/>
        <w:bottom w:val="none" w:sz="0" w:space="0" w:color="auto"/>
        <w:right w:val="none" w:sz="0" w:space="0" w:color="auto"/>
      </w:divBdr>
      <w:divsChild>
        <w:div w:id="1614093026">
          <w:marLeft w:val="0"/>
          <w:marRight w:val="0"/>
          <w:marTop w:val="0"/>
          <w:marBottom w:val="0"/>
          <w:divBdr>
            <w:top w:val="none" w:sz="0" w:space="0" w:color="auto"/>
            <w:left w:val="none" w:sz="0" w:space="0" w:color="auto"/>
            <w:bottom w:val="none" w:sz="0" w:space="0" w:color="auto"/>
            <w:right w:val="none" w:sz="0" w:space="0" w:color="auto"/>
          </w:divBdr>
          <w:divsChild>
            <w:div w:id="639506466">
              <w:marLeft w:val="0"/>
              <w:marRight w:val="0"/>
              <w:marTop w:val="0"/>
              <w:marBottom w:val="0"/>
              <w:divBdr>
                <w:top w:val="none" w:sz="0" w:space="0" w:color="auto"/>
                <w:left w:val="none" w:sz="0" w:space="0" w:color="auto"/>
                <w:bottom w:val="none" w:sz="0" w:space="0" w:color="auto"/>
                <w:right w:val="none" w:sz="0" w:space="0" w:color="auto"/>
              </w:divBdr>
            </w:div>
          </w:divsChild>
        </w:div>
        <w:div w:id="1858695311">
          <w:marLeft w:val="0"/>
          <w:marRight w:val="0"/>
          <w:marTop w:val="0"/>
          <w:marBottom w:val="0"/>
          <w:divBdr>
            <w:top w:val="none" w:sz="0" w:space="0" w:color="auto"/>
            <w:left w:val="none" w:sz="0" w:space="0" w:color="auto"/>
            <w:bottom w:val="none" w:sz="0" w:space="0" w:color="auto"/>
            <w:right w:val="none" w:sz="0" w:space="0" w:color="auto"/>
          </w:divBdr>
        </w:div>
      </w:divsChild>
    </w:div>
    <w:div w:id="1163862456">
      <w:bodyDiv w:val="1"/>
      <w:marLeft w:val="0"/>
      <w:marRight w:val="0"/>
      <w:marTop w:val="0"/>
      <w:marBottom w:val="0"/>
      <w:divBdr>
        <w:top w:val="none" w:sz="0" w:space="0" w:color="auto"/>
        <w:left w:val="none" w:sz="0" w:space="0" w:color="auto"/>
        <w:bottom w:val="none" w:sz="0" w:space="0" w:color="auto"/>
        <w:right w:val="none" w:sz="0" w:space="0" w:color="auto"/>
      </w:divBdr>
    </w:div>
    <w:div w:id="1165822374">
      <w:bodyDiv w:val="1"/>
      <w:marLeft w:val="0"/>
      <w:marRight w:val="0"/>
      <w:marTop w:val="0"/>
      <w:marBottom w:val="0"/>
      <w:divBdr>
        <w:top w:val="none" w:sz="0" w:space="0" w:color="auto"/>
        <w:left w:val="none" w:sz="0" w:space="0" w:color="auto"/>
        <w:bottom w:val="none" w:sz="0" w:space="0" w:color="auto"/>
        <w:right w:val="none" w:sz="0" w:space="0" w:color="auto"/>
      </w:divBdr>
    </w:div>
    <w:div w:id="1702625319">
      <w:bodyDiv w:val="1"/>
      <w:marLeft w:val="0"/>
      <w:marRight w:val="0"/>
      <w:marTop w:val="0"/>
      <w:marBottom w:val="0"/>
      <w:divBdr>
        <w:top w:val="none" w:sz="0" w:space="0" w:color="auto"/>
        <w:left w:val="none" w:sz="0" w:space="0" w:color="auto"/>
        <w:bottom w:val="none" w:sz="0" w:space="0" w:color="auto"/>
        <w:right w:val="none" w:sz="0" w:space="0" w:color="auto"/>
      </w:divBdr>
    </w:div>
    <w:div w:id="1819029800">
      <w:bodyDiv w:val="1"/>
      <w:marLeft w:val="0"/>
      <w:marRight w:val="0"/>
      <w:marTop w:val="0"/>
      <w:marBottom w:val="0"/>
      <w:divBdr>
        <w:top w:val="none" w:sz="0" w:space="0" w:color="auto"/>
        <w:left w:val="none" w:sz="0" w:space="0" w:color="auto"/>
        <w:bottom w:val="none" w:sz="0" w:space="0" w:color="auto"/>
        <w:right w:val="none" w:sz="0" w:space="0" w:color="auto"/>
      </w:divBdr>
    </w:div>
    <w:div w:id="1943491562">
      <w:bodyDiv w:val="1"/>
      <w:marLeft w:val="0"/>
      <w:marRight w:val="0"/>
      <w:marTop w:val="0"/>
      <w:marBottom w:val="0"/>
      <w:divBdr>
        <w:top w:val="none" w:sz="0" w:space="0" w:color="auto"/>
        <w:left w:val="none" w:sz="0" w:space="0" w:color="auto"/>
        <w:bottom w:val="none" w:sz="0" w:space="0" w:color="auto"/>
        <w:right w:val="none" w:sz="0" w:space="0" w:color="auto"/>
      </w:divBdr>
      <w:divsChild>
        <w:div w:id="2063022023">
          <w:marLeft w:val="75"/>
          <w:marRight w:val="75"/>
          <w:marTop w:val="0"/>
          <w:marBottom w:val="0"/>
          <w:divBdr>
            <w:top w:val="none" w:sz="0" w:space="0" w:color="auto"/>
            <w:left w:val="none" w:sz="0" w:space="0" w:color="auto"/>
            <w:bottom w:val="none" w:sz="0" w:space="0" w:color="auto"/>
            <w:right w:val="none" w:sz="0" w:space="0" w:color="auto"/>
          </w:divBdr>
          <w:divsChild>
            <w:div w:id="1858813973">
              <w:marLeft w:val="0"/>
              <w:marRight w:val="0"/>
              <w:marTop w:val="210"/>
              <w:marBottom w:val="0"/>
              <w:divBdr>
                <w:top w:val="none" w:sz="0" w:space="0" w:color="auto"/>
                <w:left w:val="none" w:sz="0" w:space="0" w:color="auto"/>
                <w:bottom w:val="none" w:sz="0" w:space="0" w:color="auto"/>
                <w:right w:val="none" w:sz="0" w:space="0" w:color="auto"/>
              </w:divBdr>
              <w:divsChild>
                <w:div w:id="1187527390">
                  <w:marLeft w:val="0"/>
                  <w:marRight w:val="0"/>
                  <w:marTop w:val="0"/>
                  <w:marBottom w:val="0"/>
                  <w:divBdr>
                    <w:top w:val="none" w:sz="0" w:space="0" w:color="auto"/>
                    <w:left w:val="none" w:sz="0" w:space="0" w:color="auto"/>
                    <w:bottom w:val="none" w:sz="0" w:space="0" w:color="auto"/>
                    <w:right w:val="none" w:sz="0" w:space="0" w:color="auto"/>
                  </w:divBdr>
                  <w:divsChild>
                    <w:div w:id="339311256">
                      <w:marLeft w:val="0"/>
                      <w:marRight w:val="0"/>
                      <w:marTop w:val="210"/>
                      <w:marBottom w:val="0"/>
                      <w:divBdr>
                        <w:top w:val="none" w:sz="0" w:space="0" w:color="auto"/>
                        <w:left w:val="none" w:sz="0" w:space="0" w:color="auto"/>
                        <w:bottom w:val="none" w:sz="0" w:space="0" w:color="auto"/>
                        <w:right w:val="none" w:sz="0" w:space="0" w:color="auto"/>
                      </w:divBdr>
                      <w:divsChild>
                        <w:div w:id="58408578">
                          <w:marLeft w:val="0"/>
                          <w:marRight w:val="0"/>
                          <w:marTop w:val="0"/>
                          <w:marBottom w:val="0"/>
                          <w:divBdr>
                            <w:top w:val="none" w:sz="0" w:space="0" w:color="auto"/>
                            <w:left w:val="none" w:sz="0" w:space="0" w:color="auto"/>
                            <w:bottom w:val="none" w:sz="0" w:space="0" w:color="auto"/>
                            <w:right w:val="none" w:sz="0" w:space="0" w:color="auto"/>
                          </w:divBdr>
                          <w:divsChild>
                            <w:div w:id="728385214">
                              <w:marLeft w:val="0"/>
                              <w:marRight w:val="0"/>
                              <w:marTop w:val="210"/>
                              <w:marBottom w:val="0"/>
                              <w:divBdr>
                                <w:top w:val="none" w:sz="0" w:space="0" w:color="auto"/>
                                <w:left w:val="none" w:sz="0" w:space="0" w:color="auto"/>
                                <w:bottom w:val="none" w:sz="0" w:space="0" w:color="auto"/>
                                <w:right w:val="none" w:sz="0" w:space="0" w:color="auto"/>
                              </w:divBdr>
                              <w:divsChild>
                                <w:div w:id="1390425336">
                                  <w:marLeft w:val="0"/>
                                  <w:marRight w:val="0"/>
                                  <w:marTop w:val="0"/>
                                  <w:marBottom w:val="0"/>
                                  <w:divBdr>
                                    <w:top w:val="none" w:sz="0" w:space="0" w:color="auto"/>
                                    <w:left w:val="none" w:sz="0" w:space="0" w:color="auto"/>
                                    <w:bottom w:val="none" w:sz="0" w:space="0" w:color="auto"/>
                                    <w:right w:val="none" w:sz="0" w:space="0" w:color="auto"/>
                                  </w:divBdr>
                                  <w:divsChild>
                                    <w:div w:id="776290631">
                                      <w:marLeft w:val="0"/>
                                      <w:marRight w:val="0"/>
                                      <w:marTop w:val="210"/>
                                      <w:marBottom w:val="0"/>
                                      <w:divBdr>
                                        <w:top w:val="none" w:sz="0" w:space="0" w:color="auto"/>
                                        <w:left w:val="none" w:sz="0" w:space="0" w:color="auto"/>
                                        <w:bottom w:val="none" w:sz="0" w:space="0" w:color="auto"/>
                                        <w:right w:val="none" w:sz="0" w:space="0" w:color="auto"/>
                                      </w:divBdr>
                                      <w:divsChild>
                                        <w:div w:id="1268276075">
                                          <w:marLeft w:val="0"/>
                                          <w:marRight w:val="0"/>
                                          <w:marTop w:val="0"/>
                                          <w:marBottom w:val="0"/>
                                          <w:divBdr>
                                            <w:top w:val="none" w:sz="0" w:space="0" w:color="auto"/>
                                            <w:left w:val="none" w:sz="0" w:space="0" w:color="auto"/>
                                            <w:bottom w:val="none" w:sz="0" w:space="0" w:color="auto"/>
                                            <w:right w:val="none" w:sz="0" w:space="0" w:color="auto"/>
                                          </w:divBdr>
                                          <w:divsChild>
                                            <w:div w:id="1890416086">
                                              <w:marLeft w:val="0"/>
                                              <w:marRight w:val="0"/>
                                              <w:marTop w:val="210"/>
                                              <w:marBottom w:val="0"/>
                                              <w:divBdr>
                                                <w:top w:val="none" w:sz="0" w:space="0" w:color="auto"/>
                                                <w:left w:val="none" w:sz="0" w:space="0" w:color="auto"/>
                                                <w:bottom w:val="none" w:sz="0" w:space="0" w:color="auto"/>
                                                <w:right w:val="none" w:sz="0" w:space="0" w:color="auto"/>
                                              </w:divBdr>
                                              <w:divsChild>
                                                <w:div w:id="185854076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bf.memberclicks.net/code-of-ethical-conduc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09F2DB6817734984DD160FEA69E6E0" ma:contentTypeVersion="15" ma:contentTypeDescription="Create a new document." ma:contentTypeScope="" ma:versionID="d3ea2941ae0ff4f66a5b33b4719ae720">
  <xsd:schema xmlns:xsd="http://www.w3.org/2001/XMLSchema" xmlns:xs="http://www.w3.org/2001/XMLSchema" xmlns:p="http://schemas.microsoft.com/office/2006/metadata/properties" xmlns:ns2="de9f6849-a7d3-4496-85cf-4073f2544f62" xmlns:ns3="2e759b2a-9f2a-43bc-9eab-e12399a19d42" targetNamespace="http://schemas.microsoft.com/office/2006/metadata/properties" ma:root="true" ma:fieldsID="7dd33929127ca5c8130a120fe941b4c5" ns2:_="" ns3:_="">
    <xsd:import namespace="de9f6849-a7d3-4496-85cf-4073f2544f62"/>
    <xsd:import namespace="2e759b2a-9f2a-43bc-9eab-e12399a19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f6849-a7d3-4496-85cf-4073f2544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bcec8f-282d-44cd-84fa-cce0fa3ffa1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59b2a-9f2a-43bc-9eab-e12399a19d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92a9c7-098c-4fbc-af41-f7a3e6f574ce}" ma:internalName="TaxCatchAll" ma:showField="CatchAllData" ma:web="2e759b2a-9f2a-43bc-9eab-e12399a19d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9f6849-a7d3-4496-85cf-4073f2544f62">
      <Terms xmlns="http://schemas.microsoft.com/office/infopath/2007/PartnerControls"/>
    </lcf76f155ced4ddcb4097134ff3c332f>
    <TaxCatchAll xmlns="2e759b2a-9f2a-43bc-9eab-e12399a19d42" xsi:nil="true"/>
  </documentManagement>
</p:properties>
</file>

<file path=customXml/itemProps1.xml><?xml version="1.0" encoding="utf-8"?>
<ds:datastoreItem xmlns:ds="http://schemas.openxmlformats.org/officeDocument/2006/customXml" ds:itemID="{AFC6EE98-E282-436F-9B8F-D24BCBBA2BDE}">
  <ds:schemaRefs>
    <ds:schemaRef ds:uri="http://schemas.openxmlformats.org/officeDocument/2006/bibliography"/>
  </ds:schemaRefs>
</ds:datastoreItem>
</file>

<file path=customXml/itemProps2.xml><?xml version="1.0" encoding="utf-8"?>
<ds:datastoreItem xmlns:ds="http://schemas.openxmlformats.org/officeDocument/2006/customXml" ds:itemID="{BD68D4D1-883A-4209-8B62-023ED1E4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f6849-a7d3-4496-85cf-4073f2544f62"/>
    <ds:schemaRef ds:uri="2e759b2a-9f2a-43bc-9eab-e12399a19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B040F-C9FA-4E2B-A8D5-3C49E2D6B78E}">
  <ds:schemaRefs>
    <ds:schemaRef ds:uri="http://schemas.microsoft.com/sharepoint/v3/contenttype/forms"/>
  </ds:schemaRefs>
</ds:datastoreItem>
</file>

<file path=customXml/itemProps4.xml><?xml version="1.0" encoding="utf-8"?>
<ds:datastoreItem xmlns:ds="http://schemas.openxmlformats.org/officeDocument/2006/customXml" ds:itemID="{7F3CF519-C0D0-44F8-BA7E-18A2B6A55D6D}">
  <ds:schemaRefs>
    <ds:schemaRef ds:uri="http://schemas.microsoft.com/office/2006/metadata/properties"/>
    <ds:schemaRef ds:uri="http://schemas.microsoft.com/office/infopath/2007/PartnerControls"/>
    <ds:schemaRef ds:uri="de9f6849-a7d3-4496-85cf-4073f2544f62"/>
    <ds:schemaRef ds:uri="2e759b2a-9f2a-43bc-9eab-e12399a19d42"/>
  </ds:schemaRefs>
</ds:datastoreItem>
</file>

<file path=docProps/app.xml><?xml version="1.0" encoding="utf-8"?>
<Properties xmlns="http://schemas.openxmlformats.org/officeDocument/2006/extended-properties" xmlns:vt="http://schemas.openxmlformats.org/officeDocument/2006/docPropsVTypes">
  <Template>CU DeedAgreement</Template>
  <TotalTime>51</TotalTime>
  <Pages>22</Pages>
  <Words>6666</Words>
  <Characters>34886</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41470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Rmurphy</dc:creator>
  <cp:keywords/>
  <cp:lastModifiedBy>Ron Finlay</cp:lastModifiedBy>
  <cp:revision>54</cp:revision>
  <cp:lastPrinted>2020-09-02T22:14:00Z</cp:lastPrinted>
  <dcterms:created xsi:type="dcterms:W3CDTF">2023-09-12T04:35:00Z</dcterms:created>
  <dcterms:modified xsi:type="dcterms:W3CDTF">2024-08-15T05:21:00Z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0x0101000A09F2DB6817734984DD160FEA69E6E0</vt:lpwstr>
  </property>
  <property fmtid="{D5CDD505-2E9C-101B-9397-08002B2CF9AE}" pid="3" name="Order">
    <vt:r8>3684400</vt:r8>
  </property>
  <property fmtid="{D5CDD505-2E9C-101B-9397-08002B2CF9AE}" pid="4" name="MediaServiceImageTags">
    <vt:lpwstr/>
  </property>
</Properties>
</file>